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customXml/itemProps6.xml" ContentType="application/vnd.openxmlformats-officedocument.customXml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AAA25A" w14:textId="77777777" w:rsidR="003A5E11" w:rsidRDefault="003A5E11" w:rsidP="000C4DDD">
      <w:pPr>
        <w:rPr>
          <w:rFonts w:ascii="Arial Narrow" w:hAnsi="Arial Narrow"/>
          <w:i/>
        </w:rPr>
      </w:pPr>
    </w:p>
    <w:p w14:paraId="7618898D" w14:textId="4244DBA2" w:rsidR="00F97642" w:rsidRPr="00F36962" w:rsidRDefault="000D4805" w:rsidP="000C4DDD">
      <w:pPr>
        <w:rPr>
          <w:rFonts w:ascii="Arial Narrow" w:hAnsi="Arial Narrow"/>
          <w:i/>
        </w:rPr>
      </w:pPr>
      <w:r>
        <w:rPr>
          <w:rFonts w:ascii="Arial Narrow" w:hAnsi="Arial Narrow"/>
          <w:i/>
        </w:rPr>
        <w:t xml:space="preserve"> </w:t>
      </w:r>
    </w:p>
    <w:p w14:paraId="2661CFE0" w14:textId="4DC208AB" w:rsidR="0098649A" w:rsidRPr="00F36962" w:rsidRDefault="0098649A" w:rsidP="0098649A">
      <w:pPr>
        <w:jc w:val="center"/>
        <w:rPr>
          <w:rFonts w:ascii="Arial Narrow" w:hAnsi="Arial Narrow"/>
          <w:b/>
          <w:sz w:val="28"/>
        </w:rPr>
      </w:pPr>
      <w:r w:rsidRPr="00F36962">
        <w:rPr>
          <w:rFonts w:ascii="Arial Narrow" w:hAnsi="Arial Narrow"/>
          <w:b/>
          <w:sz w:val="28"/>
        </w:rPr>
        <w:t>Country: Camero</w:t>
      </w:r>
      <w:r w:rsidR="005D2CCC">
        <w:rPr>
          <w:rFonts w:ascii="Arial Narrow" w:hAnsi="Arial Narrow"/>
          <w:b/>
          <w:sz w:val="28"/>
        </w:rPr>
        <w:t>o</w:t>
      </w:r>
      <w:r w:rsidRPr="00F36962">
        <w:rPr>
          <w:rFonts w:ascii="Arial Narrow" w:hAnsi="Arial Narrow"/>
          <w:b/>
          <w:sz w:val="28"/>
        </w:rPr>
        <w:t>n</w:t>
      </w:r>
    </w:p>
    <w:p w14:paraId="11707C59" w14:textId="5E8CCD1E" w:rsidR="000A0830" w:rsidRDefault="005D2CCC" w:rsidP="0098649A">
      <w:pPr>
        <w:jc w:val="center"/>
        <w:rPr>
          <w:rFonts w:ascii="Arial Narrow" w:hAnsi="Arial Narrow"/>
          <w:b/>
          <w:sz w:val="28"/>
        </w:rPr>
      </w:pPr>
      <w:r>
        <w:rPr>
          <w:rFonts w:ascii="Arial Narrow" w:hAnsi="Arial Narrow"/>
          <w:b/>
          <w:sz w:val="28"/>
        </w:rPr>
        <w:t>Annual Work Plan</w:t>
      </w:r>
      <w:r w:rsidR="0098649A" w:rsidRPr="00F36962">
        <w:rPr>
          <w:rFonts w:ascii="Arial Narrow" w:hAnsi="Arial Narrow"/>
          <w:b/>
          <w:sz w:val="28"/>
        </w:rPr>
        <w:t xml:space="preserve"> 20</w:t>
      </w:r>
      <w:r w:rsidR="00C45CCF">
        <w:rPr>
          <w:rFonts w:ascii="Arial Narrow" w:hAnsi="Arial Narrow"/>
          <w:b/>
          <w:sz w:val="28"/>
        </w:rPr>
        <w:t>2</w:t>
      </w:r>
      <w:r w:rsidR="0025644C">
        <w:rPr>
          <w:rFonts w:ascii="Arial Narrow" w:hAnsi="Arial Narrow"/>
          <w:b/>
          <w:sz w:val="28"/>
        </w:rPr>
        <w:t>1</w:t>
      </w:r>
    </w:p>
    <w:p w14:paraId="235F301C" w14:textId="77777777" w:rsidR="00EC627B" w:rsidRPr="00F36962" w:rsidRDefault="00EC627B" w:rsidP="0098649A">
      <w:pPr>
        <w:jc w:val="center"/>
        <w:rPr>
          <w:rFonts w:ascii="Arial Narrow" w:hAnsi="Arial Narrow"/>
          <w:b/>
          <w:sz w:val="28"/>
        </w:rPr>
      </w:pPr>
    </w:p>
    <w:tbl>
      <w:tblPr>
        <w:tblW w:w="10349" w:type="dxa"/>
        <w:tblInd w:w="-289"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firstRow="1" w:lastRow="1" w:firstColumn="1" w:lastColumn="1" w:noHBand="0" w:noVBand="0"/>
      </w:tblPr>
      <w:tblGrid>
        <w:gridCol w:w="3109"/>
        <w:gridCol w:w="7240"/>
      </w:tblGrid>
      <w:tr w:rsidR="000734EF" w:rsidRPr="007C4479" w14:paraId="035157D1" w14:textId="77777777" w:rsidTr="004B7FB5">
        <w:trPr>
          <w:trHeight w:val="359"/>
        </w:trPr>
        <w:tc>
          <w:tcPr>
            <w:tcW w:w="3109" w:type="dxa"/>
            <w:vAlign w:val="center"/>
          </w:tcPr>
          <w:p w14:paraId="15C56A7B" w14:textId="77777777" w:rsidR="000734EF" w:rsidRPr="00F36962" w:rsidRDefault="000734EF" w:rsidP="00B14CB8">
            <w:pPr>
              <w:tabs>
                <w:tab w:val="left" w:pos="4680"/>
              </w:tabs>
              <w:rPr>
                <w:rFonts w:ascii="Arial Narrow" w:hAnsi="Arial Narrow"/>
                <w:b/>
                <w:bCs/>
              </w:rPr>
            </w:pPr>
            <w:r w:rsidRPr="00F36962">
              <w:rPr>
                <w:rFonts w:ascii="Arial Narrow" w:hAnsi="Arial Narrow"/>
                <w:b/>
                <w:bCs/>
              </w:rPr>
              <w:t>Project Title</w:t>
            </w:r>
          </w:p>
        </w:tc>
        <w:tc>
          <w:tcPr>
            <w:tcW w:w="7240" w:type="dxa"/>
            <w:vAlign w:val="center"/>
          </w:tcPr>
          <w:p w14:paraId="5192AF06" w14:textId="0200264F" w:rsidR="000734EF" w:rsidRPr="009A12AA" w:rsidRDefault="005D2CCC" w:rsidP="004B00D3">
            <w:pPr>
              <w:tabs>
                <w:tab w:val="left" w:pos="4680"/>
              </w:tabs>
              <w:rPr>
                <w:rFonts w:ascii="Arial Narrow" w:hAnsi="Arial Narrow"/>
                <w:szCs w:val="22"/>
                <w:shd w:val="clear" w:color="auto" w:fill="E0E0E0"/>
                <w:lang w:val="en-US"/>
              </w:rPr>
            </w:pPr>
            <w:r>
              <w:rPr>
                <w:b/>
                <w:bCs/>
                <w:sz w:val="21"/>
                <w:szCs w:val="21"/>
              </w:rPr>
              <w:t>Accelerator Lab Cameroon</w:t>
            </w:r>
          </w:p>
        </w:tc>
      </w:tr>
      <w:tr w:rsidR="000734EF" w:rsidRPr="007B2565" w14:paraId="14E868B2" w14:textId="77777777" w:rsidTr="004B7FB5">
        <w:trPr>
          <w:trHeight w:val="359"/>
        </w:trPr>
        <w:tc>
          <w:tcPr>
            <w:tcW w:w="3109" w:type="dxa"/>
            <w:vAlign w:val="center"/>
          </w:tcPr>
          <w:p w14:paraId="62A2B036" w14:textId="5FB895F6" w:rsidR="000734EF" w:rsidRPr="00F36962" w:rsidRDefault="000734EF" w:rsidP="00F70FD6">
            <w:pPr>
              <w:tabs>
                <w:tab w:val="left" w:pos="4680"/>
              </w:tabs>
              <w:jc w:val="left"/>
              <w:rPr>
                <w:rFonts w:ascii="Arial Narrow" w:hAnsi="Arial Narrow"/>
              </w:rPr>
            </w:pPr>
            <w:r w:rsidRPr="00F36962">
              <w:rPr>
                <w:rFonts w:ascii="Arial Narrow" w:hAnsi="Arial Narrow"/>
                <w:b/>
                <w:bCs/>
              </w:rPr>
              <w:t>UN</w:t>
            </w:r>
            <w:r w:rsidR="007B2565">
              <w:rPr>
                <w:rFonts w:ascii="Arial Narrow" w:hAnsi="Arial Narrow"/>
                <w:b/>
                <w:bCs/>
              </w:rPr>
              <w:t>SC</w:t>
            </w:r>
            <w:r w:rsidRPr="00F36962">
              <w:rPr>
                <w:rFonts w:ascii="Arial Narrow" w:hAnsi="Arial Narrow"/>
                <w:b/>
                <w:bCs/>
              </w:rPr>
              <w:t>DF Outcome(s):</w:t>
            </w:r>
            <w:r w:rsidRPr="00F36962">
              <w:rPr>
                <w:rFonts w:ascii="Arial Narrow" w:hAnsi="Arial Narrow"/>
              </w:rPr>
              <w:tab/>
            </w:r>
            <w:r w:rsidRPr="00F36962">
              <w:rPr>
                <w:rFonts w:ascii="Arial Narrow" w:hAnsi="Arial Narrow"/>
              </w:rPr>
              <w:tab/>
            </w:r>
            <w:r w:rsidRPr="00F36962">
              <w:rPr>
                <w:rFonts w:ascii="Arial Narrow" w:hAnsi="Arial Narrow"/>
              </w:rPr>
              <w:tab/>
            </w:r>
          </w:p>
        </w:tc>
        <w:tc>
          <w:tcPr>
            <w:tcW w:w="7240" w:type="dxa"/>
            <w:vAlign w:val="center"/>
          </w:tcPr>
          <w:p w14:paraId="30BBA0DA" w14:textId="6B1CFF0D" w:rsidR="007B2565" w:rsidRDefault="007B2565" w:rsidP="004B00D3">
            <w:pPr>
              <w:spacing w:after="0"/>
              <w:rPr>
                <w:rFonts w:ascii="Arial Narrow" w:eastAsia="Calibri" w:hAnsi="Arial Narrow" w:cs="Arial"/>
                <w:sz w:val="20"/>
                <w:szCs w:val="20"/>
                <w:lang w:eastAsia="fr-FR"/>
              </w:rPr>
            </w:pPr>
            <w:r w:rsidRPr="007B2565">
              <w:rPr>
                <w:rFonts w:ascii="Arial Narrow" w:eastAsia="Calibri" w:hAnsi="Arial Narrow" w:cs="Arial"/>
                <w:b/>
                <w:sz w:val="20"/>
                <w:szCs w:val="20"/>
                <w:lang w:eastAsia="fr-FR"/>
              </w:rPr>
              <w:t xml:space="preserve">Outcome </w:t>
            </w:r>
            <w:r w:rsidR="00F36962" w:rsidRPr="007B2565">
              <w:rPr>
                <w:rFonts w:ascii="Arial Narrow" w:eastAsia="Calibri" w:hAnsi="Arial Narrow" w:cs="Arial"/>
                <w:b/>
                <w:sz w:val="20"/>
                <w:szCs w:val="20"/>
                <w:lang w:eastAsia="fr-FR"/>
              </w:rPr>
              <w:t>1</w:t>
            </w:r>
            <w:r w:rsidR="00DF07AC" w:rsidRPr="007B2565">
              <w:rPr>
                <w:rFonts w:ascii="Arial Narrow" w:eastAsia="Calibri" w:hAnsi="Arial Narrow" w:cs="Arial"/>
                <w:b/>
                <w:sz w:val="20"/>
                <w:szCs w:val="20"/>
                <w:lang w:eastAsia="fr-FR"/>
              </w:rPr>
              <w:t>:</w:t>
            </w:r>
            <w:r w:rsidR="00DF07AC" w:rsidRPr="007B2565">
              <w:rPr>
                <w:rFonts w:ascii="Arial Narrow" w:eastAsia="Calibri" w:hAnsi="Arial Narrow" w:cs="Arial"/>
                <w:sz w:val="20"/>
                <w:szCs w:val="20"/>
                <w:lang w:eastAsia="fr-FR"/>
              </w:rPr>
              <w:t xml:space="preserve"> </w:t>
            </w:r>
            <w:r w:rsidRPr="007B2565">
              <w:rPr>
                <w:rFonts w:ascii="Arial Narrow" w:eastAsia="Calibri" w:hAnsi="Arial Narrow" w:cs="Arial"/>
                <w:sz w:val="20"/>
                <w:szCs w:val="20"/>
                <w:lang w:eastAsia="fr-FR"/>
              </w:rPr>
              <w:t>By 2026, more people, especially youth, women and</w:t>
            </w:r>
            <w:r>
              <w:rPr>
                <w:rFonts w:ascii="Arial Narrow" w:eastAsia="Calibri" w:hAnsi="Arial Narrow" w:cs="Arial"/>
                <w:sz w:val="20"/>
                <w:szCs w:val="20"/>
                <w:lang w:eastAsia="fr-FR"/>
              </w:rPr>
              <w:t xml:space="preserve"> </w:t>
            </w:r>
            <w:r w:rsidRPr="007B2565">
              <w:rPr>
                <w:rFonts w:ascii="Arial Narrow" w:eastAsia="Calibri" w:hAnsi="Arial Narrow" w:cs="Arial"/>
                <w:sz w:val="20"/>
                <w:szCs w:val="20"/>
                <w:lang w:eastAsia="fr-FR"/>
              </w:rPr>
              <w:t>socially and economically vulnerable</w:t>
            </w:r>
            <w:r>
              <w:rPr>
                <w:rFonts w:ascii="Arial Narrow" w:eastAsia="Calibri" w:hAnsi="Arial Narrow" w:cs="Arial"/>
                <w:sz w:val="20"/>
                <w:szCs w:val="20"/>
                <w:lang w:eastAsia="fr-FR"/>
              </w:rPr>
              <w:t xml:space="preserve"> </w:t>
            </w:r>
            <w:r w:rsidRPr="007B2565">
              <w:rPr>
                <w:rFonts w:ascii="Arial Narrow" w:eastAsia="Calibri" w:hAnsi="Arial Narrow" w:cs="Arial"/>
                <w:sz w:val="20"/>
                <w:szCs w:val="20"/>
                <w:lang w:eastAsia="fr-FR"/>
              </w:rPr>
              <w:t>groups, including refugees and</w:t>
            </w:r>
            <w:r>
              <w:rPr>
                <w:rFonts w:ascii="Arial Narrow" w:eastAsia="Calibri" w:hAnsi="Arial Narrow" w:cs="Arial"/>
                <w:sz w:val="20"/>
                <w:szCs w:val="20"/>
                <w:lang w:eastAsia="fr-FR"/>
              </w:rPr>
              <w:t xml:space="preserve"> </w:t>
            </w:r>
            <w:r w:rsidRPr="007B2565">
              <w:rPr>
                <w:rFonts w:ascii="Arial Narrow" w:eastAsia="Calibri" w:hAnsi="Arial Narrow" w:cs="Arial"/>
                <w:sz w:val="20"/>
                <w:szCs w:val="20"/>
                <w:lang w:eastAsia="fr-FR"/>
              </w:rPr>
              <w:t>internally displaced persons (IDPs),</w:t>
            </w:r>
            <w:r>
              <w:rPr>
                <w:rFonts w:ascii="Arial Narrow" w:eastAsia="Calibri" w:hAnsi="Arial Narrow" w:cs="Arial"/>
                <w:sz w:val="20"/>
                <w:szCs w:val="20"/>
                <w:lang w:eastAsia="fr-FR"/>
              </w:rPr>
              <w:t xml:space="preserve"> </w:t>
            </w:r>
            <w:r w:rsidRPr="007B2565">
              <w:rPr>
                <w:rFonts w:ascii="Arial Narrow" w:eastAsia="Calibri" w:hAnsi="Arial Narrow" w:cs="Arial"/>
                <w:sz w:val="20"/>
                <w:szCs w:val="20"/>
                <w:lang w:eastAsia="fr-FR"/>
              </w:rPr>
              <w:t>benefit equitably from increased</w:t>
            </w:r>
            <w:r>
              <w:rPr>
                <w:rFonts w:ascii="Arial Narrow" w:eastAsia="Calibri" w:hAnsi="Arial Narrow" w:cs="Arial"/>
                <w:sz w:val="20"/>
                <w:szCs w:val="20"/>
                <w:lang w:eastAsia="fr-FR"/>
              </w:rPr>
              <w:t xml:space="preserve"> </w:t>
            </w:r>
            <w:r w:rsidRPr="007B2565">
              <w:rPr>
                <w:rFonts w:ascii="Arial Narrow" w:eastAsia="Calibri" w:hAnsi="Arial Narrow" w:cs="Arial"/>
                <w:sz w:val="20"/>
                <w:szCs w:val="20"/>
                <w:lang w:eastAsia="fr-FR"/>
              </w:rPr>
              <w:t>opportunities in a green, diversified,</w:t>
            </w:r>
            <w:r>
              <w:rPr>
                <w:rFonts w:ascii="Arial Narrow" w:eastAsia="Calibri" w:hAnsi="Arial Narrow" w:cs="Arial"/>
                <w:sz w:val="20"/>
                <w:szCs w:val="20"/>
                <w:lang w:eastAsia="fr-FR"/>
              </w:rPr>
              <w:t xml:space="preserve"> </w:t>
            </w:r>
            <w:r w:rsidRPr="007B2565">
              <w:rPr>
                <w:rFonts w:ascii="Arial Narrow" w:eastAsia="Calibri" w:hAnsi="Arial Narrow" w:cs="Arial"/>
                <w:sz w:val="20"/>
                <w:szCs w:val="20"/>
                <w:lang w:eastAsia="fr-FR"/>
              </w:rPr>
              <w:t xml:space="preserve">transformative, </w:t>
            </w:r>
            <w:r w:rsidR="00D563F6" w:rsidRPr="007B2565">
              <w:rPr>
                <w:rFonts w:ascii="Arial Narrow" w:eastAsia="Calibri" w:hAnsi="Arial Narrow" w:cs="Arial"/>
                <w:sz w:val="20"/>
                <w:szCs w:val="20"/>
                <w:lang w:eastAsia="fr-FR"/>
              </w:rPr>
              <w:t>resilient,</w:t>
            </w:r>
            <w:r w:rsidRPr="007B2565">
              <w:rPr>
                <w:rFonts w:ascii="Arial Narrow" w:eastAsia="Calibri" w:hAnsi="Arial Narrow" w:cs="Arial"/>
                <w:sz w:val="20"/>
                <w:szCs w:val="20"/>
                <w:lang w:eastAsia="fr-FR"/>
              </w:rPr>
              <w:t xml:space="preserve"> and inclusive economy that creates decent</w:t>
            </w:r>
            <w:r>
              <w:rPr>
                <w:rFonts w:ascii="Arial Narrow" w:eastAsia="Calibri" w:hAnsi="Arial Narrow" w:cs="Arial"/>
                <w:sz w:val="20"/>
                <w:szCs w:val="20"/>
                <w:lang w:eastAsia="fr-FR"/>
              </w:rPr>
              <w:t xml:space="preserve"> </w:t>
            </w:r>
            <w:r w:rsidRPr="007B2565">
              <w:rPr>
                <w:rFonts w:ascii="Arial Narrow" w:eastAsia="Calibri" w:hAnsi="Arial Narrow" w:cs="Arial"/>
                <w:sz w:val="20"/>
                <w:szCs w:val="20"/>
                <w:lang w:eastAsia="fr-FR"/>
              </w:rPr>
              <w:t>jobs in productive sectors.</w:t>
            </w:r>
          </w:p>
          <w:p w14:paraId="4E5BD2D3" w14:textId="29993670" w:rsidR="007B2565" w:rsidRPr="007B2565" w:rsidRDefault="007B2565" w:rsidP="004B00D3">
            <w:pPr>
              <w:spacing w:after="0"/>
              <w:rPr>
                <w:rFonts w:ascii="Arial Narrow" w:hAnsi="Arial Narrow"/>
                <w:bCs/>
                <w:sz w:val="20"/>
              </w:rPr>
            </w:pPr>
            <w:r w:rsidRPr="007B2565">
              <w:rPr>
                <w:rFonts w:ascii="Arial Narrow" w:hAnsi="Arial Narrow"/>
                <w:b/>
                <w:bCs/>
                <w:sz w:val="20"/>
              </w:rPr>
              <w:t>Out</w:t>
            </w:r>
            <w:r w:rsidR="00C146F6">
              <w:rPr>
                <w:rFonts w:ascii="Arial Narrow" w:hAnsi="Arial Narrow"/>
                <w:b/>
                <w:bCs/>
                <w:sz w:val="20"/>
              </w:rPr>
              <w:t>put</w:t>
            </w:r>
            <w:r w:rsidR="0015299B" w:rsidRPr="007B2565">
              <w:rPr>
                <w:rFonts w:ascii="Arial Narrow" w:hAnsi="Arial Narrow"/>
                <w:b/>
                <w:bCs/>
                <w:sz w:val="20"/>
              </w:rPr>
              <w:t xml:space="preserve"> </w:t>
            </w:r>
            <w:r>
              <w:rPr>
                <w:rFonts w:ascii="Arial Narrow" w:hAnsi="Arial Narrow"/>
                <w:b/>
                <w:bCs/>
                <w:sz w:val="20"/>
              </w:rPr>
              <w:t>1</w:t>
            </w:r>
            <w:r w:rsidRPr="007B2565">
              <w:rPr>
                <w:rFonts w:ascii="Arial Narrow" w:hAnsi="Arial Narrow"/>
                <w:b/>
                <w:bCs/>
                <w:sz w:val="20"/>
              </w:rPr>
              <w:t>.2:</w:t>
            </w:r>
            <w:r w:rsidR="0015299B" w:rsidRPr="007B2565">
              <w:rPr>
                <w:rFonts w:ascii="Arial Narrow" w:hAnsi="Arial Narrow"/>
                <w:b/>
                <w:bCs/>
                <w:sz w:val="20"/>
              </w:rPr>
              <w:t xml:space="preserve"> </w:t>
            </w:r>
            <w:r w:rsidRPr="007B2565">
              <w:rPr>
                <w:rFonts w:ascii="Arial Narrow" w:hAnsi="Arial Narrow"/>
                <w:bCs/>
                <w:sz w:val="20"/>
              </w:rPr>
              <w:t>Very small and medium</w:t>
            </w:r>
            <w:r>
              <w:rPr>
                <w:rFonts w:ascii="Arial Narrow" w:hAnsi="Arial Narrow"/>
                <w:bCs/>
                <w:sz w:val="20"/>
              </w:rPr>
              <w:t>-</w:t>
            </w:r>
            <w:r w:rsidRPr="007B2565">
              <w:rPr>
                <w:rFonts w:ascii="Arial Narrow" w:hAnsi="Arial Narrow"/>
                <w:bCs/>
                <w:sz w:val="20"/>
              </w:rPr>
              <w:t xml:space="preserve">sized enterprises, cooperative </w:t>
            </w:r>
            <w:r w:rsidR="00D563F6" w:rsidRPr="007B2565">
              <w:rPr>
                <w:rFonts w:ascii="Arial Narrow" w:hAnsi="Arial Narrow"/>
                <w:bCs/>
                <w:sz w:val="20"/>
              </w:rPr>
              <w:t>societies,</w:t>
            </w:r>
            <w:r w:rsidRPr="007B2565">
              <w:rPr>
                <w:rFonts w:ascii="Arial Narrow" w:hAnsi="Arial Narrow"/>
                <w:bCs/>
                <w:sz w:val="20"/>
              </w:rPr>
              <w:t xml:space="preserve"> and start-ups,</w:t>
            </w:r>
          </w:p>
          <w:p w14:paraId="0F6F7091" w14:textId="1909E8CF" w:rsidR="007B2565" w:rsidRPr="007B2565" w:rsidRDefault="007B2565" w:rsidP="004B00D3">
            <w:pPr>
              <w:spacing w:after="0"/>
              <w:rPr>
                <w:rFonts w:ascii="Arial Narrow" w:hAnsi="Arial Narrow"/>
                <w:bCs/>
                <w:sz w:val="20"/>
              </w:rPr>
            </w:pPr>
            <w:r w:rsidRPr="007B2565">
              <w:rPr>
                <w:rFonts w:ascii="Arial Narrow" w:hAnsi="Arial Narrow"/>
                <w:bCs/>
                <w:sz w:val="20"/>
              </w:rPr>
              <w:t>led primarily by youth,</w:t>
            </w:r>
            <w:r>
              <w:rPr>
                <w:rFonts w:ascii="Arial Narrow" w:hAnsi="Arial Narrow"/>
                <w:bCs/>
                <w:sz w:val="20"/>
              </w:rPr>
              <w:t xml:space="preserve"> </w:t>
            </w:r>
            <w:r w:rsidRPr="007B2565">
              <w:rPr>
                <w:rFonts w:ascii="Arial Narrow" w:hAnsi="Arial Narrow"/>
                <w:bCs/>
                <w:sz w:val="20"/>
              </w:rPr>
              <w:t>women, and vulnerable</w:t>
            </w:r>
            <w:r>
              <w:rPr>
                <w:rFonts w:ascii="Arial Narrow" w:hAnsi="Arial Narrow"/>
                <w:bCs/>
                <w:sz w:val="20"/>
              </w:rPr>
              <w:t xml:space="preserve"> </w:t>
            </w:r>
            <w:r w:rsidRPr="007B2565">
              <w:rPr>
                <w:rFonts w:ascii="Arial Narrow" w:hAnsi="Arial Narrow"/>
                <w:bCs/>
                <w:sz w:val="20"/>
              </w:rPr>
              <w:t>groups, have better access to inclusive financing</w:t>
            </w:r>
          </w:p>
          <w:p w14:paraId="1D1E5912" w14:textId="468444B8" w:rsidR="0015299B" w:rsidRPr="007B2565" w:rsidRDefault="007B2565" w:rsidP="004B00D3">
            <w:pPr>
              <w:spacing w:after="0"/>
              <w:rPr>
                <w:rFonts w:ascii="Arial Narrow" w:eastAsia="Calibri" w:hAnsi="Arial Narrow" w:cs="Arial"/>
                <w:sz w:val="20"/>
                <w:szCs w:val="20"/>
                <w:lang w:eastAsia="fr-FR"/>
              </w:rPr>
            </w:pPr>
            <w:r w:rsidRPr="007B2565">
              <w:rPr>
                <w:rFonts w:ascii="Arial Narrow" w:hAnsi="Arial Narrow"/>
                <w:bCs/>
                <w:sz w:val="20"/>
              </w:rPr>
              <w:t xml:space="preserve">mechanisms. </w:t>
            </w:r>
          </w:p>
          <w:p w14:paraId="0CD0BF80" w14:textId="5004D527" w:rsidR="000734EF" w:rsidRDefault="007B2565" w:rsidP="004B00D3">
            <w:pPr>
              <w:tabs>
                <w:tab w:val="left" w:pos="4680"/>
              </w:tabs>
              <w:spacing w:after="0"/>
              <w:rPr>
                <w:rFonts w:ascii="Arial Narrow" w:eastAsia="Calibri" w:hAnsi="Arial Narrow" w:cs="Arial"/>
                <w:sz w:val="20"/>
                <w:szCs w:val="20"/>
                <w:lang w:eastAsia="fr-FR"/>
              </w:rPr>
            </w:pPr>
            <w:r w:rsidRPr="007B2565">
              <w:rPr>
                <w:rFonts w:ascii="Arial Narrow" w:eastAsia="Calibri" w:hAnsi="Arial Narrow" w:cs="Arial"/>
                <w:b/>
                <w:sz w:val="20"/>
                <w:szCs w:val="20"/>
                <w:lang w:eastAsia="fr-FR"/>
              </w:rPr>
              <w:t>Out</w:t>
            </w:r>
            <w:r w:rsidR="00C146F6">
              <w:rPr>
                <w:rFonts w:ascii="Arial Narrow" w:eastAsia="Calibri" w:hAnsi="Arial Narrow" w:cs="Arial"/>
                <w:b/>
                <w:sz w:val="20"/>
                <w:szCs w:val="20"/>
                <w:lang w:eastAsia="fr-FR"/>
              </w:rPr>
              <w:t>put</w:t>
            </w:r>
            <w:r w:rsidR="00DF07AC" w:rsidRPr="007B2565">
              <w:rPr>
                <w:rFonts w:ascii="Arial Narrow" w:eastAsia="Calibri" w:hAnsi="Arial Narrow" w:cs="Arial"/>
                <w:b/>
                <w:sz w:val="20"/>
                <w:szCs w:val="20"/>
                <w:lang w:eastAsia="fr-FR"/>
              </w:rPr>
              <w:t xml:space="preserve"> </w:t>
            </w:r>
            <w:r>
              <w:rPr>
                <w:rFonts w:ascii="Arial Narrow" w:eastAsia="Calibri" w:hAnsi="Arial Narrow" w:cs="Arial"/>
                <w:b/>
                <w:sz w:val="20"/>
                <w:szCs w:val="20"/>
                <w:lang w:eastAsia="fr-FR"/>
              </w:rPr>
              <w:t>1</w:t>
            </w:r>
            <w:r w:rsidRPr="007B2565">
              <w:rPr>
                <w:rFonts w:ascii="Arial Narrow" w:eastAsia="Calibri" w:hAnsi="Arial Narrow" w:cs="Arial"/>
                <w:b/>
                <w:sz w:val="20"/>
                <w:szCs w:val="20"/>
                <w:lang w:eastAsia="fr-FR"/>
              </w:rPr>
              <w:t>.</w:t>
            </w:r>
            <w:r>
              <w:rPr>
                <w:rFonts w:ascii="Arial Narrow" w:eastAsia="Calibri" w:hAnsi="Arial Narrow" w:cs="Arial"/>
                <w:b/>
                <w:sz w:val="20"/>
                <w:szCs w:val="20"/>
                <w:lang w:eastAsia="fr-FR"/>
              </w:rPr>
              <w:t>3:</w:t>
            </w:r>
            <w:r w:rsidR="00DF07AC" w:rsidRPr="007B2565">
              <w:rPr>
                <w:rFonts w:ascii="Arial Narrow" w:eastAsia="Calibri" w:hAnsi="Arial Narrow" w:cs="Arial"/>
                <w:sz w:val="20"/>
                <w:szCs w:val="20"/>
                <w:lang w:eastAsia="fr-FR"/>
              </w:rPr>
              <w:t xml:space="preserve"> </w:t>
            </w:r>
            <w:r w:rsidRPr="007B2565">
              <w:rPr>
                <w:rFonts w:ascii="Arial Narrow" w:eastAsia="Calibri" w:hAnsi="Arial Narrow" w:cs="Arial"/>
                <w:sz w:val="20"/>
                <w:szCs w:val="20"/>
                <w:lang w:eastAsia="fr-FR"/>
              </w:rPr>
              <w:t>The capacities of institutions, very small and</w:t>
            </w:r>
            <w:r>
              <w:rPr>
                <w:rFonts w:ascii="Arial Narrow" w:eastAsia="Calibri" w:hAnsi="Arial Narrow" w:cs="Arial"/>
                <w:sz w:val="20"/>
                <w:szCs w:val="20"/>
                <w:lang w:eastAsia="fr-FR"/>
              </w:rPr>
              <w:t xml:space="preserve"> </w:t>
            </w:r>
            <w:r w:rsidRPr="007B2565">
              <w:rPr>
                <w:rFonts w:ascii="Arial Narrow" w:eastAsia="Calibri" w:hAnsi="Arial Narrow" w:cs="Arial"/>
                <w:sz w:val="20"/>
                <w:szCs w:val="20"/>
                <w:lang w:eastAsia="fr-FR"/>
              </w:rPr>
              <w:t xml:space="preserve">medium-sized </w:t>
            </w:r>
            <w:r w:rsidR="00B626D9" w:rsidRPr="007B2565">
              <w:rPr>
                <w:rFonts w:ascii="Arial Narrow" w:eastAsia="Calibri" w:hAnsi="Arial Narrow" w:cs="Arial"/>
                <w:sz w:val="20"/>
                <w:szCs w:val="20"/>
                <w:lang w:eastAsia="fr-FR"/>
              </w:rPr>
              <w:t>enterprises, cooperative</w:t>
            </w:r>
            <w:r w:rsidRPr="007B2565">
              <w:rPr>
                <w:rFonts w:ascii="Arial Narrow" w:eastAsia="Calibri" w:hAnsi="Arial Narrow" w:cs="Arial"/>
                <w:sz w:val="20"/>
                <w:szCs w:val="20"/>
                <w:lang w:eastAsia="fr-FR"/>
              </w:rPr>
              <w:t xml:space="preserve"> </w:t>
            </w:r>
            <w:r w:rsidR="00B626D9" w:rsidRPr="007B2565">
              <w:rPr>
                <w:rFonts w:ascii="Arial Narrow" w:eastAsia="Calibri" w:hAnsi="Arial Narrow" w:cs="Arial"/>
                <w:sz w:val="20"/>
                <w:szCs w:val="20"/>
                <w:lang w:eastAsia="fr-FR"/>
              </w:rPr>
              <w:t>societies,</w:t>
            </w:r>
            <w:r w:rsidRPr="007B2565">
              <w:rPr>
                <w:rFonts w:ascii="Arial Narrow" w:eastAsia="Calibri" w:hAnsi="Arial Narrow" w:cs="Arial"/>
                <w:sz w:val="20"/>
                <w:szCs w:val="20"/>
                <w:lang w:eastAsia="fr-FR"/>
              </w:rPr>
              <w:t xml:space="preserve"> and start-ups led primarily by youth,</w:t>
            </w:r>
            <w:r>
              <w:rPr>
                <w:rFonts w:ascii="Arial Narrow" w:eastAsia="Calibri" w:hAnsi="Arial Narrow" w:cs="Arial"/>
                <w:sz w:val="20"/>
                <w:szCs w:val="20"/>
                <w:lang w:eastAsia="fr-FR"/>
              </w:rPr>
              <w:t xml:space="preserve"> </w:t>
            </w:r>
            <w:r w:rsidRPr="007B2565">
              <w:rPr>
                <w:rFonts w:ascii="Arial Narrow" w:eastAsia="Calibri" w:hAnsi="Arial Narrow" w:cs="Arial"/>
                <w:sz w:val="20"/>
                <w:szCs w:val="20"/>
                <w:lang w:eastAsia="fr-FR"/>
              </w:rPr>
              <w:t>women and vulnerable groups are strengthened for an effective contribution to the transformation of the economy.</w:t>
            </w:r>
          </w:p>
          <w:p w14:paraId="6BD2E6AD" w14:textId="63936D9B" w:rsidR="00B626D9" w:rsidRPr="007B2565" w:rsidRDefault="00B626D9" w:rsidP="004B00D3">
            <w:pPr>
              <w:tabs>
                <w:tab w:val="left" w:pos="4680"/>
              </w:tabs>
              <w:spacing w:after="0"/>
              <w:rPr>
                <w:rFonts w:ascii="Arial Narrow" w:eastAsia="Calibri" w:hAnsi="Arial Narrow" w:cs="Arial"/>
                <w:sz w:val="20"/>
                <w:szCs w:val="20"/>
                <w:lang w:eastAsia="fr-FR"/>
              </w:rPr>
            </w:pPr>
            <w:r w:rsidRPr="00B626D9">
              <w:rPr>
                <w:rFonts w:ascii="Arial Narrow" w:eastAsia="Calibri" w:hAnsi="Arial Narrow" w:cs="Arial"/>
                <w:b/>
                <w:bCs/>
                <w:sz w:val="20"/>
                <w:szCs w:val="20"/>
                <w:lang w:eastAsia="fr-FR"/>
              </w:rPr>
              <w:t>Out</w:t>
            </w:r>
            <w:r w:rsidR="00C146F6">
              <w:rPr>
                <w:rFonts w:ascii="Arial Narrow" w:eastAsia="Calibri" w:hAnsi="Arial Narrow" w:cs="Arial"/>
                <w:b/>
                <w:bCs/>
                <w:sz w:val="20"/>
                <w:szCs w:val="20"/>
                <w:lang w:eastAsia="fr-FR"/>
              </w:rPr>
              <w:t>put</w:t>
            </w:r>
            <w:r w:rsidRPr="00B626D9">
              <w:rPr>
                <w:rFonts w:ascii="Arial Narrow" w:eastAsia="Calibri" w:hAnsi="Arial Narrow" w:cs="Arial"/>
                <w:b/>
                <w:bCs/>
                <w:sz w:val="20"/>
                <w:szCs w:val="20"/>
                <w:lang w:eastAsia="fr-FR"/>
              </w:rPr>
              <w:t xml:space="preserve"> 2.1.7:</w:t>
            </w:r>
            <w:r w:rsidRPr="00B626D9">
              <w:rPr>
                <w:rFonts w:ascii="Arial Narrow" w:eastAsia="Calibri" w:hAnsi="Arial Narrow" w:cs="Arial"/>
                <w:sz w:val="20"/>
                <w:szCs w:val="20"/>
                <w:lang w:eastAsia="fr-FR"/>
              </w:rPr>
              <w:t xml:space="preserve"> Increased equitable</w:t>
            </w:r>
            <w:r>
              <w:rPr>
                <w:rFonts w:ascii="Arial Narrow" w:eastAsia="Calibri" w:hAnsi="Arial Narrow" w:cs="Arial"/>
                <w:sz w:val="20"/>
                <w:szCs w:val="20"/>
                <w:lang w:eastAsia="fr-FR"/>
              </w:rPr>
              <w:t xml:space="preserve"> </w:t>
            </w:r>
            <w:r w:rsidRPr="00B626D9">
              <w:rPr>
                <w:rFonts w:ascii="Arial Narrow" w:eastAsia="Calibri" w:hAnsi="Arial Narrow" w:cs="Arial"/>
                <w:sz w:val="20"/>
                <w:szCs w:val="20"/>
                <w:lang w:eastAsia="fr-FR"/>
              </w:rPr>
              <w:t>and sustainable access of youth</w:t>
            </w:r>
            <w:r>
              <w:rPr>
                <w:rFonts w:ascii="Arial Narrow" w:eastAsia="Calibri" w:hAnsi="Arial Narrow" w:cs="Arial"/>
                <w:sz w:val="20"/>
                <w:szCs w:val="20"/>
                <w:lang w:eastAsia="fr-FR"/>
              </w:rPr>
              <w:t xml:space="preserve"> </w:t>
            </w:r>
            <w:r w:rsidRPr="00B626D9">
              <w:rPr>
                <w:rFonts w:ascii="Arial Narrow" w:eastAsia="Calibri" w:hAnsi="Arial Narrow" w:cs="Arial"/>
                <w:sz w:val="20"/>
                <w:szCs w:val="20"/>
                <w:lang w:eastAsia="fr-FR"/>
              </w:rPr>
              <w:t>aged 15-35 to vocational training</w:t>
            </w:r>
            <w:r>
              <w:rPr>
                <w:rFonts w:ascii="Arial Narrow" w:eastAsia="Calibri" w:hAnsi="Arial Narrow" w:cs="Arial"/>
                <w:sz w:val="20"/>
                <w:szCs w:val="20"/>
                <w:lang w:eastAsia="fr-FR"/>
              </w:rPr>
              <w:t xml:space="preserve"> </w:t>
            </w:r>
            <w:r w:rsidRPr="00B626D9">
              <w:rPr>
                <w:rFonts w:ascii="Arial Narrow" w:eastAsia="Calibri" w:hAnsi="Arial Narrow" w:cs="Arial"/>
                <w:sz w:val="20"/>
                <w:szCs w:val="20"/>
                <w:lang w:eastAsia="fr-FR"/>
              </w:rPr>
              <w:t>and learning opportunities, relevant to the productive sector.</w:t>
            </w:r>
          </w:p>
        </w:tc>
      </w:tr>
      <w:tr w:rsidR="000734EF" w:rsidRPr="009E4451" w14:paraId="262D12B4" w14:textId="77777777" w:rsidTr="004B7FB5">
        <w:tc>
          <w:tcPr>
            <w:tcW w:w="3109" w:type="dxa"/>
            <w:vAlign w:val="center"/>
          </w:tcPr>
          <w:p w14:paraId="3305333B" w14:textId="77777777" w:rsidR="000734EF" w:rsidRPr="00F36962" w:rsidRDefault="000734EF" w:rsidP="00F70FD6">
            <w:pPr>
              <w:tabs>
                <w:tab w:val="left" w:pos="4680"/>
              </w:tabs>
              <w:jc w:val="left"/>
              <w:rPr>
                <w:rFonts w:ascii="Arial Narrow" w:hAnsi="Arial Narrow"/>
                <w:b/>
                <w:bCs/>
              </w:rPr>
            </w:pPr>
            <w:r w:rsidRPr="00F36962">
              <w:rPr>
                <w:rFonts w:ascii="Arial Narrow" w:hAnsi="Arial Narrow"/>
                <w:b/>
                <w:bCs/>
              </w:rPr>
              <w:t>Expected CP</w:t>
            </w:r>
            <w:r w:rsidR="00F70FD6" w:rsidRPr="00F36962">
              <w:rPr>
                <w:rFonts w:ascii="Arial Narrow" w:hAnsi="Arial Narrow"/>
                <w:b/>
                <w:bCs/>
              </w:rPr>
              <w:t>D</w:t>
            </w:r>
            <w:r w:rsidRPr="00F36962">
              <w:rPr>
                <w:rFonts w:ascii="Arial Narrow" w:hAnsi="Arial Narrow"/>
                <w:b/>
                <w:bCs/>
              </w:rPr>
              <w:t xml:space="preserve"> Outcome(s):</w:t>
            </w:r>
            <w:r w:rsidRPr="00F36962">
              <w:rPr>
                <w:rFonts w:ascii="Arial Narrow" w:hAnsi="Arial Narrow"/>
                <w:b/>
                <w:bCs/>
              </w:rPr>
              <w:tab/>
            </w:r>
          </w:p>
          <w:p w14:paraId="698B2B9C" w14:textId="77777777" w:rsidR="000734EF" w:rsidRPr="00F36962" w:rsidRDefault="000734EF" w:rsidP="00F70FD6">
            <w:pPr>
              <w:tabs>
                <w:tab w:val="left" w:pos="4680"/>
              </w:tabs>
              <w:jc w:val="left"/>
              <w:rPr>
                <w:rFonts w:ascii="Arial Narrow" w:hAnsi="Arial Narrow"/>
                <w:i/>
                <w:sz w:val="16"/>
                <w:szCs w:val="16"/>
                <w:shd w:val="clear" w:color="auto" w:fill="E0E0E0"/>
              </w:rPr>
            </w:pPr>
            <w:r w:rsidRPr="00F36962">
              <w:rPr>
                <w:rFonts w:ascii="Arial Narrow" w:hAnsi="Arial Narrow"/>
                <w:i/>
                <w:iCs/>
                <w:sz w:val="16"/>
              </w:rPr>
              <w:t xml:space="preserve">(Those linked to the project and extracted from </w:t>
            </w:r>
            <w:r w:rsidR="00F70FD6" w:rsidRPr="00F36962">
              <w:rPr>
                <w:rFonts w:ascii="Arial Narrow" w:hAnsi="Arial Narrow"/>
                <w:i/>
                <w:iCs/>
                <w:sz w:val="16"/>
              </w:rPr>
              <w:t>the CPD</w:t>
            </w:r>
            <w:r w:rsidRPr="00F36962">
              <w:rPr>
                <w:rFonts w:ascii="Arial Narrow" w:hAnsi="Arial Narrow"/>
                <w:i/>
                <w:iCs/>
                <w:sz w:val="16"/>
              </w:rPr>
              <w:t>)</w:t>
            </w:r>
          </w:p>
        </w:tc>
        <w:tc>
          <w:tcPr>
            <w:tcW w:w="7240" w:type="dxa"/>
            <w:vAlign w:val="center"/>
          </w:tcPr>
          <w:p w14:paraId="3D5420DE" w14:textId="77777777" w:rsidR="00475B19" w:rsidRDefault="00475B19" w:rsidP="004B00D3">
            <w:pPr>
              <w:tabs>
                <w:tab w:val="left" w:pos="4680"/>
              </w:tabs>
              <w:spacing w:after="0"/>
              <w:rPr>
                <w:rFonts w:ascii="Arial Narrow" w:eastAsia="Calibri" w:hAnsi="Arial Narrow" w:cs="Arial"/>
                <w:b/>
                <w:sz w:val="20"/>
                <w:szCs w:val="20"/>
                <w:lang w:eastAsia="fr-FR"/>
              </w:rPr>
            </w:pPr>
            <w:r>
              <w:rPr>
                <w:rFonts w:ascii="Arial Narrow" w:eastAsia="Calibri" w:hAnsi="Arial Narrow" w:cs="Arial"/>
                <w:b/>
                <w:sz w:val="20"/>
                <w:szCs w:val="20"/>
                <w:lang w:eastAsia="fr-FR"/>
              </w:rPr>
              <w:t>O</w:t>
            </w:r>
            <w:r w:rsidRPr="00475B19">
              <w:rPr>
                <w:rFonts w:ascii="Arial Narrow" w:eastAsia="Calibri" w:hAnsi="Arial Narrow" w:cs="Arial"/>
                <w:b/>
                <w:sz w:val="20"/>
                <w:szCs w:val="20"/>
                <w:lang w:eastAsia="fr-FR"/>
              </w:rPr>
              <w:t>utcome 1</w:t>
            </w:r>
            <w:r>
              <w:rPr>
                <w:rFonts w:ascii="Arial Narrow" w:eastAsia="Calibri" w:hAnsi="Arial Narrow" w:cs="Arial"/>
                <w:b/>
                <w:sz w:val="20"/>
                <w:szCs w:val="20"/>
                <w:lang w:eastAsia="fr-FR"/>
              </w:rPr>
              <w:t xml:space="preserve">: </w:t>
            </w:r>
            <w:r w:rsidRPr="00475B19">
              <w:rPr>
                <w:rFonts w:ascii="Arial Narrow" w:eastAsia="Calibri" w:hAnsi="Arial Narrow" w:cs="Arial"/>
                <w:bCs/>
                <w:sz w:val="20"/>
                <w:szCs w:val="20"/>
                <w:lang w:eastAsia="fr-FR"/>
              </w:rPr>
              <w:t>By 2020, women and youth have increased and equitable access to decent employment opportunities and are more economically independent.</w:t>
            </w:r>
            <w:r w:rsidRPr="00475B19">
              <w:rPr>
                <w:rFonts w:ascii="Arial Narrow" w:eastAsia="Calibri" w:hAnsi="Arial Narrow" w:cs="Arial"/>
                <w:b/>
                <w:sz w:val="20"/>
                <w:szCs w:val="20"/>
                <w:lang w:eastAsia="fr-FR"/>
              </w:rPr>
              <w:t xml:space="preserve"> </w:t>
            </w:r>
          </w:p>
          <w:p w14:paraId="0A6D8251" w14:textId="5F7DC647" w:rsidR="000734EF" w:rsidRPr="009E4451" w:rsidRDefault="000734EF" w:rsidP="004B00D3">
            <w:pPr>
              <w:tabs>
                <w:tab w:val="left" w:pos="4680"/>
              </w:tabs>
              <w:spacing w:after="0"/>
              <w:rPr>
                <w:rFonts w:ascii="Arial Narrow" w:hAnsi="Arial Narrow" w:cs="Arial"/>
                <w:szCs w:val="22"/>
                <w:shd w:val="clear" w:color="auto" w:fill="E0E0E0"/>
              </w:rPr>
            </w:pPr>
          </w:p>
        </w:tc>
      </w:tr>
      <w:tr w:rsidR="000734EF" w:rsidRPr="007C4479" w14:paraId="436EEDFF" w14:textId="77777777" w:rsidTr="004B7FB5">
        <w:tc>
          <w:tcPr>
            <w:tcW w:w="3109" w:type="dxa"/>
            <w:vAlign w:val="center"/>
          </w:tcPr>
          <w:p w14:paraId="2A333C7D" w14:textId="77777777" w:rsidR="000734EF" w:rsidRPr="00F36962" w:rsidRDefault="000734EF" w:rsidP="00F70FD6">
            <w:pPr>
              <w:tabs>
                <w:tab w:val="left" w:pos="4680"/>
              </w:tabs>
              <w:jc w:val="left"/>
              <w:rPr>
                <w:rFonts w:ascii="Arial Narrow" w:hAnsi="Arial Narrow"/>
                <w:b/>
                <w:bCs/>
              </w:rPr>
            </w:pPr>
            <w:r w:rsidRPr="00F36962">
              <w:rPr>
                <w:rFonts w:ascii="Arial Narrow" w:hAnsi="Arial Narrow"/>
                <w:b/>
                <w:bCs/>
              </w:rPr>
              <w:t>Expected Output(s):</w:t>
            </w:r>
            <w:r w:rsidRPr="00F36962">
              <w:rPr>
                <w:rFonts w:ascii="Arial Narrow" w:hAnsi="Arial Narrow"/>
                <w:b/>
                <w:bCs/>
              </w:rPr>
              <w:tab/>
            </w:r>
          </w:p>
          <w:p w14:paraId="0AA44AA0" w14:textId="77777777" w:rsidR="000734EF" w:rsidRPr="00F36962" w:rsidRDefault="000734EF" w:rsidP="00F70FD6">
            <w:pPr>
              <w:tabs>
                <w:tab w:val="left" w:pos="4680"/>
              </w:tabs>
              <w:jc w:val="left"/>
              <w:rPr>
                <w:rFonts w:ascii="Arial Narrow" w:hAnsi="Arial Narrow"/>
                <w:i/>
                <w:sz w:val="16"/>
                <w:szCs w:val="16"/>
                <w:shd w:val="clear" w:color="auto" w:fill="E0E0E0"/>
              </w:rPr>
            </w:pPr>
            <w:r w:rsidRPr="00F36962">
              <w:rPr>
                <w:rFonts w:ascii="Arial Narrow" w:hAnsi="Arial Narrow"/>
                <w:i/>
                <w:iCs/>
                <w:sz w:val="16"/>
              </w:rPr>
              <w:t>(Those that will result from the pro</w:t>
            </w:r>
            <w:r w:rsidR="00F70FD6" w:rsidRPr="00F36962">
              <w:rPr>
                <w:rFonts w:ascii="Arial Narrow" w:hAnsi="Arial Narrow"/>
                <w:i/>
                <w:iCs/>
                <w:sz w:val="16"/>
              </w:rPr>
              <w:t>ject and extracted from the CPD</w:t>
            </w:r>
            <w:r w:rsidRPr="00F36962">
              <w:rPr>
                <w:rFonts w:ascii="Arial Narrow" w:hAnsi="Arial Narrow"/>
                <w:i/>
                <w:iCs/>
                <w:sz w:val="16"/>
              </w:rPr>
              <w:t>)</w:t>
            </w:r>
          </w:p>
        </w:tc>
        <w:tc>
          <w:tcPr>
            <w:tcW w:w="7240" w:type="dxa"/>
            <w:vAlign w:val="center"/>
          </w:tcPr>
          <w:p w14:paraId="1E3317EB" w14:textId="1244B5D7" w:rsidR="00692684" w:rsidRDefault="00692684" w:rsidP="004B00D3">
            <w:pPr>
              <w:rPr>
                <w:rFonts w:ascii="Arial Narrow" w:hAnsi="Arial Narrow" w:cs="Arial"/>
                <w:b/>
                <w:sz w:val="20"/>
                <w:szCs w:val="20"/>
              </w:rPr>
            </w:pPr>
            <w:r w:rsidRPr="00692684">
              <w:rPr>
                <w:rFonts w:ascii="Arial Narrow" w:hAnsi="Arial Narrow" w:cs="Arial"/>
                <w:b/>
                <w:sz w:val="20"/>
                <w:szCs w:val="20"/>
              </w:rPr>
              <w:t xml:space="preserve">Output 1:  </w:t>
            </w:r>
            <w:r w:rsidR="00B20E99" w:rsidRPr="000225DE">
              <w:rPr>
                <w:rFonts w:ascii="Arial Narrow" w:hAnsi="Arial Narrow" w:cs="Arial"/>
                <w:bCs/>
                <w:sz w:val="20"/>
                <w:szCs w:val="20"/>
              </w:rPr>
              <w:t xml:space="preserve">New and </w:t>
            </w:r>
            <w:r w:rsidRPr="000225DE">
              <w:rPr>
                <w:rFonts w:ascii="Arial Narrow" w:hAnsi="Arial Narrow" w:cs="Arial"/>
                <w:bCs/>
                <w:sz w:val="20"/>
                <w:szCs w:val="20"/>
              </w:rPr>
              <w:t>Potential partners</w:t>
            </w:r>
            <w:r w:rsidR="00B20E99" w:rsidRPr="000225DE">
              <w:rPr>
                <w:rFonts w:ascii="Arial Narrow" w:hAnsi="Arial Narrow" w:cs="Arial"/>
                <w:bCs/>
                <w:sz w:val="20"/>
                <w:szCs w:val="20"/>
              </w:rPr>
              <w:t>hips/</w:t>
            </w:r>
            <w:r w:rsidRPr="000225DE">
              <w:rPr>
                <w:rFonts w:ascii="Arial Narrow" w:hAnsi="Arial Narrow" w:cs="Arial"/>
                <w:bCs/>
                <w:sz w:val="20"/>
                <w:szCs w:val="20"/>
              </w:rPr>
              <w:t xml:space="preserve">donors are </w:t>
            </w:r>
            <w:r w:rsidR="00B20E99" w:rsidRPr="000225DE">
              <w:rPr>
                <w:rFonts w:ascii="Arial Narrow" w:hAnsi="Arial Narrow" w:cs="Arial"/>
                <w:bCs/>
                <w:sz w:val="20"/>
                <w:szCs w:val="20"/>
              </w:rPr>
              <w:t xml:space="preserve">mobilized and sensitized on </w:t>
            </w:r>
            <w:r w:rsidR="000225DE" w:rsidRPr="000225DE">
              <w:rPr>
                <w:rFonts w:ascii="Arial Narrow" w:hAnsi="Arial Narrow" w:cs="Arial"/>
                <w:bCs/>
                <w:sz w:val="20"/>
                <w:szCs w:val="20"/>
              </w:rPr>
              <w:t>the Accelerator</w:t>
            </w:r>
            <w:r w:rsidRPr="000225DE">
              <w:rPr>
                <w:rFonts w:ascii="Arial Narrow" w:hAnsi="Arial Narrow" w:cs="Arial"/>
                <w:bCs/>
                <w:sz w:val="20"/>
                <w:szCs w:val="20"/>
              </w:rPr>
              <w:t xml:space="preserve"> Lab initiative</w:t>
            </w:r>
            <w:r w:rsidRPr="00692684">
              <w:rPr>
                <w:rFonts w:ascii="Arial Narrow" w:hAnsi="Arial Narrow" w:cs="Arial"/>
                <w:b/>
                <w:sz w:val="20"/>
                <w:szCs w:val="20"/>
              </w:rPr>
              <w:t xml:space="preserve"> </w:t>
            </w:r>
          </w:p>
          <w:p w14:paraId="68D9B93D" w14:textId="7D7F0919" w:rsidR="00B20E99" w:rsidRPr="00B20E99" w:rsidRDefault="00B20E99" w:rsidP="004B00D3">
            <w:pPr>
              <w:pStyle w:val="ListParagraph"/>
              <w:numPr>
                <w:ilvl w:val="0"/>
                <w:numId w:val="22"/>
              </w:numPr>
              <w:ind w:left="360"/>
              <w:jc w:val="both"/>
              <w:rPr>
                <w:rFonts w:ascii="Arial Narrow" w:hAnsi="Arial Narrow" w:cs="Arial"/>
                <w:i/>
                <w:sz w:val="16"/>
                <w:szCs w:val="16"/>
              </w:rPr>
            </w:pPr>
            <w:r w:rsidRPr="00B20E99">
              <w:rPr>
                <w:rFonts w:ascii="Arial Narrow" w:hAnsi="Arial Narrow" w:cs="Arial"/>
                <w:i/>
                <w:sz w:val="16"/>
                <w:szCs w:val="16"/>
              </w:rPr>
              <w:t xml:space="preserve">Indicator 1.1: Number of partners/donors identified and informed about the </w:t>
            </w:r>
            <w:proofErr w:type="spellStart"/>
            <w:r w:rsidRPr="00B20E99">
              <w:rPr>
                <w:rFonts w:ascii="Arial Narrow" w:hAnsi="Arial Narrow" w:cs="Arial"/>
                <w:i/>
                <w:sz w:val="16"/>
                <w:szCs w:val="16"/>
              </w:rPr>
              <w:t>programme</w:t>
            </w:r>
            <w:proofErr w:type="spellEnd"/>
          </w:p>
          <w:p w14:paraId="03A45000" w14:textId="01C05C53" w:rsidR="00B20E99" w:rsidRPr="00B20E99" w:rsidRDefault="00B20E99" w:rsidP="004B00D3">
            <w:pPr>
              <w:pStyle w:val="ListParagraph"/>
              <w:numPr>
                <w:ilvl w:val="0"/>
                <w:numId w:val="22"/>
              </w:numPr>
              <w:ind w:left="360"/>
              <w:jc w:val="both"/>
              <w:rPr>
                <w:rFonts w:ascii="Arial Narrow" w:hAnsi="Arial Narrow" w:cs="Arial"/>
                <w:i/>
                <w:sz w:val="16"/>
                <w:szCs w:val="16"/>
              </w:rPr>
            </w:pPr>
            <w:r w:rsidRPr="00B20E99">
              <w:rPr>
                <w:rFonts w:ascii="Arial Narrow" w:hAnsi="Arial Narrow" w:cs="Arial"/>
                <w:i/>
                <w:sz w:val="16"/>
                <w:szCs w:val="16"/>
              </w:rPr>
              <w:t xml:space="preserve">Indicator 1.2: Number of new and </w:t>
            </w:r>
            <w:r w:rsidR="003C755F">
              <w:rPr>
                <w:rFonts w:ascii="Arial Narrow" w:hAnsi="Arial Narrow" w:cs="Arial"/>
                <w:i/>
                <w:sz w:val="16"/>
                <w:szCs w:val="16"/>
              </w:rPr>
              <w:t>unconventional</w:t>
            </w:r>
            <w:r w:rsidRPr="00B20E99">
              <w:rPr>
                <w:rFonts w:ascii="Arial Narrow" w:hAnsi="Arial Narrow" w:cs="Arial"/>
                <w:i/>
                <w:sz w:val="16"/>
                <w:szCs w:val="16"/>
              </w:rPr>
              <w:t xml:space="preserve"> development partners identified</w:t>
            </w:r>
            <w:r w:rsidR="003C755F">
              <w:rPr>
                <w:rFonts w:ascii="Arial Narrow" w:hAnsi="Arial Narrow" w:cs="Arial"/>
                <w:i/>
                <w:sz w:val="16"/>
                <w:szCs w:val="16"/>
              </w:rPr>
              <w:t xml:space="preserve"> and worked with</w:t>
            </w:r>
          </w:p>
          <w:p w14:paraId="4F0C66F6" w14:textId="77777777" w:rsidR="000225DE" w:rsidRDefault="000225DE" w:rsidP="004B00D3">
            <w:pPr>
              <w:spacing w:after="0"/>
              <w:rPr>
                <w:rFonts w:ascii="Arial Narrow" w:hAnsi="Arial Narrow" w:cs="Arial"/>
                <w:b/>
                <w:sz w:val="20"/>
                <w:szCs w:val="20"/>
                <w:lang w:val="en-US"/>
              </w:rPr>
            </w:pPr>
          </w:p>
          <w:p w14:paraId="7918ED20" w14:textId="77777777" w:rsidR="000225DE" w:rsidRDefault="000225DE" w:rsidP="004B00D3">
            <w:pPr>
              <w:rPr>
                <w:rFonts w:ascii="Arial Narrow" w:hAnsi="Arial Narrow" w:cs="Arial"/>
                <w:b/>
                <w:sz w:val="20"/>
                <w:szCs w:val="20"/>
              </w:rPr>
            </w:pPr>
            <w:r w:rsidRPr="000225DE">
              <w:rPr>
                <w:rFonts w:ascii="Arial Narrow" w:hAnsi="Arial Narrow" w:cs="Arial"/>
                <w:b/>
                <w:sz w:val="20"/>
                <w:szCs w:val="20"/>
              </w:rPr>
              <w:t xml:space="preserve">Output 2: </w:t>
            </w:r>
            <w:r w:rsidRPr="000225DE">
              <w:rPr>
                <w:rFonts w:ascii="Arial Narrow" w:hAnsi="Arial Narrow" w:cs="Arial"/>
                <w:bCs/>
                <w:sz w:val="20"/>
                <w:szCs w:val="20"/>
              </w:rPr>
              <w:t>Self-employment and socio-professional integration mechanisms for young people are strengthened</w:t>
            </w:r>
          </w:p>
          <w:p w14:paraId="7A5A5E74" w14:textId="77777777" w:rsidR="000225DE" w:rsidRPr="000225DE" w:rsidRDefault="000225DE" w:rsidP="004B00D3">
            <w:pPr>
              <w:pStyle w:val="ListParagraph"/>
              <w:numPr>
                <w:ilvl w:val="0"/>
                <w:numId w:val="23"/>
              </w:numPr>
              <w:jc w:val="both"/>
              <w:rPr>
                <w:rFonts w:ascii="Arial Narrow" w:hAnsi="Arial Narrow" w:cs="Arial"/>
                <w:i/>
                <w:sz w:val="16"/>
                <w:szCs w:val="16"/>
              </w:rPr>
            </w:pPr>
            <w:r w:rsidRPr="000225DE">
              <w:rPr>
                <w:rFonts w:ascii="Arial Narrow" w:hAnsi="Arial Narrow" w:cs="Arial"/>
                <w:b/>
                <w:bCs/>
                <w:i/>
                <w:sz w:val="16"/>
                <w:szCs w:val="16"/>
              </w:rPr>
              <w:t>Indicator 2.1:</w:t>
            </w:r>
            <w:r w:rsidRPr="000225DE">
              <w:rPr>
                <w:rFonts w:ascii="Arial Narrow" w:hAnsi="Arial Narrow" w:cs="Arial"/>
                <w:i/>
                <w:sz w:val="16"/>
                <w:szCs w:val="16"/>
              </w:rPr>
              <w:t xml:space="preserve"> Number of young people who benefit from </w:t>
            </w:r>
            <w:proofErr w:type="spellStart"/>
            <w:r w:rsidRPr="000225DE">
              <w:rPr>
                <w:rFonts w:ascii="Arial Narrow" w:hAnsi="Arial Narrow" w:cs="Arial"/>
                <w:i/>
                <w:sz w:val="16"/>
                <w:szCs w:val="16"/>
              </w:rPr>
              <w:t>programmes</w:t>
            </w:r>
            <w:proofErr w:type="spellEnd"/>
            <w:r w:rsidRPr="000225DE">
              <w:rPr>
                <w:rFonts w:ascii="Arial Narrow" w:hAnsi="Arial Narrow" w:cs="Arial"/>
                <w:i/>
                <w:sz w:val="16"/>
                <w:szCs w:val="16"/>
              </w:rPr>
              <w:t xml:space="preserve"> which promote their self-employment and integration into the labor Market</w:t>
            </w:r>
          </w:p>
          <w:p w14:paraId="77E67934" w14:textId="37CAC4DA" w:rsidR="000225DE" w:rsidRPr="000225DE" w:rsidRDefault="000225DE" w:rsidP="004B00D3">
            <w:pPr>
              <w:pStyle w:val="ListParagraph"/>
              <w:numPr>
                <w:ilvl w:val="0"/>
                <w:numId w:val="23"/>
              </w:numPr>
              <w:jc w:val="both"/>
              <w:rPr>
                <w:rFonts w:ascii="Arial Narrow" w:hAnsi="Arial Narrow" w:cs="Arial"/>
                <w:i/>
                <w:sz w:val="16"/>
                <w:szCs w:val="16"/>
              </w:rPr>
            </w:pPr>
            <w:r w:rsidRPr="000225DE">
              <w:rPr>
                <w:rFonts w:ascii="Arial Narrow" w:hAnsi="Arial Narrow" w:cs="Arial"/>
                <w:b/>
                <w:bCs/>
                <w:i/>
                <w:sz w:val="16"/>
                <w:szCs w:val="16"/>
              </w:rPr>
              <w:t>Indicator 2.2:</w:t>
            </w:r>
            <w:r w:rsidRPr="000225DE">
              <w:rPr>
                <w:rFonts w:ascii="Arial Narrow" w:hAnsi="Arial Narrow" w:cs="Arial"/>
                <w:i/>
                <w:sz w:val="16"/>
                <w:szCs w:val="16"/>
              </w:rPr>
              <w:t xml:space="preserve"> Number of solutions </w:t>
            </w:r>
            <w:r w:rsidR="00691566">
              <w:rPr>
                <w:rFonts w:ascii="Arial Narrow" w:hAnsi="Arial Narrow" w:cs="Arial"/>
                <w:i/>
                <w:sz w:val="16"/>
                <w:szCs w:val="16"/>
              </w:rPr>
              <w:t xml:space="preserve">identified with </w:t>
            </w:r>
            <w:r w:rsidR="009E31B0">
              <w:rPr>
                <w:rFonts w:ascii="Arial Narrow" w:hAnsi="Arial Narrow" w:cs="Arial"/>
                <w:i/>
                <w:sz w:val="16"/>
                <w:szCs w:val="16"/>
              </w:rPr>
              <w:t xml:space="preserve">potential </w:t>
            </w:r>
            <w:r w:rsidR="009E31B0" w:rsidRPr="000225DE">
              <w:rPr>
                <w:rFonts w:ascii="Arial Narrow" w:hAnsi="Arial Narrow" w:cs="Arial"/>
                <w:i/>
                <w:sz w:val="16"/>
                <w:szCs w:val="16"/>
              </w:rPr>
              <w:t>to</w:t>
            </w:r>
            <w:r w:rsidRPr="000225DE">
              <w:rPr>
                <w:rFonts w:ascii="Arial Narrow" w:hAnsi="Arial Narrow" w:cs="Arial"/>
                <w:i/>
                <w:sz w:val="16"/>
                <w:szCs w:val="16"/>
              </w:rPr>
              <w:t xml:space="preserve"> promote self-employment and socio-professional integration of young people into the labor market.</w:t>
            </w:r>
          </w:p>
          <w:p w14:paraId="5FC4C3D6" w14:textId="77777777" w:rsidR="000225DE" w:rsidRPr="000225DE" w:rsidRDefault="000225DE" w:rsidP="004B00D3">
            <w:pPr>
              <w:pStyle w:val="ListParagraph"/>
              <w:numPr>
                <w:ilvl w:val="0"/>
                <w:numId w:val="23"/>
              </w:numPr>
              <w:jc w:val="both"/>
              <w:rPr>
                <w:rFonts w:ascii="Arial Narrow" w:hAnsi="Arial Narrow" w:cs="Arial"/>
                <w:i/>
                <w:sz w:val="16"/>
                <w:szCs w:val="16"/>
              </w:rPr>
            </w:pPr>
            <w:r w:rsidRPr="000225DE">
              <w:rPr>
                <w:rFonts w:ascii="Arial Narrow" w:hAnsi="Arial Narrow" w:cs="Arial"/>
                <w:b/>
                <w:bCs/>
                <w:i/>
                <w:sz w:val="16"/>
                <w:szCs w:val="16"/>
              </w:rPr>
              <w:t>Indicator 2.3:</w:t>
            </w:r>
            <w:r w:rsidRPr="000225DE">
              <w:rPr>
                <w:rFonts w:ascii="Arial Narrow" w:hAnsi="Arial Narrow" w:cs="Arial"/>
                <w:i/>
                <w:sz w:val="16"/>
                <w:szCs w:val="16"/>
              </w:rPr>
              <w:t xml:space="preserve"> Number of young people who benefit from locally tapped and identified solutions which promote their transition and integration into descent and gainful employment</w:t>
            </w:r>
          </w:p>
          <w:p w14:paraId="6B764E22" w14:textId="77777777" w:rsidR="00965B7A" w:rsidRDefault="00965B7A" w:rsidP="004B00D3">
            <w:pPr>
              <w:rPr>
                <w:rFonts w:ascii="Arial Narrow" w:hAnsi="Arial Narrow" w:cs="Arial"/>
                <w:b/>
                <w:sz w:val="20"/>
                <w:szCs w:val="20"/>
              </w:rPr>
            </w:pPr>
          </w:p>
          <w:p w14:paraId="0B93EB7B" w14:textId="102B62B4" w:rsidR="00F751B2" w:rsidRDefault="00F751B2" w:rsidP="004B00D3">
            <w:pPr>
              <w:rPr>
                <w:rFonts w:ascii="Arial Narrow" w:hAnsi="Arial Narrow" w:cs="Arial"/>
                <w:b/>
                <w:sz w:val="20"/>
                <w:szCs w:val="20"/>
              </w:rPr>
            </w:pPr>
            <w:bookmarkStart w:id="0" w:name="_Hlk91047015"/>
            <w:r w:rsidRPr="00F751B2">
              <w:rPr>
                <w:rFonts w:ascii="Arial Narrow" w:hAnsi="Arial Narrow" w:cs="Arial"/>
                <w:b/>
                <w:sz w:val="20"/>
                <w:szCs w:val="20"/>
              </w:rPr>
              <w:t xml:space="preserve">Output 3: </w:t>
            </w:r>
            <w:r>
              <w:rPr>
                <w:rFonts w:ascii="Arial Narrow" w:hAnsi="Arial Narrow" w:cs="Arial"/>
                <w:b/>
                <w:sz w:val="20"/>
                <w:szCs w:val="20"/>
              </w:rPr>
              <w:t xml:space="preserve">Innovative work approaches are adopted and scaled through Accelerator lab methods and tools </w:t>
            </w:r>
          </w:p>
          <w:bookmarkEnd w:id="0"/>
          <w:p w14:paraId="4AEB0BEF" w14:textId="1713705A" w:rsidR="00B6109B" w:rsidRDefault="00B6109B" w:rsidP="004B00D3">
            <w:pPr>
              <w:pStyle w:val="ListParagraph"/>
              <w:numPr>
                <w:ilvl w:val="0"/>
                <w:numId w:val="24"/>
              </w:numPr>
              <w:jc w:val="both"/>
              <w:rPr>
                <w:rFonts w:ascii="Arial Narrow" w:hAnsi="Arial Narrow" w:cs="Arial"/>
                <w:i/>
                <w:sz w:val="16"/>
                <w:szCs w:val="16"/>
              </w:rPr>
            </w:pPr>
            <w:r w:rsidRPr="00B6109B">
              <w:rPr>
                <w:rFonts w:ascii="Arial Narrow" w:hAnsi="Arial Narrow" w:cs="Arial"/>
                <w:i/>
                <w:sz w:val="16"/>
                <w:szCs w:val="16"/>
              </w:rPr>
              <w:t xml:space="preserve">Indicator 3.1: Number of Country Office </w:t>
            </w:r>
            <w:proofErr w:type="spellStart"/>
            <w:r w:rsidRPr="00B6109B">
              <w:rPr>
                <w:rFonts w:ascii="Arial Narrow" w:hAnsi="Arial Narrow" w:cs="Arial"/>
                <w:i/>
                <w:sz w:val="16"/>
                <w:szCs w:val="16"/>
              </w:rPr>
              <w:t>Programmes</w:t>
            </w:r>
            <w:proofErr w:type="spellEnd"/>
            <w:r w:rsidRPr="00B6109B">
              <w:rPr>
                <w:rFonts w:ascii="Arial Narrow" w:hAnsi="Arial Narrow" w:cs="Arial"/>
                <w:i/>
                <w:sz w:val="16"/>
                <w:szCs w:val="16"/>
              </w:rPr>
              <w:t xml:space="preserve"> scaled through Accelerator lab methods and tools</w:t>
            </w:r>
          </w:p>
          <w:p w14:paraId="33090A59" w14:textId="137EACB0" w:rsidR="001646A6" w:rsidRDefault="003510D9" w:rsidP="004B00D3">
            <w:pPr>
              <w:pStyle w:val="ListParagraph"/>
              <w:numPr>
                <w:ilvl w:val="0"/>
                <w:numId w:val="24"/>
              </w:numPr>
              <w:jc w:val="both"/>
              <w:rPr>
                <w:rFonts w:ascii="Arial Narrow" w:hAnsi="Arial Narrow" w:cs="Arial"/>
                <w:i/>
                <w:sz w:val="16"/>
                <w:szCs w:val="16"/>
              </w:rPr>
            </w:pPr>
            <w:r>
              <w:rPr>
                <w:rFonts w:ascii="Arial Narrow" w:hAnsi="Arial Narrow" w:cs="Arial"/>
                <w:i/>
                <w:sz w:val="16"/>
                <w:szCs w:val="16"/>
              </w:rPr>
              <w:t>Indicator 3.2: Number of partners who adopt and adhere to Accelerator development approaches</w:t>
            </w:r>
          </w:p>
          <w:p w14:paraId="7DB3A13E" w14:textId="77777777" w:rsidR="001646A6" w:rsidRPr="001646A6" w:rsidRDefault="001646A6" w:rsidP="004B00D3">
            <w:pPr>
              <w:pStyle w:val="ListParagraph"/>
              <w:ind w:left="360"/>
              <w:jc w:val="both"/>
              <w:rPr>
                <w:rFonts w:ascii="Arial Narrow" w:hAnsi="Arial Narrow" w:cs="Arial"/>
                <w:i/>
                <w:sz w:val="16"/>
                <w:szCs w:val="16"/>
              </w:rPr>
            </w:pPr>
          </w:p>
          <w:p w14:paraId="229BACD0" w14:textId="48DAEB25" w:rsidR="001646A6" w:rsidRDefault="001646A6" w:rsidP="004B00D3">
            <w:pPr>
              <w:rPr>
                <w:rFonts w:ascii="Arial Narrow" w:hAnsi="Arial Narrow" w:cs="Arial"/>
                <w:b/>
                <w:sz w:val="20"/>
                <w:szCs w:val="20"/>
              </w:rPr>
            </w:pPr>
            <w:r w:rsidRPr="00F751B2">
              <w:rPr>
                <w:rFonts w:ascii="Arial Narrow" w:hAnsi="Arial Narrow" w:cs="Arial"/>
                <w:b/>
                <w:sz w:val="20"/>
                <w:szCs w:val="20"/>
              </w:rPr>
              <w:t xml:space="preserve">Output </w:t>
            </w:r>
            <w:r>
              <w:rPr>
                <w:rFonts w:ascii="Arial Narrow" w:hAnsi="Arial Narrow" w:cs="Arial"/>
                <w:b/>
                <w:sz w:val="20"/>
                <w:szCs w:val="20"/>
              </w:rPr>
              <w:t>4</w:t>
            </w:r>
            <w:r w:rsidRPr="00F751B2">
              <w:rPr>
                <w:rFonts w:ascii="Arial Narrow" w:hAnsi="Arial Narrow" w:cs="Arial"/>
                <w:b/>
                <w:sz w:val="20"/>
                <w:szCs w:val="20"/>
              </w:rPr>
              <w:t xml:space="preserve">: </w:t>
            </w:r>
            <w:r>
              <w:rPr>
                <w:rFonts w:ascii="Arial Narrow" w:hAnsi="Arial Narrow" w:cs="Arial"/>
                <w:b/>
                <w:sz w:val="20"/>
                <w:szCs w:val="20"/>
              </w:rPr>
              <w:t xml:space="preserve">Project Management </w:t>
            </w:r>
          </w:p>
          <w:p w14:paraId="0BCFF176" w14:textId="4E69A911" w:rsidR="001646A6" w:rsidRPr="001646A6" w:rsidRDefault="001646A6" w:rsidP="004B00D3">
            <w:pPr>
              <w:rPr>
                <w:rFonts w:ascii="Arial Narrow" w:hAnsi="Arial Narrow" w:cs="Arial"/>
                <w:i/>
                <w:sz w:val="16"/>
                <w:szCs w:val="16"/>
              </w:rPr>
            </w:pPr>
          </w:p>
        </w:tc>
      </w:tr>
      <w:tr w:rsidR="000734EF" w:rsidRPr="007C4479" w14:paraId="7C7F04AA" w14:textId="77777777" w:rsidTr="004B7FB5">
        <w:tc>
          <w:tcPr>
            <w:tcW w:w="3109" w:type="dxa"/>
            <w:vAlign w:val="center"/>
          </w:tcPr>
          <w:p w14:paraId="11AD16F9" w14:textId="77777777" w:rsidR="000734EF" w:rsidRPr="00F36962" w:rsidRDefault="000734EF" w:rsidP="00F70FD6">
            <w:pPr>
              <w:tabs>
                <w:tab w:val="left" w:pos="4680"/>
              </w:tabs>
              <w:jc w:val="left"/>
              <w:rPr>
                <w:rFonts w:ascii="Arial Narrow" w:hAnsi="Arial Narrow"/>
                <w:i/>
                <w:sz w:val="16"/>
                <w:szCs w:val="16"/>
                <w:shd w:val="clear" w:color="auto" w:fill="E0E0E0"/>
              </w:rPr>
            </w:pPr>
            <w:r w:rsidRPr="00F36962">
              <w:rPr>
                <w:rFonts w:ascii="Arial Narrow" w:hAnsi="Arial Narrow"/>
                <w:b/>
                <w:bCs/>
              </w:rPr>
              <w:t>Implementing Partner:</w:t>
            </w:r>
          </w:p>
        </w:tc>
        <w:tc>
          <w:tcPr>
            <w:tcW w:w="7240" w:type="dxa"/>
            <w:vAlign w:val="center"/>
          </w:tcPr>
          <w:p w14:paraId="3856FEF0" w14:textId="5CB71426" w:rsidR="000734EF" w:rsidRPr="00F36962" w:rsidRDefault="001D1507" w:rsidP="00CC64A8">
            <w:pPr>
              <w:tabs>
                <w:tab w:val="left" w:pos="4680"/>
              </w:tabs>
              <w:spacing w:after="0"/>
              <w:rPr>
                <w:rFonts w:ascii="Arial Narrow" w:hAnsi="Arial Narrow" w:cs="Arial"/>
                <w:bCs/>
                <w:sz w:val="20"/>
                <w:szCs w:val="20"/>
                <w:lang w:val="fr-CA"/>
              </w:rPr>
            </w:pPr>
            <w:r>
              <w:rPr>
                <w:rFonts w:ascii="Arial Narrow" w:hAnsi="Arial Narrow" w:cs="Arial"/>
                <w:bCs/>
                <w:sz w:val="20"/>
                <w:szCs w:val="20"/>
                <w:lang w:val="fr-CA"/>
              </w:rPr>
              <w:t>UNDP</w:t>
            </w:r>
            <w:r w:rsidR="00845F32">
              <w:rPr>
                <w:rFonts w:ascii="Arial Narrow" w:hAnsi="Arial Narrow" w:cs="Arial"/>
                <w:bCs/>
                <w:sz w:val="20"/>
                <w:szCs w:val="20"/>
                <w:lang w:val="fr-CA"/>
              </w:rPr>
              <w:t xml:space="preserve"> Accelerator </w:t>
            </w:r>
            <w:proofErr w:type="spellStart"/>
            <w:r w:rsidR="00845F32">
              <w:rPr>
                <w:rFonts w:ascii="Arial Narrow" w:hAnsi="Arial Narrow" w:cs="Arial"/>
                <w:bCs/>
                <w:sz w:val="20"/>
                <w:szCs w:val="20"/>
                <w:lang w:val="fr-CA"/>
              </w:rPr>
              <w:t>Lab</w:t>
            </w:r>
            <w:proofErr w:type="spellEnd"/>
          </w:p>
        </w:tc>
      </w:tr>
      <w:tr w:rsidR="000734EF" w:rsidRPr="00F36962" w14:paraId="356544EE" w14:textId="77777777" w:rsidTr="004B7FB5">
        <w:tc>
          <w:tcPr>
            <w:tcW w:w="3109" w:type="dxa"/>
            <w:vAlign w:val="center"/>
          </w:tcPr>
          <w:p w14:paraId="2FE2F8E7" w14:textId="77777777" w:rsidR="000734EF" w:rsidRPr="00F36962" w:rsidRDefault="000734EF" w:rsidP="00F70FD6">
            <w:pPr>
              <w:tabs>
                <w:tab w:val="left" w:pos="4680"/>
              </w:tabs>
              <w:jc w:val="left"/>
              <w:rPr>
                <w:rFonts w:ascii="Arial Narrow" w:hAnsi="Arial Narrow"/>
                <w:b/>
                <w:bCs/>
              </w:rPr>
            </w:pPr>
            <w:r w:rsidRPr="00F36962">
              <w:rPr>
                <w:rFonts w:ascii="Arial Narrow" w:hAnsi="Arial Narrow"/>
                <w:b/>
                <w:bCs/>
              </w:rPr>
              <w:t>Responsible Parties:</w:t>
            </w:r>
          </w:p>
        </w:tc>
        <w:tc>
          <w:tcPr>
            <w:tcW w:w="7240" w:type="dxa"/>
            <w:vAlign w:val="center"/>
          </w:tcPr>
          <w:p w14:paraId="3173753C" w14:textId="458ED9C4" w:rsidR="000734EF" w:rsidRPr="00F36962" w:rsidRDefault="00845F32" w:rsidP="00CC64A8">
            <w:pPr>
              <w:tabs>
                <w:tab w:val="left" w:pos="4680"/>
              </w:tabs>
              <w:rPr>
                <w:rFonts w:ascii="Arial Narrow" w:hAnsi="Arial Narrow" w:cs="Arial"/>
                <w:sz w:val="20"/>
                <w:szCs w:val="20"/>
              </w:rPr>
            </w:pPr>
            <w:r>
              <w:rPr>
                <w:rFonts w:ascii="Arial Narrow" w:hAnsi="Arial Narrow" w:cs="Arial"/>
                <w:bCs/>
                <w:sz w:val="20"/>
                <w:szCs w:val="20"/>
              </w:rPr>
              <w:t xml:space="preserve">UNDP, Government Partners, </w:t>
            </w:r>
            <w:r w:rsidR="00BD1296">
              <w:rPr>
                <w:rFonts w:ascii="Arial Narrow" w:hAnsi="Arial Narrow" w:cs="Arial"/>
                <w:bCs/>
                <w:sz w:val="20"/>
                <w:szCs w:val="20"/>
              </w:rPr>
              <w:t xml:space="preserve">Private Sector, </w:t>
            </w:r>
            <w:r w:rsidR="006A5A03">
              <w:rPr>
                <w:rFonts w:ascii="Arial Narrow" w:hAnsi="Arial Narrow" w:cs="Arial"/>
                <w:bCs/>
                <w:sz w:val="20"/>
                <w:szCs w:val="20"/>
              </w:rPr>
              <w:t xml:space="preserve">Academia’s, </w:t>
            </w:r>
            <w:r>
              <w:rPr>
                <w:rFonts w:ascii="Arial Narrow" w:hAnsi="Arial Narrow" w:cs="Arial"/>
                <w:bCs/>
                <w:sz w:val="20"/>
                <w:szCs w:val="20"/>
              </w:rPr>
              <w:t>Development partners, Communities</w:t>
            </w:r>
          </w:p>
        </w:tc>
      </w:tr>
    </w:tbl>
    <w:p w14:paraId="5D5DFEBA" w14:textId="5DBF35C8" w:rsidR="00271DF4" w:rsidRDefault="00271DF4" w:rsidP="00F97642">
      <w:pPr>
        <w:tabs>
          <w:tab w:val="left" w:pos="4680"/>
        </w:tabs>
        <w:rPr>
          <w:rFonts w:ascii="Arial Narrow" w:hAnsi="Arial Narrow"/>
        </w:rPr>
      </w:pPr>
    </w:p>
    <w:p w14:paraId="0B7F32BF" w14:textId="77777777" w:rsidR="0074000F" w:rsidRDefault="0074000F" w:rsidP="00F97642">
      <w:pPr>
        <w:tabs>
          <w:tab w:val="left" w:pos="4680"/>
        </w:tabs>
        <w:rPr>
          <w:rFonts w:ascii="Arial Narrow" w:hAnsi="Arial Narrow"/>
        </w:rPr>
      </w:pPr>
    </w:p>
    <w:p w14:paraId="7A01FB83" w14:textId="77777777" w:rsidR="00F36962" w:rsidRPr="00F36962" w:rsidRDefault="00F36962" w:rsidP="00F97642">
      <w:pPr>
        <w:tabs>
          <w:tab w:val="left" w:pos="4680"/>
        </w:tabs>
        <w:rPr>
          <w:rFonts w:ascii="Arial Narrow" w:hAnsi="Arial Narrow"/>
        </w:rPr>
      </w:pPr>
    </w:p>
    <w:tbl>
      <w:tblPr>
        <w:tblStyle w:val="TableGrid"/>
        <w:tblW w:w="10349" w:type="dxa"/>
        <w:tblInd w:w="-289"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10349"/>
      </w:tblGrid>
      <w:tr w:rsidR="00F70FD6" w:rsidRPr="007C4479" w14:paraId="073A2705" w14:textId="77777777" w:rsidTr="008B503F">
        <w:tc>
          <w:tcPr>
            <w:tcW w:w="10349" w:type="dxa"/>
          </w:tcPr>
          <w:p w14:paraId="391AB78B" w14:textId="77777777" w:rsidR="00F70FD6" w:rsidRPr="00317DD9" w:rsidRDefault="00F70FD6" w:rsidP="00CC64A8">
            <w:pPr>
              <w:jc w:val="center"/>
              <w:rPr>
                <w:rFonts w:ascii="Arial Narrow" w:hAnsi="Arial Narrow"/>
                <w:b/>
                <w:bCs/>
                <w:sz w:val="24"/>
                <w:lang w:val="en-US"/>
              </w:rPr>
            </w:pPr>
            <w:r w:rsidRPr="00317DD9">
              <w:rPr>
                <w:rFonts w:ascii="Arial Narrow" w:hAnsi="Arial Narrow"/>
                <w:b/>
                <w:bCs/>
                <w:sz w:val="24"/>
                <w:lang w:val="en-US"/>
              </w:rPr>
              <w:t>Brief Description</w:t>
            </w:r>
          </w:p>
          <w:p w14:paraId="0BD1B5DA" w14:textId="058DBA01" w:rsidR="00F70FD6" w:rsidRPr="00B95E9E" w:rsidRDefault="00B95E9E" w:rsidP="00CC64A8">
            <w:pPr>
              <w:tabs>
                <w:tab w:val="left" w:pos="4680"/>
              </w:tabs>
              <w:rPr>
                <w:rFonts w:ascii="Arial Narrow" w:hAnsi="Arial Narrow"/>
              </w:rPr>
            </w:pPr>
            <w:r w:rsidRPr="00B95E9E">
              <w:rPr>
                <w:rStyle w:val="apple-converted-space"/>
                <w:rFonts w:cs="Calibri"/>
              </w:rPr>
              <w:t xml:space="preserve">The </w:t>
            </w:r>
            <w:r>
              <w:rPr>
                <w:rStyle w:val="apple-converted-space"/>
                <w:rFonts w:cs="Calibri"/>
              </w:rPr>
              <w:t>Accelerator</w:t>
            </w:r>
            <w:r w:rsidRPr="00B95E9E">
              <w:rPr>
                <w:rStyle w:val="apple-converted-space"/>
                <w:rFonts w:cs="Calibri"/>
              </w:rPr>
              <w:t xml:space="preserve"> Lab in Cameroon, like its 9</w:t>
            </w:r>
            <w:r>
              <w:rPr>
                <w:rStyle w:val="apple-converted-space"/>
                <w:rFonts w:cs="Calibri"/>
              </w:rPr>
              <w:t>1</w:t>
            </w:r>
            <w:r w:rsidRPr="00B95E9E">
              <w:rPr>
                <w:rStyle w:val="apple-converted-space"/>
                <w:rFonts w:cs="Calibri"/>
              </w:rPr>
              <w:t xml:space="preserve"> colleagues around the world, has set itself the objective of revolutionizing the practices of development implementation. In an environment of scarcity of resources, it intends to contribute to the implementation of more effective policies, which </w:t>
            </w:r>
            <w:r>
              <w:rPr>
                <w:rStyle w:val="apple-converted-space"/>
                <w:rFonts w:cs="Calibri"/>
              </w:rPr>
              <w:t>should</w:t>
            </w:r>
            <w:r w:rsidRPr="00B95E9E">
              <w:rPr>
                <w:rStyle w:val="apple-converted-space"/>
                <w:rFonts w:cs="Calibri"/>
              </w:rPr>
              <w:t xml:space="preserve"> be based on </w:t>
            </w:r>
            <w:r>
              <w:rPr>
                <w:rStyle w:val="apple-converted-space"/>
                <w:rFonts w:cs="Calibri"/>
              </w:rPr>
              <w:t>tested</w:t>
            </w:r>
            <w:r w:rsidRPr="00B95E9E">
              <w:rPr>
                <w:rStyle w:val="apple-converted-space"/>
                <w:rFonts w:cs="Calibri"/>
              </w:rPr>
              <w:t xml:space="preserve"> and </w:t>
            </w:r>
            <w:r>
              <w:rPr>
                <w:rStyle w:val="apple-converted-space"/>
                <w:rFonts w:cs="Calibri"/>
              </w:rPr>
              <w:t>proven</w:t>
            </w:r>
            <w:r w:rsidRPr="00B95E9E">
              <w:rPr>
                <w:rStyle w:val="apple-converted-space"/>
                <w:rFonts w:cs="Calibri"/>
              </w:rPr>
              <w:t xml:space="preserve"> solutions </w:t>
            </w:r>
            <w:r>
              <w:rPr>
                <w:rStyle w:val="apple-converted-space"/>
                <w:rFonts w:cs="Calibri"/>
              </w:rPr>
              <w:t xml:space="preserve">within </w:t>
            </w:r>
            <w:r w:rsidRPr="00B95E9E">
              <w:rPr>
                <w:rStyle w:val="apple-converted-space"/>
                <w:rFonts w:cs="Calibri"/>
              </w:rPr>
              <w:t xml:space="preserve">the context of </w:t>
            </w:r>
            <w:r w:rsidR="007F2A9B">
              <w:rPr>
                <w:rStyle w:val="apple-converted-space"/>
                <w:rFonts w:cs="Calibri"/>
              </w:rPr>
              <w:t>small-scale</w:t>
            </w:r>
            <w:r>
              <w:rPr>
                <w:rStyle w:val="apple-converted-space"/>
                <w:rFonts w:cs="Calibri"/>
              </w:rPr>
              <w:t xml:space="preserve"> </w:t>
            </w:r>
            <w:r w:rsidRPr="00B95E9E">
              <w:rPr>
                <w:rStyle w:val="apple-converted-space"/>
                <w:rFonts w:cs="Calibri"/>
              </w:rPr>
              <w:t xml:space="preserve">experiments before being replicated. In a more complex world characterized by multiple challenges, </w:t>
            </w:r>
            <w:r w:rsidR="007F2A9B">
              <w:rPr>
                <w:rStyle w:val="apple-converted-space"/>
                <w:rFonts w:cs="Calibri"/>
              </w:rPr>
              <w:t>the lab</w:t>
            </w:r>
            <w:r w:rsidRPr="00B95E9E">
              <w:rPr>
                <w:rStyle w:val="apple-converted-space"/>
                <w:rFonts w:cs="Calibri"/>
              </w:rPr>
              <w:t xml:space="preserve"> </w:t>
            </w:r>
            <w:r w:rsidR="007F2A9B">
              <w:rPr>
                <w:rStyle w:val="apple-converted-space"/>
                <w:rFonts w:cs="Calibri"/>
              </w:rPr>
              <w:t>will work on accelerating</w:t>
            </w:r>
            <w:r w:rsidRPr="00B95E9E">
              <w:rPr>
                <w:rStyle w:val="apple-converted-space"/>
                <w:rFonts w:cs="Calibri"/>
              </w:rPr>
              <w:t xml:space="preserve"> the response cycle to development problems by mobilizing </w:t>
            </w:r>
            <w:r w:rsidR="007F2A9B">
              <w:rPr>
                <w:rStyle w:val="apple-converted-space"/>
                <w:rFonts w:cs="Calibri"/>
              </w:rPr>
              <w:t>local innovations, including promoting them for</w:t>
            </w:r>
            <w:r w:rsidRPr="00B95E9E">
              <w:rPr>
                <w:rStyle w:val="apple-converted-space"/>
                <w:rFonts w:cs="Calibri"/>
              </w:rPr>
              <w:t xml:space="preserve"> </w:t>
            </w:r>
            <w:r w:rsidR="007F2A9B">
              <w:rPr>
                <w:rStyle w:val="apple-converted-space"/>
                <w:rFonts w:cs="Calibri"/>
              </w:rPr>
              <w:t xml:space="preserve">technological, economic, and social change. </w:t>
            </w:r>
            <w:r w:rsidRPr="00B95E9E">
              <w:rPr>
                <w:rStyle w:val="apple-converted-space"/>
                <w:rFonts w:cs="Calibri"/>
              </w:rPr>
              <w:t xml:space="preserve">The </w:t>
            </w:r>
            <w:r w:rsidR="007F2A9B">
              <w:rPr>
                <w:rStyle w:val="apple-converted-space"/>
                <w:rFonts w:cs="Calibri"/>
              </w:rPr>
              <w:t>Lab in Cameroon</w:t>
            </w:r>
            <w:r w:rsidRPr="00B95E9E">
              <w:rPr>
                <w:rStyle w:val="apple-converted-space"/>
                <w:rFonts w:cs="Calibri"/>
              </w:rPr>
              <w:t xml:space="preserve"> will combine</w:t>
            </w:r>
            <w:r w:rsidR="007F2A9B">
              <w:rPr>
                <w:rStyle w:val="apple-converted-space"/>
                <w:rFonts w:cs="Calibri"/>
              </w:rPr>
              <w:t xml:space="preserve"> and </w:t>
            </w:r>
            <w:r w:rsidR="002803F6">
              <w:rPr>
                <w:rStyle w:val="apple-converted-space"/>
                <w:rFonts w:cs="Calibri"/>
              </w:rPr>
              <w:t xml:space="preserve">align </w:t>
            </w:r>
            <w:r w:rsidR="002803F6" w:rsidRPr="00B95E9E">
              <w:rPr>
                <w:rStyle w:val="apple-converted-space"/>
                <w:rFonts w:cs="Calibri"/>
              </w:rPr>
              <w:t>its</w:t>
            </w:r>
            <w:r w:rsidRPr="00B95E9E">
              <w:rPr>
                <w:rStyle w:val="apple-converted-space"/>
                <w:rFonts w:cs="Calibri"/>
              </w:rPr>
              <w:t xml:space="preserve"> </w:t>
            </w:r>
            <w:r w:rsidR="007F2A9B">
              <w:rPr>
                <w:rStyle w:val="apple-converted-space"/>
                <w:rFonts w:cs="Calibri"/>
              </w:rPr>
              <w:t>methods and tools</w:t>
            </w:r>
            <w:r w:rsidRPr="00B95E9E">
              <w:rPr>
                <w:rStyle w:val="apple-converted-space"/>
                <w:rFonts w:cs="Calibri"/>
              </w:rPr>
              <w:t xml:space="preserve"> </w:t>
            </w:r>
            <w:r w:rsidR="007F2A9B">
              <w:rPr>
                <w:rStyle w:val="apple-converted-space"/>
                <w:rFonts w:cs="Calibri"/>
              </w:rPr>
              <w:t>to</w:t>
            </w:r>
            <w:r w:rsidRPr="00B95E9E">
              <w:rPr>
                <w:rStyle w:val="apple-converted-space"/>
                <w:rFonts w:cs="Calibri"/>
              </w:rPr>
              <w:t xml:space="preserve"> that </w:t>
            </w:r>
            <w:r w:rsidR="007F2A9B">
              <w:rPr>
                <w:rStyle w:val="apple-converted-space"/>
                <w:rFonts w:cs="Calibri"/>
              </w:rPr>
              <w:t>of diverse Country Office teams</w:t>
            </w:r>
            <w:r w:rsidRPr="00B95E9E">
              <w:rPr>
                <w:rStyle w:val="apple-converted-space"/>
                <w:rFonts w:cs="Calibri"/>
              </w:rPr>
              <w:t xml:space="preserve"> to accelerate</w:t>
            </w:r>
            <w:r w:rsidR="007F2A9B">
              <w:rPr>
                <w:rStyle w:val="apple-converted-space"/>
                <w:rFonts w:cs="Calibri"/>
              </w:rPr>
              <w:t xml:space="preserve"> learning on prioritized challenges related to addressing youth unemployment and promoting young people’s access to entrepreneurship. </w:t>
            </w:r>
          </w:p>
        </w:tc>
      </w:tr>
    </w:tbl>
    <w:p w14:paraId="5CF78E7B" w14:textId="77777777" w:rsidR="00F70FD6" w:rsidRPr="00B95E9E" w:rsidRDefault="00F70FD6" w:rsidP="00F97642">
      <w:pPr>
        <w:tabs>
          <w:tab w:val="left" w:pos="4680"/>
        </w:tabs>
        <w:rPr>
          <w:rFonts w:ascii="Arial Narrow" w:hAnsi="Arial Narrow"/>
        </w:rPr>
      </w:pPr>
    </w:p>
    <w:tbl>
      <w:tblPr>
        <w:tblStyle w:val="TableGrid"/>
        <w:tblW w:w="10349" w:type="dxa"/>
        <w:tblInd w:w="-28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085"/>
        <w:gridCol w:w="5264"/>
      </w:tblGrid>
      <w:tr w:rsidR="00A41B90" w:rsidRPr="00F36962" w14:paraId="6F9F0517" w14:textId="77777777" w:rsidTr="008B503F">
        <w:tc>
          <w:tcPr>
            <w:tcW w:w="5085" w:type="dxa"/>
          </w:tcPr>
          <w:p w14:paraId="5108EDD4" w14:textId="476C9932" w:rsidR="00E574B3" w:rsidRDefault="00E574B3" w:rsidP="00E574B3">
            <w:pPr>
              <w:spacing w:after="0"/>
              <w:ind w:left="2880" w:hanging="2880"/>
              <w:rPr>
                <w:b/>
                <w:bCs/>
                <w:sz w:val="21"/>
                <w:szCs w:val="21"/>
              </w:rPr>
            </w:pPr>
            <w:r w:rsidRPr="00F36962">
              <w:rPr>
                <w:rFonts w:ascii="Arial Narrow" w:hAnsi="Arial Narrow" w:cs="Arial"/>
                <w:b/>
                <w:sz w:val="20"/>
                <w:szCs w:val="20"/>
              </w:rPr>
              <w:t>Project</w:t>
            </w:r>
            <w:r w:rsidR="008369CF" w:rsidRPr="00F36962">
              <w:rPr>
                <w:rFonts w:ascii="Arial Narrow" w:hAnsi="Arial Narrow" w:cs="Arial"/>
                <w:b/>
                <w:sz w:val="20"/>
                <w:szCs w:val="20"/>
              </w:rPr>
              <w:t xml:space="preserve"> Period:</w:t>
            </w:r>
            <w:r w:rsidR="00D41E3C">
              <w:rPr>
                <w:rFonts w:ascii="Arial Narrow" w:hAnsi="Arial Narrow" w:cs="Arial"/>
                <w:b/>
                <w:sz w:val="20"/>
                <w:szCs w:val="20"/>
              </w:rPr>
              <w:t xml:space="preserve">    </w:t>
            </w:r>
            <w:r w:rsidR="002803F6">
              <w:rPr>
                <w:rFonts w:cs="Arial"/>
                <w:b/>
                <w:sz w:val="20"/>
                <w:szCs w:val="20"/>
              </w:rPr>
              <w:t xml:space="preserve">January </w:t>
            </w:r>
            <w:r w:rsidR="00580090">
              <w:rPr>
                <w:b/>
                <w:bCs/>
                <w:sz w:val="21"/>
                <w:szCs w:val="21"/>
              </w:rPr>
              <w:t>202</w:t>
            </w:r>
            <w:r w:rsidR="002803F6">
              <w:rPr>
                <w:b/>
                <w:bCs/>
                <w:sz w:val="21"/>
                <w:szCs w:val="21"/>
              </w:rPr>
              <w:t>1</w:t>
            </w:r>
            <w:r w:rsidR="00580090">
              <w:rPr>
                <w:b/>
                <w:bCs/>
                <w:sz w:val="21"/>
                <w:szCs w:val="21"/>
              </w:rPr>
              <w:t xml:space="preserve"> </w:t>
            </w:r>
            <w:r w:rsidR="008369CF" w:rsidRPr="00F36962">
              <w:rPr>
                <w:rFonts w:ascii="Arial Narrow" w:hAnsi="Arial Narrow" w:cs="Arial"/>
                <w:b/>
                <w:sz w:val="20"/>
                <w:szCs w:val="20"/>
              </w:rPr>
              <w:t xml:space="preserve">- </w:t>
            </w:r>
            <w:r w:rsidR="00580090">
              <w:rPr>
                <w:b/>
                <w:bCs/>
                <w:sz w:val="21"/>
                <w:szCs w:val="21"/>
              </w:rPr>
              <w:t xml:space="preserve">December </w:t>
            </w:r>
            <w:r w:rsidR="00C14AE4" w:rsidRPr="00906991">
              <w:rPr>
                <w:b/>
                <w:bCs/>
                <w:sz w:val="21"/>
                <w:szCs w:val="21"/>
              </w:rPr>
              <w:t>3</w:t>
            </w:r>
            <w:r w:rsidR="00580090">
              <w:rPr>
                <w:b/>
                <w:bCs/>
                <w:sz w:val="21"/>
                <w:szCs w:val="21"/>
              </w:rPr>
              <w:t>1</w:t>
            </w:r>
            <w:r w:rsidR="00C14AE4" w:rsidRPr="00906991">
              <w:rPr>
                <w:b/>
                <w:bCs/>
                <w:sz w:val="21"/>
                <w:szCs w:val="21"/>
              </w:rPr>
              <w:t>, 202</w:t>
            </w:r>
            <w:r w:rsidR="00580090">
              <w:rPr>
                <w:b/>
                <w:bCs/>
                <w:sz w:val="21"/>
                <w:szCs w:val="21"/>
              </w:rPr>
              <w:t>1</w:t>
            </w:r>
          </w:p>
          <w:p w14:paraId="661FCFAD" w14:textId="77777777" w:rsidR="00C14AE4" w:rsidRPr="00260A26" w:rsidRDefault="00C14AE4" w:rsidP="00E574B3">
            <w:pPr>
              <w:spacing w:after="0"/>
              <w:ind w:left="2880" w:hanging="2880"/>
              <w:rPr>
                <w:rFonts w:ascii="Arial Narrow" w:hAnsi="Arial Narrow" w:cs="Arial"/>
                <w:b/>
                <w:sz w:val="20"/>
                <w:szCs w:val="20"/>
              </w:rPr>
            </w:pPr>
          </w:p>
          <w:p w14:paraId="5E98D048" w14:textId="696FBB72" w:rsidR="00E574B3" w:rsidRPr="00F36962" w:rsidRDefault="00E574B3" w:rsidP="00F36962">
            <w:pPr>
              <w:spacing w:after="0"/>
              <w:rPr>
                <w:rFonts w:ascii="Arial Narrow" w:hAnsi="Arial Narrow" w:cs="Arial"/>
                <w:b/>
                <w:sz w:val="20"/>
                <w:szCs w:val="20"/>
                <w:lang w:val="en-US"/>
              </w:rPr>
            </w:pPr>
            <w:r w:rsidRPr="00F36962">
              <w:rPr>
                <w:rFonts w:ascii="Arial Narrow" w:hAnsi="Arial Narrow" w:cs="Arial"/>
                <w:b/>
                <w:sz w:val="20"/>
                <w:szCs w:val="20"/>
                <w:lang w:val="en-US"/>
              </w:rPr>
              <w:t>Atlas Award ID:</w:t>
            </w:r>
            <w:r w:rsidRPr="00F36962">
              <w:rPr>
                <w:rFonts w:ascii="Arial Narrow" w:hAnsi="Arial Narrow" w:cs="Arial"/>
                <w:b/>
                <w:sz w:val="20"/>
                <w:szCs w:val="20"/>
                <w:lang w:val="en-US"/>
              </w:rPr>
              <w:tab/>
            </w:r>
            <w:r w:rsidR="00F36962" w:rsidRPr="00F36962">
              <w:rPr>
                <w:rFonts w:ascii="Arial Narrow" w:hAnsi="Arial Narrow" w:cs="Arial"/>
                <w:b/>
                <w:sz w:val="20"/>
                <w:szCs w:val="20"/>
                <w:lang w:val="en-US"/>
              </w:rPr>
              <w:t xml:space="preserve">          </w:t>
            </w:r>
            <w:r w:rsidR="00580090" w:rsidRPr="00580090">
              <w:rPr>
                <w:rFonts w:ascii="Arial Narrow" w:hAnsi="Arial Narrow" w:cs="Arial"/>
                <w:b/>
                <w:sz w:val="20"/>
                <w:szCs w:val="20"/>
                <w:lang w:val="en-US"/>
              </w:rPr>
              <w:t>00129246</w:t>
            </w:r>
          </w:p>
          <w:p w14:paraId="277B3412" w14:textId="77777777" w:rsidR="00F36962" w:rsidRPr="00F36962" w:rsidRDefault="00F36962" w:rsidP="00F36962">
            <w:pPr>
              <w:spacing w:after="0"/>
              <w:rPr>
                <w:rFonts w:ascii="Arial Narrow" w:hAnsi="Arial Narrow" w:cs="Arial"/>
                <w:b/>
                <w:sz w:val="20"/>
              </w:rPr>
            </w:pPr>
          </w:p>
          <w:p w14:paraId="7F7B0CFA" w14:textId="1B3400B9" w:rsidR="00A41B90" w:rsidRPr="00F36962" w:rsidRDefault="00E574B3" w:rsidP="00580090">
            <w:pPr>
              <w:pStyle w:val="FootnoteText"/>
              <w:spacing w:after="0"/>
              <w:rPr>
                <w:rFonts w:ascii="Arial Narrow" w:hAnsi="Arial Narrow"/>
              </w:rPr>
            </w:pPr>
            <w:r w:rsidRPr="00F36962">
              <w:rPr>
                <w:rFonts w:ascii="Arial Narrow" w:hAnsi="Arial Narrow" w:cs="Arial"/>
                <w:b/>
                <w:sz w:val="20"/>
              </w:rPr>
              <w:t>PAC Meeting Date</w:t>
            </w:r>
            <w:r w:rsidRPr="00F36962">
              <w:rPr>
                <w:rFonts w:ascii="Arial Narrow" w:hAnsi="Arial Narrow" w:cs="Arial"/>
                <w:b/>
                <w:sz w:val="20"/>
              </w:rPr>
              <w:tab/>
            </w:r>
            <w:r w:rsidR="005A3CE2">
              <w:rPr>
                <w:rFonts w:ascii="Arial Narrow" w:hAnsi="Arial Narrow" w:cs="Arial"/>
                <w:b/>
                <w:sz w:val="20"/>
              </w:rPr>
              <w:t xml:space="preserve">: </w:t>
            </w:r>
            <w:r w:rsidR="00F36962" w:rsidRPr="00F36962">
              <w:rPr>
                <w:rFonts w:ascii="Arial Narrow" w:hAnsi="Arial Narrow" w:cs="Arial"/>
                <w:b/>
                <w:sz w:val="20"/>
              </w:rPr>
              <w:t xml:space="preserve">         </w:t>
            </w:r>
          </w:p>
        </w:tc>
        <w:tc>
          <w:tcPr>
            <w:tcW w:w="5264" w:type="dxa"/>
          </w:tcPr>
          <w:p w14:paraId="01580C25" w14:textId="6C4DEEA6" w:rsidR="00591436" w:rsidRDefault="00591436" w:rsidP="005F5D1E">
            <w:pPr>
              <w:spacing w:after="0"/>
              <w:rPr>
                <w:rFonts w:ascii="Arial Narrow" w:hAnsi="Arial Narrow"/>
                <w:sz w:val="24"/>
                <w:szCs w:val="28"/>
                <w:lang w:val="en-US"/>
              </w:rPr>
            </w:pPr>
            <w:r>
              <w:rPr>
                <w:rFonts w:ascii="Arial Narrow" w:hAnsi="Arial Narrow"/>
                <w:b/>
                <w:sz w:val="24"/>
                <w:szCs w:val="28"/>
                <w:lang w:val="en-US"/>
              </w:rPr>
              <w:t xml:space="preserve">Project </w:t>
            </w:r>
            <w:r w:rsidRPr="00FD27B8">
              <w:rPr>
                <w:rFonts w:ascii="Arial Narrow" w:hAnsi="Arial Narrow"/>
                <w:b/>
                <w:sz w:val="24"/>
                <w:szCs w:val="28"/>
                <w:lang w:val="en-US"/>
              </w:rPr>
              <w:t>budget</w:t>
            </w:r>
            <w:r>
              <w:rPr>
                <w:rFonts w:ascii="Arial Narrow" w:hAnsi="Arial Narrow"/>
                <w:b/>
                <w:sz w:val="24"/>
                <w:szCs w:val="28"/>
                <w:lang w:val="en-US"/>
              </w:rPr>
              <w:t xml:space="preserve">:  </w:t>
            </w:r>
            <w:r w:rsidR="005A3CE2" w:rsidRPr="005A3CE2">
              <w:rPr>
                <w:rFonts w:ascii="Arial Narrow" w:hAnsi="Arial Narrow"/>
                <w:b/>
                <w:sz w:val="24"/>
                <w:szCs w:val="28"/>
                <w:lang w:val="en-US"/>
              </w:rPr>
              <w:t>371,291.00</w:t>
            </w:r>
            <w:r w:rsidR="005A3CE2">
              <w:rPr>
                <w:rFonts w:ascii="Arial Narrow" w:hAnsi="Arial Narrow"/>
                <w:b/>
                <w:sz w:val="24"/>
                <w:szCs w:val="28"/>
                <w:lang w:val="en-US"/>
              </w:rPr>
              <w:t xml:space="preserve"> </w:t>
            </w:r>
            <w:r w:rsidRPr="00126542">
              <w:rPr>
                <w:rFonts w:ascii="Arial Narrow" w:hAnsi="Arial Narrow"/>
                <w:b/>
                <w:bCs/>
                <w:sz w:val="24"/>
                <w:szCs w:val="28"/>
                <w:lang w:val="en-US"/>
              </w:rPr>
              <w:t>USD</w:t>
            </w:r>
          </w:p>
          <w:p w14:paraId="41913B2A" w14:textId="77777777" w:rsidR="00221708" w:rsidRDefault="00221708" w:rsidP="005F5D1E">
            <w:pPr>
              <w:spacing w:after="0"/>
              <w:rPr>
                <w:rFonts w:ascii="Arial Narrow" w:hAnsi="Arial Narrow"/>
                <w:b/>
                <w:sz w:val="24"/>
                <w:szCs w:val="28"/>
                <w:lang w:val="en-US"/>
              </w:rPr>
            </w:pPr>
          </w:p>
          <w:p w14:paraId="1F0D308D" w14:textId="34C6F4BB" w:rsidR="00126542" w:rsidRDefault="00E73617" w:rsidP="00126542">
            <w:pPr>
              <w:pStyle w:val="ListParagraph"/>
              <w:numPr>
                <w:ilvl w:val="0"/>
                <w:numId w:val="21"/>
              </w:numPr>
              <w:rPr>
                <w:rFonts w:ascii="Arial Narrow" w:hAnsi="Arial Narrow"/>
                <w:b/>
                <w:szCs w:val="22"/>
              </w:rPr>
            </w:pPr>
            <w:r>
              <w:rPr>
                <w:rFonts w:ascii="Arial Narrow" w:hAnsi="Arial Narrow"/>
                <w:b/>
                <w:szCs w:val="22"/>
              </w:rPr>
              <w:t xml:space="preserve">100, 000 for </w:t>
            </w:r>
            <w:proofErr w:type="spellStart"/>
            <w:r>
              <w:rPr>
                <w:rFonts w:ascii="Arial Narrow" w:hAnsi="Arial Narrow"/>
                <w:b/>
                <w:szCs w:val="22"/>
              </w:rPr>
              <w:t>Programme</w:t>
            </w:r>
            <w:proofErr w:type="spellEnd"/>
            <w:r>
              <w:rPr>
                <w:rFonts w:ascii="Arial Narrow" w:hAnsi="Arial Narrow"/>
                <w:b/>
                <w:szCs w:val="22"/>
              </w:rPr>
              <w:t xml:space="preserve"> Implementation</w:t>
            </w:r>
          </w:p>
          <w:p w14:paraId="4FA77696" w14:textId="3FFE697C" w:rsidR="00E73617" w:rsidRPr="00126542" w:rsidRDefault="00E73617" w:rsidP="002803F6">
            <w:pPr>
              <w:pStyle w:val="ListParagraph"/>
              <w:numPr>
                <w:ilvl w:val="0"/>
                <w:numId w:val="21"/>
              </w:numPr>
              <w:jc w:val="both"/>
              <w:rPr>
                <w:rFonts w:ascii="Arial Narrow" w:hAnsi="Arial Narrow"/>
                <w:b/>
                <w:szCs w:val="22"/>
              </w:rPr>
            </w:pPr>
            <w:r>
              <w:rPr>
                <w:rFonts w:ascii="Arial Narrow" w:hAnsi="Arial Narrow"/>
                <w:b/>
                <w:szCs w:val="22"/>
              </w:rPr>
              <w:t>Balance of 271, 291.00 USD to cover salaries for three lab Heads and other office contributions</w:t>
            </w:r>
          </w:p>
          <w:p w14:paraId="6DAF8555" w14:textId="77777777" w:rsidR="00CF0D6E" w:rsidRPr="00FE09F5" w:rsidRDefault="00CF0D6E" w:rsidP="005F5D1E">
            <w:pPr>
              <w:spacing w:after="0"/>
              <w:rPr>
                <w:rFonts w:ascii="Arial Narrow" w:hAnsi="Arial Narrow"/>
                <w:b/>
                <w:szCs w:val="22"/>
                <w:lang w:val="en-US"/>
              </w:rPr>
            </w:pPr>
          </w:p>
          <w:p w14:paraId="0F209273" w14:textId="3348F06B" w:rsidR="00487016" w:rsidRPr="00E73617" w:rsidRDefault="00487016" w:rsidP="00126542">
            <w:pPr>
              <w:tabs>
                <w:tab w:val="left" w:pos="4680"/>
              </w:tabs>
              <w:rPr>
                <w:rFonts w:ascii="Arial Narrow" w:hAnsi="Arial Narrow"/>
                <w:szCs w:val="22"/>
              </w:rPr>
            </w:pPr>
          </w:p>
        </w:tc>
      </w:tr>
    </w:tbl>
    <w:p w14:paraId="42932FDA" w14:textId="1BFA9016" w:rsidR="00F70FD6" w:rsidRPr="00F36962" w:rsidRDefault="00155C69" w:rsidP="00F97642">
      <w:pPr>
        <w:tabs>
          <w:tab w:val="left" w:pos="4680"/>
        </w:tabs>
        <w:rPr>
          <w:rFonts w:ascii="Arial Narrow" w:hAnsi="Arial Narrow"/>
        </w:rPr>
      </w:pPr>
      <w:r>
        <w:rPr>
          <w:rFonts w:ascii="Arial Narrow" w:hAnsi="Arial Narrow"/>
        </w:rPr>
        <w:t xml:space="preserve">                                                                                                                                                                                                                                                                                                                                                                                                                                                                                                                                                                                                                                                                                                                                                                                                                                                                                                                                                                                                                                                                                                                                                                                                                                                                                                                                                                                                                                                                                                                                                                                                                                                                                                                                                                                                                                                                                                                                                                                                                                                                                                                                                                                                                                                                                                                                                                                                                                                                    </w:t>
      </w:r>
    </w:p>
    <w:p w14:paraId="239F98A3" w14:textId="77777777" w:rsidR="00344F59" w:rsidRPr="00F36962" w:rsidRDefault="00344F59" w:rsidP="00F97642">
      <w:pPr>
        <w:tabs>
          <w:tab w:val="left" w:pos="4680"/>
        </w:tabs>
        <w:rPr>
          <w:rFonts w:ascii="Arial Narrow" w:hAnsi="Arial Narrow"/>
        </w:rPr>
      </w:pPr>
    </w:p>
    <w:p w14:paraId="3CAF61E8" w14:textId="77777777" w:rsidR="00F97642" w:rsidRPr="00F36962" w:rsidRDefault="00F97642" w:rsidP="00E93FC6">
      <w:pPr>
        <w:tabs>
          <w:tab w:val="left" w:pos="4680"/>
        </w:tabs>
        <w:rPr>
          <w:rFonts w:ascii="Arial Narrow" w:hAnsi="Arial Narrow"/>
          <w:shd w:val="clear" w:color="auto" w:fill="E0E0E0"/>
        </w:rPr>
      </w:pPr>
    </w:p>
    <w:p w14:paraId="2F4BE011" w14:textId="77777777" w:rsidR="00F97642" w:rsidRPr="00F36962" w:rsidRDefault="00F97642" w:rsidP="00F97642">
      <w:pPr>
        <w:rPr>
          <w:rFonts w:ascii="Arial Narrow" w:hAnsi="Arial Narrow"/>
        </w:rPr>
      </w:pPr>
    </w:p>
    <w:p w14:paraId="0CDFBD67" w14:textId="25175F15" w:rsidR="00803018" w:rsidRPr="00F36962" w:rsidRDefault="00803018" w:rsidP="00803018">
      <w:pPr>
        <w:pBdr>
          <w:bottom w:val="single" w:sz="4" w:space="1" w:color="auto"/>
        </w:pBdr>
        <w:rPr>
          <w:rFonts w:ascii="Arial Narrow" w:hAnsi="Arial Narrow"/>
        </w:rPr>
      </w:pPr>
      <w:r w:rsidRPr="00F36962">
        <w:rPr>
          <w:rFonts w:ascii="Arial Narrow" w:hAnsi="Arial Narrow"/>
        </w:rPr>
        <w:t xml:space="preserve">Agreed by </w:t>
      </w:r>
      <w:proofErr w:type="gramStart"/>
      <w:r w:rsidRPr="00F36962">
        <w:rPr>
          <w:rFonts w:ascii="Arial Narrow" w:hAnsi="Arial Narrow"/>
        </w:rPr>
        <w:t>(</w:t>
      </w:r>
      <w:r w:rsidR="00525EF5">
        <w:rPr>
          <w:rFonts w:ascii="Arial Narrow" w:hAnsi="Arial Narrow"/>
        </w:rPr>
        <w:t xml:space="preserve">  </w:t>
      </w:r>
      <w:r w:rsidRPr="00F36962">
        <w:rPr>
          <w:rFonts w:ascii="Arial Narrow" w:hAnsi="Arial Narrow"/>
        </w:rPr>
        <w:t>)</w:t>
      </w:r>
      <w:proofErr w:type="gramEnd"/>
    </w:p>
    <w:p w14:paraId="7E71C7FE" w14:textId="77777777" w:rsidR="00803018" w:rsidRDefault="00803018" w:rsidP="00803018">
      <w:pPr>
        <w:rPr>
          <w:rFonts w:ascii="Arial Narrow" w:hAnsi="Arial Narrow"/>
        </w:rPr>
      </w:pPr>
    </w:p>
    <w:p w14:paraId="6E126896" w14:textId="77777777" w:rsidR="00271DF4" w:rsidRDefault="00271DF4" w:rsidP="00803018">
      <w:pPr>
        <w:rPr>
          <w:rFonts w:ascii="Arial Narrow" w:hAnsi="Arial Narrow"/>
        </w:rPr>
      </w:pPr>
    </w:p>
    <w:p w14:paraId="53433282" w14:textId="77777777" w:rsidR="00271DF4" w:rsidRPr="00F36962" w:rsidRDefault="00271DF4" w:rsidP="00803018">
      <w:pPr>
        <w:rPr>
          <w:rFonts w:ascii="Arial Narrow" w:hAnsi="Arial Narrow"/>
        </w:rPr>
      </w:pPr>
    </w:p>
    <w:p w14:paraId="53F59458" w14:textId="77777777" w:rsidR="00803018" w:rsidRPr="00F36962" w:rsidRDefault="00803018" w:rsidP="00803018">
      <w:pPr>
        <w:rPr>
          <w:rFonts w:ascii="Arial Narrow" w:hAnsi="Arial Narrow"/>
        </w:rPr>
      </w:pPr>
    </w:p>
    <w:p w14:paraId="0F48DC1F" w14:textId="28D153FA" w:rsidR="00894D47" w:rsidRPr="00F36962" w:rsidRDefault="00770BAA" w:rsidP="00770BAA">
      <w:pPr>
        <w:pBdr>
          <w:bottom w:val="single" w:sz="4" w:space="1" w:color="auto"/>
        </w:pBdr>
        <w:rPr>
          <w:rFonts w:ascii="Arial Narrow" w:hAnsi="Arial Narrow"/>
        </w:rPr>
        <w:sectPr w:rsidR="00894D47" w:rsidRPr="00F36962" w:rsidSect="00FE39EE">
          <w:headerReference w:type="default" r:id="rId12"/>
          <w:footerReference w:type="even" r:id="rId13"/>
          <w:footerReference w:type="default" r:id="rId14"/>
          <w:headerReference w:type="first" r:id="rId15"/>
          <w:footerReference w:type="first" r:id="rId16"/>
          <w:pgSz w:w="11906" w:h="16838" w:code="9"/>
          <w:pgMar w:top="864" w:right="1152" w:bottom="864" w:left="1152" w:header="720" w:footer="432" w:gutter="0"/>
          <w:cols w:space="708"/>
          <w:titlePg/>
          <w:docGrid w:linePitch="360"/>
        </w:sectPr>
      </w:pPr>
      <w:r w:rsidRPr="00F36962">
        <w:rPr>
          <w:rFonts w:ascii="Arial Narrow" w:hAnsi="Arial Narrow"/>
        </w:rPr>
        <w:t>Agreed by (UNDP</w:t>
      </w:r>
      <w:r w:rsidR="004B00D3">
        <w:rPr>
          <w:rFonts w:ascii="Arial Narrow" w:hAnsi="Arial Narrow"/>
        </w:rPr>
        <w:t xml:space="preserve"> CO</w:t>
      </w:r>
      <w:r w:rsidRPr="00F36962">
        <w:rPr>
          <w:rFonts w:ascii="Arial Narrow" w:hAnsi="Arial Narrow"/>
        </w:rPr>
        <w:t>)</w:t>
      </w:r>
    </w:p>
    <w:p w14:paraId="7931572B" w14:textId="77777777" w:rsidR="000A0830" w:rsidRPr="00F36962" w:rsidRDefault="008F1069" w:rsidP="00700D7C">
      <w:pPr>
        <w:pStyle w:val="Heading1"/>
        <w:rPr>
          <w:rFonts w:ascii="Arial Narrow" w:hAnsi="Arial Narrow"/>
        </w:rPr>
      </w:pPr>
      <w:bookmarkStart w:id="1" w:name="_Ref33009169"/>
      <w:r w:rsidRPr="00F36962">
        <w:rPr>
          <w:rFonts w:ascii="Arial Narrow" w:hAnsi="Arial Narrow"/>
        </w:rPr>
        <w:lastRenderedPageBreak/>
        <w:t>Annual Work Plan</w:t>
      </w:r>
      <w:bookmarkEnd w:id="1"/>
      <w:r w:rsidRPr="00F36962">
        <w:rPr>
          <w:rFonts w:ascii="Arial Narrow" w:hAnsi="Arial Narrow"/>
        </w:rPr>
        <w:t xml:space="preserve"> </w:t>
      </w:r>
    </w:p>
    <w:p w14:paraId="74E9F884" w14:textId="5EF79524" w:rsidR="00905FEF" w:rsidRDefault="00905FEF" w:rsidP="000C4DDD">
      <w:pPr>
        <w:rPr>
          <w:rFonts w:ascii="Arial Narrow" w:hAnsi="Arial Narrow"/>
          <w:b/>
        </w:rPr>
      </w:pPr>
      <w:r w:rsidRPr="00F36962">
        <w:rPr>
          <w:rFonts w:ascii="Arial Narrow" w:hAnsi="Arial Narrow"/>
          <w:b/>
        </w:rPr>
        <w:t xml:space="preserve">Year: </w:t>
      </w:r>
      <w:r w:rsidR="00991F67" w:rsidRPr="00F36962">
        <w:rPr>
          <w:rFonts w:ascii="Arial Narrow" w:hAnsi="Arial Narrow"/>
          <w:b/>
        </w:rPr>
        <w:t>20</w:t>
      </w:r>
      <w:r w:rsidR="007574E2">
        <w:rPr>
          <w:rFonts w:ascii="Arial Narrow" w:hAnsi="Arial Narrow"/>
          <w:b/>
        </w:rPr>
        <w:t>2</w:t>
      </w:r>
      <w:r w:rsidR="00BA52CE">
        <w:rPr>
          <w:rFonts w:ascii="Arial Narrow" w:hAnsi="Arial Narrow"/>
          <w:b/>
        </w:rPr>
        <w:t>1</w:t>
      </w:r>
      <w:r w:rsidR="000249AB">
        <w:rPr>
          <w:rFonts w:ascii="Arial Narrow" w:hAnsi="Arial Narrow"/>
          <w:b/>
        </w:rPr>
        <w:t xml:space="preserve"> </w:t>
      </w:r>
    </w:p>
    <w:p w14:paraId="4691B5C8" w14:textId="0C9D89A5" w:rsidR="000249AB" w:rsidRPr="00AF2F06" w:rsidRDefault="00AF2F06" w:rsidP="000C4DDD">
      <w:pPr>
        <w:rPr>
          <w:sz w:val="21"/>
          <w:szCs w:val="21"/>
        </w:rPr>
      </w:pPr>
      <w:r w:rsidRPr="004A7C0E">
        <w:rPr>
          <w:sz w:val="21"/>
          <w:szCs w:val="21"/>
        </w:rPr>
        <w:t xml:space="preserve">The Annual Work Plan (AWP) of the </w:t>
      </w:r>
      <w:r w:rsidR="004F230E">
        <w:rPr>
          <w:b/>
          <w:bCs/>
          <w:sz w:val="21"/>
          <w:szCs w:val="21"/>
        </w:rPr>
        <w:t>Cameroon Accelerator lab is centred around addressing complex development challenges. This year, the lab will focus besides other challenges on addressing youth unemployment related issues and access to entrepreneurship opportunities.</w:t>
      </w:r>
      <w:r w:rsidRPr="004A7C0E">
        <w:rPr>
          <w:sz w:val="21"/>
          <w:szCs w:val="21"/>
        </w:rPr>
        <w:t xml:space="preserve"> </w:t>
      </w:r>
      <w:r w:rsidR="004F230E">
        <w:rPr>
          <w:sz w:val="21"/>
          <w:szCs w:val="21"/>
        </w:rPr>
        <w:t xml:space="preserve">This frontier challenge assigned to the lab based </w:t>
      </w:r>
      <w:r w:rsidR="0017253E">
        <w:rPr>
          <w:sz w:val="21"/>
          <w:szCs w:val="21"/>
        </w:rPr>
        <w:t>on and</w:t>
      </w:r>
      <w:r w:rsidR="004F230E">
        <w:rPr>
          <w:sz w:val="21"/>
          <w:szCs w:val="21"/>
        </w:rPr>
        <w:t xml:space="preserve"> aligned to Country Office and National development priorities</w:t>
      </w:r>
      <w:r w:rsidRPr="004A7C0E">
        <w:rPr>
          <w:sz w:val="21"/>
          <w:szCs w:val="21"/>
        </w:rPr>
        <w:t xml:space="preserve"> is </w:t>
      </w:r>
      <w:r w:rsidR="0017253E">
        <w:rPr>
          <w:sz w:val="21"/>
          <w:szCs w:val="21"/>
        </w:rPr>
        <w:t>elaborated on</w:t>
      </w:r>
      <w:r w:rsidRPr="004A7C0E">
        <w:rPr>
          <w:sz w:val="21"/>
          <w:szCs w:val="21"/>
        </w:rPr>
        <w:t xml:space="preserve"> below around the 3 </w:t>
      </w:r>
      <w:r w:rsidR="0017253E">
        <w:rPr>
          <w:sz w:val="21"/>
          <w:szCs w:val="21"/>
        </w:rPr>
        <w:t xml:space="preserve">project </w:t>
      </w:r>
      <w:r w:rsidRPr="004A7C0E">
        <w:rPr>
          <w:sz w:val="21"/>
          <w:szCs w:val="21"/>
        </w:rPr>
        <w:t xml:space="preserve">Outputs. </w:t>
      </w:r>
      <w:r w:rsidR="0017253E">
        <w:rPr>
          <w:sz w:val="21"/>
          <w:szCs w:val="21"/>
        </w:rPr>
        <w:t>This</w:t>
      </w:r>
      <w:r w:rsidRPr="004A7C0E">
        <w:rPr>
          <w:sz w:val="21"/>
          <w:szCs w:val="21"/>
        </w:rPr>
        <w:t xml:space="preserve"> also include</w:t>
      </w:r>
      <w:r w:rsidR="0017253E">
        <w:rPr>
          <w:sz w:val="21"/>
          <w:szCs w:val="21"/>
        </w:rPr>
        <w:t>s</w:t>
      </w:r>
      <w:r w:rsidRPr="004A7C0E">
        <w:rPr>
          <w:sz w:val="21"/>
          <w:szCs w:val="21"/>
        </w:rPr>
        <w:t xml:space="preserve"> activities related to the </w:t>
      </w:r>
      <w:r>
        <w:rPr>
          <w:sz w:val="21"/>
          <w:szCs w:val="21"/>
        </w:rPr>
        <w:t xml:space="preserve">project </w:t>
      </w:r>
      <w:r w:rsidRPr="004A7C0E">
        <w:rPr>
          <w:sz w:val="21"/>
          <w:szCs w:val="21"/>
        </w:rPr>
        <w:t>management arrangements</w:t>
      </w:r>
      <w:r>
        <w:rPr>
          <w:sz w:val="21"/>
          <w:szCs w:val="21"/>
        </w:rPr>
        <w:t xml:space="preserve"> and monitoring &amp; evaluation</w:t>
      </w:r>
      <w:r w:rsidR="004D0415" w:rsidRPr="009A12AA">
        <w:rPr>
          <w:rFonts w:ascii="Arial Narrow" w:hAnsi="Arial Narrow"/>
          <w:lang w:val="en-US"/>
        </w:rPr>
        <w:t xml:space="preserve">: </w:t>
      </w:r>
      <w:r w:rsidR="000249AB" w:rsidRPr="009A12AA">
        <w:rPr>
          <w:rFonts w:ascii="Arial Narrow" w:hAnsi="Arial Narrow"/>
          <w:lang w:val="en-US"/>
        </w:rPr>
        <w:t xml:space="preserve"> </w:t>
      </w:r>
    </w:p>
    <w:p w14:paraId="55D750FB" w14:textId="67B5F92A" w:rsidR="00BD1296" w:rsidRDefault="00BD1296" w:rsidP="00E34E78">
      <w:pPr>
        <w:pStyle w:val="NoSpacing"/>
        <w:spacing w:before="0" w:after="120" w:line="276" w:lineRule="auto"/>
        <w:jc w:val="both"/>
        <w:rPr>
          <w:b/>
          <w:bCs/>
          <w:sz w:val="21"/>
          <w:szCs w:val="21"/>
          <w:lang w:val="en-ZA"/>
        </w:rPr>
      </w:pPr>
      <w:r w:rsidRPr="00BD1296">
        <w:rPr>
          <w:b/>
          <w:bCs/>
          <w:sz w:val="21"/>
          <w:szCs w:val="21"/>
          <w:lang w:val="en-ZA"/>
        </w:rPr>
        <w:t xml:space="preserve">Output 1:  New and Potential partnerships/donors are mobilized and sensitized on the Accelerator Lab initiative </w:t>
      </w:r>
    </w:p>
    <w:p w14:paraId="4B24BE5D" w14:textId="7EFBA53B" w:rsidR="00BD1296" w:rsidRPr="0028605B" w:rsidRDefault="00BD1296" w:rsidP="00E34E78">
      <w:pPr>
        <w:pStyle w:val="NoSpacing"/>
        <w:spacing w:before="0" w:after="120" w:line="276" w:lineRule="auto"/>
        <w:jc w:val="both"/>
        <w:rPr>
          <w:sz w:val="21"/>
          <w:szCs w:val="21"/>
          <w:lang w:val="en-ZA"/>
        </w:rPr>
      </w:pPr>
      <w:r w:rsidRPr="0028605B">
        <w:rPr>
          <w:sz w:val="21"/>
          <w:szCs w:val="21"/>
          <w:lang w:val="en-ZA"/>
        </w:rPr>
        <w:t>This output will enhance partnerships with traditional and non-traditional actor</w:t>
      </w:r>
      <w:r w:rsidR="00EF4065" w:rsidRPr="0028605B">
        <w:rPr>
          <w:sz w:val="21"/>
          <w:szCs w:val="21"/>
          <w:lang w:val="en-ZA"/>
        </w:rPr>
        <w:t>s</w:t>
      </w:r>
      <w:r w:rsidRPr="0028605B">
        <w:rPr>
          <w:sz w:val="21"/>
          <w:szCs w:val="21"/>
          <w:lang w:val="en-ZA"/>
        </w:rPr>
        <w:t xml:space="preserve"> to rethink 21</w:t>
      </w:r>
      <w:r w:rsidRPr="0028605B">
        <w:rPr>
          <w:sz w:val="21"/>
          <w:szCs w:val="21"/>
          <w:vertAlign w:val="superscript"/>
          <w:lang w:val="en-ZA"/>
        </w:rPr>
        <w:t>st</w:t>
      </w:r>
      <w:r w:rsidRPr="0028605B">
        <w:rPr>
          <w:sz w:val="21"/>
          <w:szCs w:val="21"/>
          <w:lang w:val="en-ZA"/>
        </w:rPr>
        <w:t xml:space="preserve"> century development. </w:t>
      </w:r>
      <w:r w:rsidR="00A42595">
        <w:rPr>
          <w:sz w:val="21"/>
          <w:szCs w:val="21"/>
          <w:lang w:val="en-ZA"/>
        </w:rPr>
        <w:t xml:space="preserve">Our first move and entry point to identifying potential partner will be an official launch ceremony of the lab at the National level. </w:t>
      </w:r>
      <w:r w:rsidR="00EF4065" w:rsidRPr="0028605B">
        <w:rPr>
          <w:sz w:val="21"/>
          <w:szCs w:val="21"/>
          <w:lang w:val="en-ZA"/>
        </w:rPr>
        <w:t xml:space="preserve">Through the Lab’s methods and tools, the aim of this output will be to support the global accelerator lab efforts to change the way </w:t>
      </w:r>
      <w:r w:rsidR="00865518">
        <w:rPr>
          <w:sz w:val="21"/>
          <w:szCs w:val="21"/>
          <w:lang w:val="en-ZA"/>
        </w:rPr>
        <w:t xml:space="preserve">UNDP as an </w:t>
      </w:r>
      <w:r w:rsidR="00EF4065" w:rsidRPr="0028605B">
        <w:rPr>
          <w:sz w:val="21"/>
          <w:szCs w:val="21"/>
          <w:lang w:val="en-ZA"/>
        </w:rPr>
        <w:t>organization think</w:t>
      </w:r>
      <w:r w:rsidR="00865518">
        <w:rPr>
          <w:sz w:val="21"/>
          <w:szCs w:val="21"/>
          <w:lang w:val="en-ZA"/>
        </w:rPr>
        <w:t>s</w:t>
      </w:r>
      <w:r w:rsidR="00EF4065" w:rsidRPr="0028605B">
        <w:rPr>
          <w:sz w:val="21"/>
          <w:szCs w:val="21"/>
          <w:lang w:val="en-ZA"/>
        </w:rPr>
        <w:t xml:space="preserve">, </w:t>
      </w:r>
      <w:r w:rsidR="00865518" w:rsidRPr="0028605B">
        <w:rPr>
          <w:sz w:val="21"/>
          <w:szCs w:val="21"/>
          <w:lang w:val="en-ZA"/>
        </w:rPr>
        <w:t>invest,</w:t>
      </w:r>
      <w:r w:rsidR="00EF4065" w:rsidRPr="0028605B">
        <w:rPr>
          <w:sz w:val="21"/>
          <w:szCs w:val="21"/>
          <w:lang w:val="en-ZA"/>
        </w:rPr>
        <w:t xml:space="preserve"> and do</w:t>
      </w:r>
      <w:r w:rsidR="00865518">
        <w:rPr>
          <w:sz w:val="21"/>
          <w:szCs w:val="21"/>
          <w:lang w:val="en-ZA"/>
        </w:rPr>
        <w:t>es</w:t>
      </w:r>
      <w:r w:rsidR="00EF4065" w:rsidRPr="0028605B">
        <w:rPr>
          <w:sz w:val="21"/>
          <w:szCs w:val="21"/>
          <w:lang w:val="en-ZA"/>
        </w:rPr>
        <w:t xml:space="preserve"> development.</w:t>
      </w:r>
      <w:r w:rsidR="00865518">
        <w:rPr>
          <w:sz w:val="21"/>
          <w:szCs w:val="21"/>
          <w:lang w:val="en-ZA"/>
        </w:rPr>
        <w:t xml:space="preserve"> U</w:t>
      </w:r>
      <w:r w:rsidR="00A42595">
        <w:rPr>
          <w:sz w:val="21"/>
          <w:szCs w:val="21"/>
          <w:lang w:val="en-ZA"/>
        </w:rPr>
        <w:t>nu</w:t>
      </w:r>
      <w:r w:rsidR="00865518">
        <w:rPr>
          <w:sz w:val="21"/>
          <w:szCs w:val="21"/>
          <w:lang w:val="en-ZA"/>
        </w:rPr>
        <w:t>sual actors on the development scene will be spotlighted w</w:t>
      </w:r>
      <w:r w:rsidR="00814C26" w:rsidRPr="0028605B">
        <w:rPr>
          <w:sz w:val="21"/>
          <w:szCs w:val="21"/>
          <w:lang w:val="en-ZA"/>
        </w:rPr>
        <w:t>ithin the framework of this output</w:t>
      </w:r>
      <w:r w:rsidR="00865518">
        <w:rPr>
          <w:sz w:val="21"/>
          <w:szCs w:val="21"/>
          <w:lang w:val="en-ZA"/>
        </w:rPr>
        <w:t xml:space="preserve"> and </w:t>
      </w:r>
      <w:r w:rsidR="00814C26" w:rsidRPr="0028605B">
        <w:rPr>
          <w:sz w:val="21"/>
          <w:szCs w:val="21"/>
          <w:lang w:val="en-ZA"/>
        </w:rPr>
        <w:t>s</w:t>
      </w:r>
      <w:r w:rsidRPr="0028605B">
        <w:rPr>
          <w:sz w:val="21"/>
          <w:szCs w:val="21"/>
          <w:lang w:val="en-ZA"/>
        </w:rPr>
        <w:t xml:space="preserve">takeholders from government, </w:t>
      </w:r>
      <w:r w:rsidR="00EF4065" w:rsidRPr="0028605B">
        <w:rPr>
          <w:sz w:val="21"/>
          <w:szCs w:val="21"/>
          <w:lang w:val="en-ZA"/>
        </w:rPr>
        <w:t xml:space="preserve">private sector, development agencies and communities will be sensitized on the Lab initiative during lab events such as workshops, open-door events, Monthly think-tanks, AccLab </w:t>
      </w:r>
      <w:r w:rsidR="00B34938" w:rsidRPr="0028605B">
        <w:rPr>
          <w:sz w:val="21"/>
          <w:szCs w:val="21"/>
          <w:lang w:val="en-ZA"/>
        </w:rPr>
        <w:t xml:space="preserve">Cafés, </w:t>
      </w:r>
      <w:r w:rsidR="00865518">
        <w:rPr>
          <w:sz w:val="21"/>
          <w:szCs w:val="21"/>
          <w:lang w:val="en-ZA"/>
        </w:rPr>
        <w:t xml:space="preserve">publication of lab reviews, </w:t>
      </w:r>
      <w:r w:rsidR="00B34938" w:rsidRPr="0028605B">
        <w:rPr>
          <w:sz w:val="21"/>
          <w:szCs w:val="21"/>
          <w:lang w:val="en-ZA"/>
        </w:rPr>
        <w:t>etc</w:t>
      </w:r>
      <w:r w:rsidR="00EF4065" w:rsidRPr="0028605B">
        <w:rPr>
          <w:sz w:val="21"/>
          <w:szCs w:val="21"/>
          <w:lang w:val="en-ZA"/>
        </w:rPr>
        <w:t xml:space="preserve">. The goal of this output </w:t>
      </w:r>
      <w:r w:rsidR="00865518">
        <w:rPr>
          <w:sz w:val="21"/>
          <w:szCs w:val="21"/>
          <w:lang w:val="en-ZA"/>
        </w:rPr>
        <w:t>is also</w:t>
      </w:r>
      <w:r w:rsidR="00EF4065" w:rsidRPr="0028605B">
        <w:rPr>
          <w:sz w:val="21"/>
          <w:szCs w:val="21"/>
          <w:lang w:val="en-ZA"/>
        </w:rPr>
        <w:t xml:space="preserve"> to identify scaling partners for the lab who will participate in experiments on related</w:t>
      </w:r>
      <w:r w:rsidR="00376972" w:rsidRPr="0028605B">
        <w:rPr>
          <w:sz w:val="21"/>
          <w:szCs w:val="21"/>
          <w:lang w:val="en-ZA"/>
        </w:rPr>
        <w:t xml:space="preserve"> development </w:t>
      </w:r>
      <w:r w:rsidR="00865518">
        <w:rPr>
          <w:sz w:val="21"/>
          <w:szCs w:val="21"/>
          <w:lang w:val="en-ZA"/>
        </w:rPr>
        <w:t>challenges</w:t>
      </w:r>
      <w:r w:rsidR="00376972" w:rsidRPr="0028605B">
        <w:rPr>
          <w:sz w:val="21"/>
          <w:szCs w:val="21"/>
          <w:lang w:val="en-ZA"/>
        </w:rPr>
        <w:t xml:space="preserve"> to influence social and economic </w:t>
      </w:r>
      <w:r w:rsidR="00B34938" w:rsidRPr="0028605B">
        <w:rPr>
          <w:sz w:val="21"/>
          <w:szCs w:val="21"/>
          <w:lang w:val="en-ZA"/>
        </w:rPr>
        <w:t>change and</w:t>
      </w:r>
      <w:r w:rsidR="00376972" w:rsidRPr="0028605B">
        <w:rPr>
          <w:sz w:val="21"/>
          <w:szCs w:val="21"/>
          <w:lang w:val="en-ZA"/>
        </w:rPr>
        <w:t xml:space="preserve"> accelerate learning on </w:t>
      </w:r>
      <w:r w:rsidR="00B34938" w:rsidRPr="0028605B">
        <w:rPr>
          <w:sz w:val="21"/>
          <w:szCs w:val="21"/>
          <w:lang w:val="en-ZA"/>
        </w:rPr>
        <w:t>what works</w:t>
      </w:r>
      <w:r w:rsidR="00376972" w:rsidRPr="0028605B">
        <w:rPr>
          <w:sz w:val="21"/>
          <w:szCs w:val="21"/>
          <w:lang w:val="en-ZA"/>
        </w:rPr>
        <w:t xml:space="preserve"> and what doesn’t</w:t>
      </w:r>
      <w:r w:rsidR="00681691" w:rsidRPr="0028605B">
        <w:rPr>
          <w:sz w:val="21"/>
          <w:szCs w:val="21"/>
          <w:lang w:val="en-ZA"/>
        </w:rPr>
        <w:t xml:space="preserve"> for development</w:t>
      </w:r>
      <w:r w:rsidR="00376972" w:rsidRPr="0028605B">
        <w:rPr>
          <w:sz w:val="21"/>
          <w:szCs w:val="21"/>
          <w:lang w:val="en-ZA"/>
        </w:rPr>
        <w:t>.</w:t>
      </w:r>
      <w:r w:rsidR="00B34938" w:rsidRPr="0028605B">
        <w:rPr>
          <w:sz w:val="21"/>
          <w:szCs w:val="21"/>
          <w:lang w:val="en-ZA"/>
        </w:rPr>
        <w:t xml:space="preserve"> This output will also provide niches for funding to scale local/grassroot solutions of young people. </w:t>
      </w:r>
      <w:r w:rsidR="00865518">
        <w:rPr>
          <w:sz w:val="21"/>
          <w:szCs w:val="21"/>
          <w:lang w:val="en-ZA"/>
        </w:rPr>
        <w:t>It</w:t>
      </w:r>
      <w:r w:rsidR="0028605B" w:rsidRPr="0028605B">
        <w:rPr>
          <w:sz w:val="21"/>
          <w:szCs w:val="21"/>
          <w:lang w:val="en-ZA"/>
        </w:rPr>
        <w:t xml:space="preserve"> will give way o</w:t>
      </w:r>
      <w:r w:rsidR="00865518">
        <w:rPr>
          <w:sz w:val="21"/>
          <w:szCs w:val="21"/>
          <w:lang w:val="en-ZA"/>
        </w:rPr>
        <w:t>n</w:t>
      </w:r>
      <w:r w:rsidR="0028605B" w:rsidRPr="0028605B">
        <w:rPr>
          <w:sz w:val="21"/>
          <w:szCs w:val="21"/>
          <w:lang w:val="en-ZA"/>
        </w:rPr>
        <w:t xml:space="preserve"> encouraging innovation for systems change by promoting a change in the way UNDP as a system does things for a smoother interaction with the outside system. </w:t>
      </w:r>
    </w:p>
    <w:p w14:paraId="1EAC0AF6" w14:textId="4E5F0E58" w:rsidR="00E34E78" w:rsidRPr="00827C81" w:rsidRDefault="006C7755" w:rsidP="00E34E78">
      <w:pPr>
        <w:spacing w:before="120" w:after="0"/>
        <w:rPr>
          <w:rFonts w:asciiTheme="minorHAnsi" w:hAnsiTheme="minorHAnsi" w:cstheme="minorHAnsi"/>
          <w:b/>
          <w:bCs/>
          <w:sz w:val="21"/>
          <w:szCs w:val="21"/>
          <w:lang w:val="en-ZA"/>
        </w:rPr>
      </w:pPr>
      <w:r w:rsidRPr="00827C81">
        <w:rPr>
          <w:rFonts w:asciiTheme="minorHAnsi" w:hAnsiTheme="minorHAnsi" w:cstheme="minorHAnsi"/>
          <w:b/>
          <w:bCs/>
          <w:sz w:val="21"/>
          <w:szCs w:val="21"/>
          <w:lang w:val="en-ZA"/>
        </w:rPr>
        <w:t>Output 2: Self-employment and socio-professional integration mechanisms for young people are strengthened</w:t>
      </w:r>
    </w:p>
    <w:p w14:paraId="2FB63730" w14:textId="6DEA9F5B" w:rsidR="006C7755" w:rsidRPr="00827C81" w:rsidRDefault="004046A5" w:rsidP="004046A5">
      <w:pPr>
        <w:spacing w:before="120" w:after="0"/>
        <w:rPr>
          <w:rFonts w:asciiTheme="minorHAnsi" w:hAnsiTheme="minorHAnsi" w:cstheme="minorHAnsi"/>
          <w:sz w:val="21"/>
          <w:szCs w:val="21"/>
        </w:rPr>
      </w:pPr>
      <w:r w:rsidRPr="00827C81">
        <w:rPr>
          <w:rFonts w:asciiTheme="minorHAnsi" w:hAnsiTheme="minorHAnsi" w:cstheme="minorHAnsi"/>
          <w:sz w:val="21"/>
          <w:szCs w:val="21"/>
        </w:rPr>
        <w:t xml:space="preserve">In this output, the Lab will work on accelerating processes and improving policies that promote and improve young people’s smooth integration into the </w:t>
      </w:r>
      <w:proofErr w:type="spellStart"/>
      <w:r w:rsidRPr="00827C81">
        <w:rPr>
          <w:rFonts w:asciiTheme="minorHAnsi" w:hAnsiTheme="minorHAnsi" w:cstheme="minorHAnsi"/>
          <w:sz w:val="21"/>
          <w:szCs w:val="21"/>
        </w:rPr>
        <w:t>labor</w:t>
      </w:r>
      <w:proofErr w:type="spellEnd"/>
      <w:r w:rsidRPr="00827C81">
        <w:rPr>
          <w:rFonts w:asciiTheme="minorHAnsi" w:hAnsiTheme="minorHAnsi" w:cstheme="minorHAnsi"/>
          <w:sz w:val="21"/>
          <w:szCs w:val="21"/>
        </w:rPr>
        <w:t xml:space="preserve"> market or self-employment. Realizing the objectives of this output will entail; Organization of exploration workshops and solution safaris with the different stakeholders; Carrying out small scale experiments on innovative ways to promote socio-professional integration and entrepreneurship for youths in the 21st century; Organization/Participation in strategic meetings with key actors for the growth of entrepreneurial ecosystem and ; Organization of a Professional Orientation Fair to allow young Cameroonians identify promising fields, including best options on how to organize their academic career. </w:t>
      </w:r>
    </w:p>
    <w:p w14:paraId="1B8D3644" w14:textId="77777777" w:rsidR="0074000F" w:rsidRDefault="0074000F" w:rsidP="00317DD9">
      <w:pPr>
        <w:spacing w:line="276" w:lineRule="auto"/>
        <w:rPr>
          <w:rFonts w:asciiTheme="minorHAnsi" w:eastAsiaTheme="minorEastAsia" w:hAnsiTheme="minorHAnsi" w:cstheme="minorBidi"/>
          <w:b/>
          <w:bCs/>
          <w:sz w:val="21"/>
          <w:szCs w:val="21"/>
          <w:lang w:val="en-ZA"/>
        </w:rPr>
      </w:pPr>
      <w:r w:rsidRPr="0074000F">
        <w:rPr>
          <w:rFonts w:asciiTheme="minorHAnsi" w:eastAsiaTheme="minorEastAsia" w:hAnsiTheme="minorHAnsi" w:cstheme="minorBidi"/>
          <w:b/>
          <w:bCs/>
          <w:sz w:val="21"/>
          <w:szCs w:val="21"/>
          <w:lang w:val="en-ZA"/>
        </w:rPr>
        <w:t xml:space="preserve">Output 3: Innovative work approaches are adopted and scaled through Accelerator lab methods and tools </w:t>
      </w:r>
    </w:p>
    <w:p w14:paraId="161A29B4" w14:textId="6C74A357" w:rsidR="00B6151E" w:rsidRDefault="009E2DA4" w:rsidP="00506110">
      <w:pPr>
        <w:spacing w:line="276" w:lineRule="auto"/>
        <w:rPr>
          <w:rFonts w:asciiTheme="minorHAnsi" w:hAnsiTheme="minorHAnsi" w:cstheme="minorHAnsi"/>
          <w:sz w:val="21"/>
          <w:szCs w:val="21"/>
        </w:rPr>
      </w:pPr>
      <w:r w:rsidRPr="00506110">
        <w:rPr>
          <w:rFonts w:asciiTheme="minorHAnsi" w:hAnsiTheme="minorHAnsi" w:cstheme="minorHAnsi"/>
          <w:sz w:val="21"/>
          <w:szCs w:val="21"/>
        </w:rPr>
        <w:t>To</w:t>
      </w:r>
      <w:r w:rsidR="00506110" w:rsidRPr="00506110">
        <w:rPr>
          <w:rFonts w:asciiTheme="minorHAnsi" w:hAnsiTheme="minorHAnsi" w:cstheme="minorHAnsi"/>
          <w:sz w:val="21"/>
          <w:szCs w:val="21"/>
        </w:rPr>
        <w:t xml:space="preserve"> achieve its </w:t>
      </w:r>
      <w:r w:rsidR="002372F0">
        <w:rPr>
          <w:rFonts w:asciiTheme="minorHAnsi" w:hAnsiTheme="minorHAnsi" w:cstheme="minorHAnsi"/>
          <w:sz w:val="21"/>
          <w:szCs w:val="21"/>
        </w:rPr>
        <w:t xml:space="preserve">development </w:t>
      </w:r>
      <w:r w:rsidR="00506110" w:rsidRPr="00506110">
        <w:rPr>
          <w:rFonts w:asciiTheme="minorHAnsi" w:hAnsiTheme="minorHAnsi" w:cstheme="minorHAnsi"/>
          <w:sz w:val="21"/>
          <w:szCs w:val="21"/>
        </w:rPr>
        <w:t xml:space="preserve">objectives </w:t>
      </w:r>
      <w:r>
        <w:rPr>
          <w:rFonts w:asciiTheme="minorHAnsi" w:hAnsiTheme="minorHAnsi" w:cstheme="minorHAnsi"/>
          <w:sz w:val="21"/>
          <w:szCs w:val="21"/>
        </w:rPr>
        <w:t>and</w:t>
      </w:r>
      <w:r w:rsidR="00506110" w:rsidRPr="00506110">
        <w:rPr>
          <w:rFonts w:asciiTheme="minorHAnsi" w:hAnsiTheme="minorHAnsi" w:cstheme="minorHAnsi"/>
          <w:sz w:val="21"/>
          <w:szCs w:val="21"/>
        </w:rPr>
        <w:t xml:space="preserve"> to contribute to those of the Country Office</w:t>
      </w:r>
      <w:r>
        <w:rPr>
          <w:rFonts w:asciiTheme="minorHAnsi" w:hAnsiTheme="minorHAnsi" w:cstheme="minorHAnsi"/>
          <w:sz w:val="21"/>
          <w:szCs w:val="21"/>
        </w:rPr>
        <w:t xml:space="preserve"> programmes</w:t>
      </w:r>
      <w:r w:rsidR="00506110" w:rsidRPr="00506110">
        <w:rPr>
          <w:rFonts w:asciiTheme="minorHAnsi" w:hAnsiTheme="minorHAnsi" w:cstheme="minorHAnsi"/>
          <w:sz w:val="21"/>
          <w:szCs w:val="21"/>
        </w:rPr>
        <w:t xml:space="preserve">, the Lab </w:t>
      </w:r>
      <w:r>
        <w:rPr>
          <w:rFonts w:asciiTheme="minorHAnsi" w:hAnsiTheme="minorHAnsi" w:cstheme="minorHAnsi"/>
          <w:sz w:val="21"/>
          <w:szCs w:val="21"/>
        </w:rPr>
        <w:t xml:space="preserve">within the framework of this output </w:t>
      </w:r>
      <w:r w:rsidR="00506110" w:rsidRPr="00506110">
        <w:rPr>
          <w:rFonts w:asciiTheme="minorHAnsi" w:hAnsiTheme="minorHAnsi" w:cstheme="minorHAnsi"/>
          <w:sz w:val="21"/>
          <w:szCs w:val="21"/>
        </w:rPr>
        <w:t xml:space="preserve">will carry out several activities to </w:t>
      </w:r>
      <w:r>
        <w:rPr>
          <w:rFonts w:asciiTheme="minorHAnsi" w:hAnsiTheme="minorHAnsi" w:cstheme="minorHAnsi"/>
          <w:sz w:val="21"/>
          <w:szCs w:val="21"/>
        </w:rPr>
        <w:t xml:space="preserve">scale local innovative and sustainable solutions </w:t>
      </w:r>
      <w:r w:rsidR="0075202B">
        <w:rPr>
          <w:rFonts w:asciiTheme="minorHAnsi" w:hAnsiTheme="minorHAnsi" w:cstheme="minorHAnsi"/>
          <w:sz w:val="21"/>
          <w:szCs w:val="21"/>
        </w:rPr>
        <w:t xml:space="preserve">that </w:t>
      </w:r>
      <w:r w:rsidR="00506110" w:rsidRPr="00506110">
        <w:rPr>
          <w:rFonts w:asciiTheme="minorHAnsi" w:hAnsiTheme="minorHAnsi" w:cstheme="minorHAnsi"/>
          <w:sz w:val="21"/>
          <w:szCs w:val="21"/>
        </w:rPr>
        <w:t>accelerate</w:t>
      </w:r>
      <w:r w:rsidR="0075202B">
        <w:rPr>
          <w:rFonts w:asciiTheme="minorHAnsi" w:hAnsiTheme="minorHAnsi" w:cstheme="minorHAnsi"/>
          <w:sz w:val="21"/>
          <w:szCs w:val="21"/>
        </w:rPr>
        <w:t>/promote social and economic change</w:t>
      </w:r>
      <w:r w:rsidR="00506110" w:rsidRPr="00506110">
        <w:rPr>
          <w:rFonts w:asciiTheme="minorHAnsi" w:hAnsiTheme="minorHAnsi" w:cstheme="minorHAnsi"/>
          <w:sz w:val="21"/>
          <w:szCs w:val="21"/>
        </w:rPr>
        <w:t xml:space="preserve">. Priority areas chosen include </w:t>
      </w:r>
      <w:r w:rsidR="00B164B0">
        <w:rPr>
          <w:rFonts w:asciiTheme="minorHAnsi" w:hAnsiTheme="minorHAnsi" w:cstheme="minorHAnsi"/>
          <w:sz w:val="21"/>
          <w:szCs w:val="21"/>
        </w:rPr>
        <w:t xml:space="preserve">the </w:t>
      </w:r>
      <w:r w:rsidR="00C25C8C">
        <w:rPr>
          <w:rFonts w:asciiTheme="minorHAnsi" w:hAnsiTheme="minorHAnsi" w:cstheme="minorHAnsi"/>
          <w:sz w:val="21"/>
          <w:szCs w:val="21"/>
        </w:rPr>
        <w:t>e</w:t>
      </w:r>
      <w:r w:rsidR="00B164B0">
        <w:rPr>
          <w:rFonts w:asciiTheme="minorHAnsi" w:hAnsiTheme="minorHAnsi" w:cstheme="minorHAnsi"/>
          <w:sz w:val="21"/>
          <w:szCs w:val="21"/>
        </w:rPr>
        <w:t>nvironmental and sustainable development sector, and the d</w:t>
      </w:r>
      <w:r w:rsidR="00506110" w:rsidRPr="00506110">
        <w:rPr>
          <w:rFonts w:asciiTheme="minorHAnsi" w:hAnsiTheme="minorHAnsi" w:cstheme="minorHAnsi"/>
          <w:sz w:val="21"/>
          <w:szCs w:val="21"/>
        </w:rPr>
        <w:t xml:space="preserve">ecentralization and governance sector for now. </w:t>
      </w:r>
      <w:r w:rsidR="00A211D2">
        <w:rPr>
          <w:rFonts w:asciiTheme="minorHAnsi" w:hAnsiTheme="minorHAnsi" w:cstheme="minorHAnsi"/>
          <w:sz w:val="21"/>
          <w:szCs w:val="21"/>
        </w:rPr>
        <w:t>Targeted activities for the realization of this output will include</w:t>
      </w:r>
      <w:r w:rsidR="00C25C8C">
        <w:rPr>
          <w:rFonts w:asciiTheme="minorHAnsi" w:hAnsiTheme="minorHAnsi" w:cstheme="minorHAnsi"/>
          <w:sz w:val="21"/>
          <w:szCs w:val="21"/>
        </w:rPr>
        <w:t>; O</w:t>
      </w:r>
      <w:r w:rsidR="00506110" w:rsidRPr="00506110">
        <w:rPr>
          <w:rFonts w:asciiTheme="minorHAnsi" w:hAnsiTheme="minorHAnsi" w:cstheme="minorHAnsi"/>
          <w:sz w:val="21"/>
          <w:szCs w:val="21"/>
        </w:rPr>
        <w:t>rganiz</w:t>
      </w:r>
      <w:r w:rsidR="00C25C8C">
        <w:rPr>
          <w:rFonts w:asciiTheme="minorHAnsi" w:hAnsiTheme="minorHAnsi" w:cstheme="minorHAnsi"/>
          <w:sz w:val="21"/>
          <w:szCs w:val="21"/>
        </w:rPr>
        <w:t>ation of</w:t>
      </w:r>
      <w:r w:rsidR="00506110" w:rsidRPr="00506110">
        <w:rPr>
          <w:rFonts w:asciiTheme="minorHAnsi" w:hAnsiTheme="minorHAnsi" w:cstheme="minorHAnsi"/>
          <w:sz w:val="21"/>
          <w:szCs w:val="21"/>
        </w:rPr>
        <w:t xml:space="preserve"> a solutions safari to identify innovations </w:t>
      </w:r>
      <w:r w:rsidR="00CB43E4">
        <w:rPr>
          <w:rFonts w:asciiTheme="minorHAnsi" w:hAnsiTheme="minorHAnsi" w:cstheme="minorHAnsi"/>
          <w:sz w:val="21"/>
          <w:szCs w:val="21"/>
        </w:rPr>
        <w:t xml:space="preserve">for a smooth transition into a green economy (environment, climate change, governance, etc) </w:t>
      </w:r>
      <w:r w:rsidR="00C25C8C">
        <w:rPr>
          <w:rFonts w:asciiTheme="minorHAnsi" w:hAnsiTheme="minorHAnsi" w:cstheme="minorHAnsi"/>
          <w:sz w:val="21"/>
          <w:szCs w:val="21"/>
        </w:rPr>
        <w:t xml:space="preserve"> with focus</w:t>
      </w:r>
      <w:r w:rsidR="00CB43E4">
        <w:rPr>
          <w:rFonts w:asciiTheme="minorHAnsi" w:hAnsiTheme="minorHAnsi" w:cstheme="minorHAnsi"/>
          <w:sz w:val="21"/>
          <w:szCs w:val="21"/>
        </w:rPr>
        <w:t xml:space="preserve"> on promoting </w:t>
      </w:r>
      <w:r w:rsidR="00506110" w:rsidRPr="00506110">
        <w:rPr>
          <w:rFonts w:asciiTheme="minorHAnsi" w:hAnsiTheme="minorHAnsi" w:cstheme="minorHAnsi"/>
          <w:sz w:val="21"/>
          <w:szCs w:val="21"/>
        </w:rPr>
        <w:t xml:space="preserve"> </w:t>
      </w:r>
      <w:r w:rsidR="00CB43E4">
        <w:rPr>
          <w:rFonts w:asciiTheme="minorHAnsi" w:hAnsiTheme="minorHAnsi" w:cstheme="minorHAnsi"/>
          <w:sz w:val="21"/>
          <w:szCs w:val="21"/>
        </w:rPr>
        <w:t>sustainable cities</w:t>
      </w:r>
      <w:r w:rsidR="00B875F3">
        <w:rPr>
          <w:rFonts w:asciiTheme="minorHAnsi" w:hAnsiTheme="minorHAnsi" w:cstheme="minorHAnsi"/>
          <w:sz w:val="21"/>
          <w:szCs w:val="21"/>
        </w:rPr>
        <w:t xml:space="preserve">; </w:t>
      </w:r>
      <w:r w:rsidR="00506110" w:rsidRPr="00506110">
        <w:rPr>
          <w:rFonts w:asciiTheme="minorHAnsi" w:hAnsiTheme="minorHAnsi" w:cstheme="minorHAnsi"/>
          <w:sz w:val="21"/>
          <w:szCs w:val="21"/>
        </w:rPr>
        <w:t>Organiz</w:t>
      </w:r>
      <w:r w:rsidR="00B875F3">
        <w:rPr>
          <w:rFonts w:asciiTheme="minorHAnsi" w:hAnsiTheme="minorHAnsi" w:cstheme="minorHAnsi"/>
          <w:sz w:val="21"/>
          <w:szCs w:val="21"/>
        </w:rPr>
        <w:t>ation of</w:t>
      </w:r>
      <w:r w:rsidR="00506110" w:rsidRPr="00506110">
        <w:rPr>
          <w:rFonts w:asciiTheme="minorHAnsi" w:hAnsiTheme="minorHAnsi" w:cstheme="minorHAnsi"/>
          <w:sz w:val="21"/>
          <w:szCs w:val="21"/>
        </w:rPr>
        <w:t xml:space="preserve"> a Hackathon on digital tech</w:t>
      </w:r>
      <w:r w:rsidR="00B875F3">
        <w:rPr>
          <w:rFonts w:asciiTheme="minorHAnsi" w:hAnsiTheme="minorHAnsi" w:cstheme="minorHAnsi"/>
          <w:sz w:val="21"/>
          <w:szCs w:val="21"/>
        </w:rPr>
        <w:t>nologies</w:t>
      </w:r>
      <w:r w:rsidR="00506110" w:rsidRPr="00506110">
        <w:rPr>
          <w:rFonts w:asciiTheme="minorHAnsi" w:hAnsiTheme="minorHAnsi" w:cstheme="minorHAnsi"/>
          <w:sz w:val="21"/>
          <w:szCs w:val="21"/>
        </w:rPr>
        <w:t xml:space="preserve"> aimed at promoting decentralization</w:t>
      </w:r>
      <w:r w:rsidR="00B875F3">
        <w:rPr>
          <w:rFonts w:asciiTheme="minorHAnsi" w:hAnsiTheme="minorHAnsi" w:cstheme="minorHAnsi"/>
          <w:sz w:val="21"/>
          <w:szCs w:val="21"/>
        </w:rPr>
        <w:t xml:space="preserve">; </w:t>
      </w:r>
      <w:r w:rsidR="00506110" w:rsidRPr="00506110">
        <w:rPr>
          <w:rFonts w:asciiTheme="minorHAnsi" w:hAnsiTheme="minorHAnsi" w:cstheme="minorHAnsi"/>
          <w:sz w:val="21"/>
          <w:szCs w:val="21"/>
        </w:rPr>
        <w:t xml:space="preserve">Organize collective intelligence </w:t>
      </w:r>
      <w:r w:rsidR="00B875F3">
        <w:rPr>
          <w:rFonts w:asciiTheme="minorHAnsi" w:hAnsiTheme="minorHAnsi" w:cstheme="minorHAnsi"/>
          <w:sz w:val="21"/>
          <w:szCs w:val="21"/>
        </w:rPr>
        <w:t xml:space="preserve">and exploration </w:t>
      </w:r>
      <w:r w:rsidR="00506110" w:rsidRPr="00506110">
        <w:rPr>
          <w:rFonts w:asciiTheme="minorHAnsi" w:hAnsiTheme="minorHAnsi" w:cstheme="minorHAnsi"/>
          <w:sz w:val="21"/>
          <w:szCs w:val="21"/>
        </w:rPr>
        <w:t xml:space="preserve">workshops to reimagine local development and </w:t>
      </w:r>
      <w:r w:rsidR="00B875F3">
        <w:rPr>
          <w:rFonts w:asciiTheme="minorHAnsi" w:hAnsiTheme="minorHAnsi" w:cstheme="minorHAnsi"/>
          <w:sz w:val="21"/>
          <w:szCs w:val="21"/>
        </w:rPr>
        <w:t xml:space="preserve">transition to a green economy; </w:t>
      </w:r>
      <w:r w:rsidR="00506110" w:rsidRPr="00506110">
        <w:rPr>
          <w:rFonts w:asciiTheme="minorHAnsi" w:hAnsiTheme="minorHAnsi" w:cstheme="minorHAnsi"/>
          <w:sz w:val="21"/>
          <w:szCs w:val="21"/>
        </w:rPr>
        <w:t xml:space="preserve">Organization of a </w:t>
      </w:r>
      <w:r w:rsidR="00B875F3">
        <w:rPr>
          <w:rFonts w:asciiTheme="minorHAnsi" w:hAnsiTheme="minorHAnsi" w:cstheme="minorHAnsi"/>
          <w:sz w:val="21"/>
          <w:szCs w:val="21"/>
        </w:rPr>
        <w:t>local</w:t>
      </w:r>
      <w:r w:rsidR="00506110" w:rsidRPr="00506110">
        <w:rPr>
          <w:rFonts w:asciiTheme="minorHAnsi" w:hAnsiTheme="minorHAnsi" w:cstheme="minorHAnsi"/>
          <w:sz w:val="21"/>
          <w:szCs w:val="21"/>
        </w:rPr>
        <w:t xml:space="preserve"> </w:t>
      </w:r>
      <w:r w:rsidR="00B875F3">
        <w:rPr>
          <w:rFonts w:asciiTheme="minorHAnsi" w:hAnsiTheme="minorHAnsi" w:cstheme="minorHAnsi"/>
          <w:sz w:val="21"/>
          <w:szCs w:val="21"/>
        </w:rPr>
        <w:t>s</w:t>
      </w:r>
      <w:r w:rsidR="00506110" w:rsidRPr="00506110">
        <w:rPr>
          <w:rFonts w:asciiTheme="minorHAnsi" w:hAnsiTheme="minorHAnsi" w:cstheme="minorHAnsi"/>
          <w:sz w:val="21"/>
          <w:szCs w:val="21"/>
        </w:rPr>
        <w:t xml:space="preserve">olution </w:t>
      </w:r>
      <w:r w:rsidR="00B875F3">
        <w:rPr>
          <w:rFonts w:asciiTheme="minorHAnsi" w:hAnsiTheme="minorHAnsi" w:cstheme="minorHAnsi"/>
          <w:sz w:val="21"/>
          <w:szCs w:val="21"/>
        </w:rPr>
        <w:t>f</w:t>
      </w:r>
      <w:r w:rsidR="00506110" w:rsidRPr="00506110">
        <w:rPr>
          <w:rFonts w:asciiTheme="minorHAnsi" w:hAnsiTheme="minorHAnsi" w:cstheme="minorHAnsi"/>
          <w:sz w:val="21"/>
          <w:szCs w:val="21"/>
        </w:rPr>
        <w:t>air</w:t>
      </w:r>
      <w:r w:rsidR="00B875F3">
        <w:rPr>
          <w:rFonts w:asciiTheme="minorHAnsi" w:hAnsiTheme="minorHAnsi" w:cstheme="minorHAnsi"/>
          <w:sz w:val="21"/>
          <w:szCs w:val="21"/>
        </w:rPr>
        <w:t xml:space="preserve">s; </w:t>
      </w:r>
      <w:r w:rsidR="00506110" w:rsidRPr="00506110">
        <w:rPr>
          <w:rFonts w:asciiTheme="minorHAnsi" w:hAnsiTheme="minorHAnsi" w:cstheme="minorHAnsi"/>
          <w:sz w:val="21"/>
          <w:szCs w:val="21"/>
        </w:rPr>
        <w:t xml:space="preserve">Organize a solutions safari to tap locally sourced solutions which </w:t>
      </w:r>
      <w:r w:rsidR="00B875F3">
        <w:rPr>
          <w:rFonts w:asciiTheme="minorHAnsi" w:hAnsiTheme="minorHAnsi" w:cstheme="minorHAnsi"/>
          <w:sz w:val="21"/>
          <w:szCs w:val="21"/>
        </w:rPr>
        <w:t xml:space="preserve">address development challenges; </w:t>
      </w:r>
      <w:r w:rsidR="00506110" w:rsidRPr="00506110">
        <w:rPr>
          <w:rFonts w:asciiTheme="minorHAnsi" w:hAnsiTheme="minorHAnsi" w:cstheme="minorHAnsi"/>
          <w:sz w:val="21"/>
          <w:szCs w:val="21"/>
        </w:rPr>
        <w:t>Identify and develop a portfolio of local innovative practices (lead users or positive deviants)</w:t>
      </w:r>
      <w:r w:rsidR="006B796C">
        <w:rPr>
          <w:rFonts w:asciiTheme="minorHAnsi" w:hAnsiTheme="minorHAnsi" w:cstheme="minorHAnsi"/>
          <w:sz w:val="21"/>
          <w:szCs w:val="21"/>
        </w:rPr>
        <w:t>.</w:t>
      </w:r>
    </w:p>
    <w:p w14:paraId="51AB36FE" w14:textId="6CB53EA4" w:rsidR="006B796C" w:rsidRPr="00B875F3" w:rsidRDefault="006B796C" w:rsidP="00506110">
      <w:pPr>
        <w:spacing w:line="276" w:lineRule="auto"/>
        <w:rPr>
          <w:rFonts w:asciiTheme="minorHAnsi" w:hAnsiTheme="minorHAnsi" w:cstheme="minorHAnsi"/>
          <w:sz w:val="21"/>
          <w:szCs w:val="21"/>
        </w:rPr>
      </w:pPr>
    </w:p>
    <w:p w14:paraId="3AC8FA7C" w14:textId="1447F969" w:rsidR="007F386F" w:rsidRPr="00317DD9" w:rsidRDefault="006B796C" w:rsidP="00317DD9">
      <w:pPr>
        <w:spacing w:after="0" w:line="276" w:lineRule="auto"/>
        <w:jc w:val="left"/>
        <w:rPr>
          <w:rFonts w:asciiTheme="minorHAnsi" w:hAnsiTheme="minorHAnsi" w:cstheme="minorHAnsi"/>
          <w:lang w:val="en-US"/>
        </w:rPr>
      </w:pPr>
      <w:r w:rsidRPr="006B796C">
        <w:rPr>
          <w:rFonts w:eastAsia="Calibri"/>
          <w:lang w:val="en-US"/>
        </w:rPr>
        <w:t>ANNUAL WORK PLAN SYNOPSIS AND BUDGET</w:t>
      </w:r>
    </w:p>
    <w:tbl>
      <w:tblPr>
        <w:tblW w:w="15097" w:type="dxa"/>
        <w:tblLayout w:type="fixed"/>
        <w:tblLook w:val="04A0" w:firstRow="1" w:lastRow="0" w:firstColumn="1" w:lastColumn="0" w:noHBand="0" w:noVBand="1"/>
      </w:tblPr>
      <w:tblGrid>
        <w:gridCol w:w="2259"/>
        <w:gridCol w:w="2272"/>
        <w:gridCol w:w="1985"/>
        <w:gridCol w:w="567"/>
        <w:gridCol w:w="567"/>
        <w:gridCol w:w="709"/>
        <w:gridCol w:w="551"/>
        <w:gridCol w:w="1839"/>
        <w:gridCol w:w="1557"/>
        <w:gridCol w:w="1132"/>
        <w:gridCol w:w="1274"/>
        <w:gridCol w:w="385"/>
      </w:tblGrid>
      <w:tr w:rsidR="009E4451" w:rsidRPr="009E4451" w14:paraId="459A9216" w14:textId="77777777" w:rsidTr="00F74F9B">
        <w:trPr>
          <w:gridAfter w:val="1"/>
          <w:wAfter w:w="385" w:type="dxa"/>
          <w:trHeight w:val="285"/>
        </w:trPr>
        <w:tc>
          <w:tcPr>
            <w:tcW w:w="2259" w:type="dxa"/>
            <w:vMerge w:val="restart"/>
            <w:tcBorders>
              <w:top w:val="single" w:sz="4" w:space="0" w:color="auto"/>
              <w:left w:val="single" w:sz="4" w:space="0" w:color="auto"/>
              <w:bottom w:val="single" w:sz="4" w:space="0" w:color="auto"/>
              <w:right w:val="single" w:sz="4" w:space="0" w:color="auto"/>
            </w:tcBorders>
            <w:shd w:val="clear" w:color="000000" w:fill="70AD47"/>
            <w:noWrap/>
            <w:vAlign w:val="center"/>
            <w:hideMark/>
          </w:tcPr>
          <w:p w14:paraId="39602963" w14:textId="77777777" w:rsidR="009E4451" w:rsidRPr="009E4451" w:rsidRDefault="009E4451" w:rsidP="009E4451">
            <w:pPr>
              <w:spacing w:after="0"/>
              <w:jc w:val="center"/>
              <w:rPr>
                <w:rFonts w:ascii="Calibri" w:hAnsi="Calibri" w:cs="Calibri"/>
                <w:b/>
                <w:bCs/>
                <w:color w:val="000000"/>
                <w:szCs w:val="22"/>
                <w:lang w:eastAsia="en-GB"/>
              </w:rPr>
            </w:pPr>
            <w:r w:rsidRPr="009E4451">
              <w:rPr>
                <w:rFonts w:ascii="Calibri" w:hAnsi="Calibri" w:cs="Calibri"/>
                <w:b/>
                <w:bCs/>
                <w:color w:val="000000"/>
                <w:szCs w:val="22"/>
                <w:lang w:eastAsia="en-GB"/>
              </w:rPr>
              <w:t>Expected Output</w:t>
            </w:r>
          </w:p>
        </w:tc>
        <w:tc>
          <w:tcPr>
            <w:tcW w:w="2272" w:type="dxa"/>
            <w:vMerge w:val="restart"/>
            <w:tcBorders>
              <w:top w:val="single" w:sz="4" w:space="0" w:color="auto"/>
              <w:left w:val="single" w:sz="4" w:space="0" w:color="auto"/>
              <w:bottom w:val="single" w:sz="4" w:space="0" w:color="auto"/>
              <w:right w:val="single" w:sz="4" w:space="0" w:color="auto"/>
            </w:tcBorders>
            <w:shd w:val="clear" w:color="000000" w:fill="70AD47"/>
            <w:noWrap/>
            <w:vAlign w:val="center"/>
            <w:hideMark/>
          </w:tcPr>
          <w:p w14:paraId="39207AE1" w14:textId="77777777" w:rsidR="009E4451" w:rsidRPr="009E4451" w:rsidRDefault="009E4451" w:rsidP="009E4451">
            <w:pPr>
              <w:spacing w:after="0"/>
              <w:jc w:val="center"/>
              <w:rPr>
                <w:rFonts w:ascii="Calibri" w:hAnsi="Calibri" w:cs="Calibri"/>
                <w:b/>
                <w:bCs/>
                <w:color w:val="000000"/>
                <w:szCs w:val="22"/>
                <w:lang w:eastAsia="en-GB"/>
              </w:rPr>
            </w:pPr>
            <w:r w:rsidRPr="009E4451">
              <w:rPr>
                <w:rFonts w:ascii="Calibri" w:hAnsi="Calibri" w:cs="Calibri"/>
                <w:b/>
                <w:bCs/>
                <w:color w:val="000000"/>
                <w:szCs w:val="22"/>
                <w:lang w:eastAsia="en-GB"/>
              </w:rPr>
              <w:t>Proposed activities</w:t>
            </w:r>
          </w:p>
        </w:tc>
        <w:tc>
          <w:tcPr>
            <w:tcW w:w="1985" w:type="dxa"/>
            <w:vMerge w:val="restart"/>
            <w:tcBorders>
              <w:top w:val="single" w:sz="4" w:space="0" w:color="auto"/>
              <w:left w:val="single" w:sz="4" w:space="0" w:color="auto"/>
              <w:bottom w:val="single" w:sz="4" w:space="0" w:color="auto"/>
              <w:right w:val="single" w:sz="4" w:space="0" w:color="auto"/>
            </w:tcBorders>
            <w:shd w:val="clear" w:color="000000" w:fill="70AD47"/>
            <w:noWrap/>
            <w:vAlign w:val="center"/>
            <w:hideMark/>
          </w:tcPr>
          <w:p w14:paraId="2E16E142" w14:textId="77777777" w:rsidR="009E4451" w:rsidRPr="009E4451" w:rsidRDefault="009E4451" w:rsidP="009E4451">
            <w:pPr>
              <w:spacing w:after="0"/>
              <w:jc w:val="center"/>
              <w:rPr>
                <w:rFonts w:ascii="Calibri" w:hAnsi="Calibri" w:cs="Calibri"/>
                <w:b/>
                <w:bCs/>
                <w:color w:val="000000"/>
                <w:szCs w:val="22"/>
                <w:lang w:eastAsia="en-GB"/>
              </w:rPr>
            </w:pPr>
            <w:r w:rsidRPr="009E4451">
              <w:rPr>
                <w:rFonts w:ascii="Calibri" w:hAnsi="Calibri" w:cs="Calibri"/>
                <w:b/>
                <w:bCs/>
                <w:color w:val="000000"/>
                <w:szCs w:val="22"/>
                <w:lang w:eastAsia="en-GB"/>
              </w:rPr>
              <w:t xml:space="preserve">Budget details </w:t>
            </w:r>
          </w:p>
        </w:tc>
        <w:tc>
          <w:tcPr>
            <w:tcW w:w="2394" w:type="dxa"/>
            <w:gridSpan w:val="4"/>
            <w:tcBorders>
              <w:top w:val="single" w:sz="4" w:space="0" w:color="auto"/>
              <w:left w:val="nil"/>
              <w:bottom w:val="single" w:sz="4" w:space="0" w:color="auto"/>
              <w:right w:val="single" w:sz="4" w:space="0" w:color="auto"/>
            </w:tcBorders>
            <w:shd w:val="clear" w:color="000000" w:fill="70AD47"/>
            <w:noWrap/>
            <w:vAlign w:val="center"/>
            <w:hideMark/>
          </w:tcPr>
          <w:p w14:paraId="3ECC5A72" w14:textId="77777777" w:rsidR="009E4451" w:rsidRPr="009E4451" w:rsidRDefault="009E4451" w:rsidP="009E4451">
            <w:pPr>
              <w:spacing w:after="0"/>
              <w:jc w:val="center"/>
              <w:rPr>
                <w:rFonts w:ascii="Calibri" w:hAnsi="Calibri" w:cs="Calibri"/>
                <w:b/>
                <w:bCs/>
                <w:color w:val="000000"/>
                <w:szCs w:val="22"/>
                <w:lang w:eastAsia="en-GB"/>
              </w:rPr>
            </w:pPr>
            <w:r w:rsidRPr="009E4451">
              <w:rPr>
                <w:rFonts w:ascii="Calibri" w:hAnsi="Calibri" w:cs="Calibri"/>
                <w:b/>
                <w:bCs/>
                <w:color w:val="000000"/>
                <w:szCs w:val="22"/>
                <w:lang w:eastAsia="en-GB"/>
              </w:rPr>
              <w:t>Time Frame</w:t>
            </w:r>
          </w:p>
        </w:tc>
        <w:tc>
          <w:tcPr>
            <w:tcW w:w="1839" w:type="dxa"/>
            <w:tcBorders>
              <w:top w:val="single" w:sz="4" w:space="0" w:color="auto"/>
              <w:left w:val="single" w:sz="4" w:space="0" w:color="auto"/>
              <w:bottom w:val="single" w:sz="4" w:space="0" w:color="auto"/>
              <w:right w:val="single" w:sz="4" w:space="0" w:color="auto"/>
            </w:tcBorders>
            <w:shd w:val="clear" w:color="000000" w:fill="70AD47"/>
            <w:noWrap/>
            <w:vAlign w:val="center"/>
            <w:hideMark/>
          </w:tcPr>
          <w:p w14:paraId="40B6AD77" w14:textId="77777777" w:rsidR="009E4451" w:rsidRPr="009E4451" w:rsidRDefault="009E4451" w:rsidP="009E4451">
            <w:pPr>
              <w:spacing w:after="0"/>
              <w:jc w:val="center"/>
              <w:rPr>
                <w:rFonts w:ascii="Calibri" w:hAnsi="Calibri" w:cs="Calibri"/>
                <w:b/>
                <w:bCs/>
                <w:color w:val="000000"/>
                <w:szCs w:val="22"/>
                <w:lang w:eastAsia="en-GB"/>
              </w:rPr>
            </w:pPr>
            <w:r w:rsidRPr="009E4451">
              <w:rPr>
                <w:rFonts w:ascii="Calibri" w:hAnsi="Calibri" w:cs="Calibri"/>
                <w:b/>
                <w:bCs/>
                <w:color w:val="000000"/>
                <w:szCs w:val="22"/>
                <w:lang w:eastAsia="en-GB"/>
              </w:rPr>
              <w:t>Key stakeholders</w:t>
            </w:r>
          </w:p>
        </w:tc>
        <w:tc>
          <w:tcPr>
            <w:tcW w:w="3963" w:type="dxa"/>
            <w:gridSpan w:val="3"/>
            <w:tcBorders>
              <w:top w:val="single" w:sz="4" w:space="0" w:color="auto"/>
              <w:left w:val="nil"/>
              <w:bottom w:val="single" w:sz="4" w:space="0" w:color="auto"/>
              <w:right w:val="single" w:sz="4" w:space="0" w:color="auto"/>
            </w:tcBorders>
            <w:shd w:val="clear" w:color="000000" w:fill="70AD47"/>
            <w:noWrap/>
            <w:vAlign w:val="center"/>
            <w:hideMark/>
          </w:tcPr>
          <w:p w14:paraId="3B299735" w14:textId="77777777" w:rsidR="009E4451" w:rsidRPr="009E4451" w:rsidRDefault="009E4451" w:rsidP="009E4451">
            <w:pPr>
              <w:spacing w:after="0"/>
              <w:jc w:val="center"/>
              <w:rPr>
                <w:rFonts w:ascii="Calibri" w:hAnsi="Calibri" w:cs="Calibri"/>
                <w:b/>
                <w:bCs/>
                <w:color w:val="000000"/>
                <w:szCs w:val="22"/>
                <w:lang w:eastAsia="en-GB"/>
              </w:rPr>
            </w:pPr>
            <w:r w:rsidRPr="009E4451">
              <w:rPr>
                <w:rFonts w:ascii="Calibri" w:hAnsi="Calibri" w:cs="Calibri"/>
                <w:b/>
                <w:bCs/>
                <w:color w:val="000000"/>
                <w:szCs w:val="22"/>
                <w:lang w:eastAsia="en-GB"/>
              </w:rPr>
              <w:t>Proposed Budget</w:t>
            </w:r>
          </w:p>
        </w:tc>
      </w:tr>
      <w:tr w:rsidR="00A66BCB" w:rsidRPr="009E4451" w14:paraId="5158A8FB" w14:textId="77777777" w:rsidTr="00F74F9B">
        <w:trPr>
          <w:gridAfter w:val="1"/>
          <w:wAfter w:w="385" w:type="dxa"/>
          <w:trHeight w:val="1539"/>
        </w:trPr>
        <w:tc>
          <w:tcPr>
            <w:tcW w:w="2259" w:type="dxa"/>
            <w:vMerge/>
            <w:tcBorders>
              <w:top w:val="single" w:sz="4" w:space="0" w:color="auto"/>
              <w:left w:val="single" w:sz="4" w:space="0" w:color="auto"/>
              <w:bottom w:val="single" w:sz="4" w:space="0" w:color="auto"/>
              <w:right w:val="single" w:sz="4" w:space="0" w:color="auto"/>
            </w:tcBorders>
            <w:vAlign w:val="center"/>
            <w:hideMark/>
          </w:tcPr>
          <w:p w14:paraId="55E33AEB" w14:textId="77777777" w:rsidR="00A66BCB" w:rsidRPr="009E4451" w:rsidRDefault="00A66BCB" w:rsidP="009E4451">
            <w:pPr>
              <w:spacing w:after="0"/>
              <w:jc w:val="left"/>
              <w:rPr>
                <w:rFonts w:ascii="Calibri" w:hAnsi="Calibri" w:cs="Calibri"/>
                <w:b/>
                <w:bCs/>
                <w:color w:val="000000"/>
                <w:szCs w:val="22"/>
                <w:lang w:eastAsia="en-GB"/>
              </w:rPr>
            </w:pPr>
          </w:p>
        </w:tc>
        <w:tc>
          <w:tcPr>
            <w:tcW w:w="2272" w:type="dxa"/>
            <w:vMerge/>
            <w:tcBorders>
              <w:top w:val="single" w:sz="4" w:space="0" w:color="auto"/>
              <w:left w:val="single" w:sz="4" w:space="0" w:color="auto"/>
              <w:bottom w:val="single" w:sz="4" w:space="0" w:color="auto"/>
              <w:right w:val="single" w:sz="4" w:space="0" w:color="auto"/>
            </w:tcBorders>
            <w:vAlign w:val="center"/>
            <w:hideMark/>
          </w:tcPr>
          <w:p w14:paraId="09583CEA" w14:textId="77777777" w:rsidR="00A66BCB" w:rsidRPr="009E4451" w:rsidRDefault="00A66BCB" w:rsidP="009E4451">
            <w:pPr>
              <w:spacing w:after="0"/>
              <w:jc w:val="left"/>
              <w:rPr>
                <w:rFonts w:ascii="Calibri" w:hAnsi="Calibri" w:cs="Calibri"/>
                <w:b/>
                <w:bCs/>
                <w:color w:val="000000"/>
                <w:szCs w:val="22"/>
                <w:lang w:eastAsia="en-GB"/>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192593EF" w14:textId="77777777" w:rsidR="00A66BCB" w:rsidRPr="009E4451" w:rsidRDefault="00A66BCB" w:rsidP="009E4451">
            <w:pPr>
              <w:spacing w:after="0"/>
              <w:jc w:val="left"/>
              <w:rPr>
                <w:rFonts w:ascii="Calibri" w:hAnsi="Calibri" w:cs="Calibri"/>
                <w:b/>
                <w:bCs/>
                <w:color w:val="000000"/>
                <w:szCs w:val="22"/>
                <w:lang w:eastAsia="en-GB"/>
              </w:rPr>
            </w:pPr>
          </w:p>
        </w:tc>
        <w:tc>
          <w:tcPr>
            <w:tcW w:w="567" w:type="dxa"/>
            <w:tcBorders>
              <w:top w:val="nil"/>
              <w:left w:val="nil"/>
              <w:bottom w:val="single" w:sz="4" w:space="0" w:color="auto"/>
              <w:right w:val="single" w:sz="4" w:space="0" w:color="auto"/>
            </w:tcBorders>
            <w:shd w:val="clear" w:color="000000" w:fill="70AD47"/>
            <w:noWrap/>
            <w:vAlign w:val="center"/>
            <w:hideMark/>
          </w:tcPr>
          <w:p w14:paraId="51A8F0C5" w14:textId="77777777" w:rsidR="00A66BCB" w:rsidRPr="009E4451" w:rsidRDefault="00A66BCB" w:rsidP="009E4451">
            <w:pPr>
              <w:spacing w:after="0"/>
              <w:jc w:val="center"/>
              <w:rPr>
                <w:rFonts w:ascii="Calibri" w:hAnsi="Calibri" w:cs="Calibri"/>
                <w:b/>
                <w:bCs/>
                <w:color w:val="000000"/>
                <w:szCs w:val="22"/>
                <w:lang w:eastAsia="en-GB"/>
              </w:rPr>
            </w:pPr>
            <w:r w:rsidRPr="009E4451">
              <w:rPr>
                <w:rFonts w:ascii="Calibri" w:hAnsi="Calibri" w:cs="Calibri"/>
                <w:b/>
                <w:bCs/>
                <w:color w:val="000000"/>
                <w:szCs w:val="22"/>
                <w:lang w:eastAsia="en-GB"/>
              </w:rPr>
              <w:t>Q1</w:t>
            </w:r>
          </w:p>
        </w:tc>
        <w:tc>
          <w:tcPr>
            <w:tcW w:w="567" w:type="dxa"/>
            <w:tcBorders>
              <w:top w:val="nil"/>
              <w:left w:val="nil"/>
              <w:bottom w:val="single" w:sz="4" w:space="0" w:color="auto"/>
              <w:right w:val="single" w:sz="4" w:space="0" w:color="auto"/>
            </w:tcBorders>
            <w:shd w:val="clear" w:color="000000" w:fill="70AD47"/>
            <w:noWrap/>
            <w:vAlign w:val="center"/>
            <w:hideMark/>
          </w:tcPr>
          <w:p w14:paraId="59299134" w14:textId="77777777" w:rsidR="00A66BCB" w:rsidRPr="009E4451" w:rsidRDefault="00A66BCB" w:rsidP="009E4451">
            <w:pPr>
              <w:spacing w:after="0"/>
              <w:jc w:val="center"/>
              <w:rPr>
                <w:rFonts w:ascii="Calibri" w:hAnsi="Calibri" w:cs="Calibri"/>
                <w:b/>
                <w:bCs/>
                <w:color w:val="000000"/>
                <w:szCs w:val="22"/>
                <w:lang w:eastAsia="en-GB"/>
              </w:rPr>
            </w:pPr>
            <w:r w:rsidRPr="009E4451">
              <w:rPr>
                <w:rFonts w:ascii="Calibri" w:hAnsi="Calibri" w:cs="Calibri"/>
                <w:b/>
                <w:bCs/>
                <w:color w:val="000000"/>
                <w:szCs w:val="22"/>
                <w:lang w:eastAsia="en-GB"/>
              </w:rPr>
              <w:t>Q2</w:t>
            </w:r>
          </w:p>
        </w:tc>
        <w:tc>
          <w:tcPr>
            <w:tcW w:w="709" w:type="dxa"/>
            <w:tcBorders>
              <w:top w:val="nil"/>
              <w:left w:val="nil"/>
              <w:bottom w:val="single" w:sz="4" w:space="0" w:color="auto"/>
              <w:right w:val="single" w:sz="4" w:space="0" w:color="auto"/>
            </w:tcBorders>
            <w:shd w:val="clear" w:color="000000" w:fill="70AD47"/>
            <w:noWrap/>
            <w:vAlign w:val="center"/>
            <w:hideMark/>
          </w:tcPr>
          <w:p w14:paraId="2AB4575A" w14:textId="77777777" w:rsidR="00A66BCB" w:rsidRPr="009E4451" w:rsidRDefault="00A66BCB" w:rsidP="009E4451">
            <w:pPr>
              <w:spacing w:after="0"/>
              <w:jc w:val="center"/>
              <w:rPr>
                <w:rFonts w:ascii="Calibri" w:hAnsi="Calibri" w:cs="Calibri"/>
                <w:b/>
                <w:bCs/>
                <w:color w:val="000000"/>
                <w:szCs w:val="22"/>
                <w:lang w:eastAsia="en-GB"/>
              </w:rPr>
            </w:pPr>
            <w:r w:rsidRPr="009E4451">
              <w:rPr>
                <w:rFonts w:ascii="Calibri" w:hAnsi="Calibri" w:cs="Calibri"/>
                <w:b/>
                <w:bCs/>
                <w:color w:val="000000"/>
                <w:szCs w:val="22"/>
                <w:lang w:eastAsia="en-GB"/>
              </w:rPr>
              <w:t>Q3</w:t>
            </w:r>
          </w:p>
        </w:tc>
        <w:tc>
          <w:tcPr>
            <w:tcW w:w="551" w:type="dxa"/>
            <w:tcBorders>
              <w:top w:val="nil"/>
              <w:left w:val="nil"/>
              <w:bottom w:val="single" w:sz="4" w:space="0" w:color="auto"/>
              <w:right w:val="single" w:sz="4" w:space="0" w:color="auto"/>
            </w:tcBorders>
            <w:shd w:val="clear" w:color="000000" w:fill="70AD47"/>
            <w:noWrap/>
            <w:vAlign w:val="center"/>
            <w:hideMark/>
          </w:tcPr>
          <w:p w14:paraId="6387DAE7" w14:textId="77777777" w:rsidR="00A66BCB" w:rsidRPr="009E4451" w:rsidRDefault="00A66BCB" w:rsidP="009E4451">
            <w:pPr>
              <w:spacing w:after="0"/>
              <w:jc w:val="center"/>
              <w:rPr>
                <w:rFonts w:ascii="Calibri" w:hAnsi="Calibri" w:cs="Calibri"/>
                <w:b/>
                <w:bCs/>
                <w:color w:val="000000"/>
                <w:szCs w:val="22"/>
                <w:lang w:eastAsia="en-GB"/>
              </w:rPr>
            </w:pPr>
            <w:r w:rsidRPr="009E4451">
              <w:rPr>
                <w:rFonts w:ascii="Calibri" w:hAnsi="Calibri" w:cs="Calibri"/>
                <w:b/>
                <w:bCs/>
                <w:color w:val="000000"/>
                <w:szCs w:val="22"/>
                <w:lang w:eastAsia="en-GB"/>
              </w:rPr>
              <w:t>Q4</w:t>
            </w:r>
          </w:p>
        </w:tc>
        <w:tc>
          <w:tcPr>
            <w:tcW w:w="1839" w:type="dxa"/>
            <w:tcBorders>
              <w:top w:val="nil"/>
              <w:left w:val="nil"/>
              <w:bottom w:val="single" w:sz="4" w:space="0" w:color="auto"/>
              <w:right w:val="single" w:sz="4" w:space="0" w:color="auto"/>
            </w:tcBorders>
            <w:vAlign w:val="center"/>
            <w:hideMark/>
          </w:tcPr>
          <w:p w14:paraId="6DE5CD7F" w14:textId="77777777" w:rsidR="00A66BCB" w:rsidRPr="009E4451" w:rsidRDefault="00A66BCB" w:rsidP="009E4451">
            <w:pPr>
              <w:spacing w:after="0"/>
              <w:jc w:val="left"/>
              <w:rPr>
                <w:rFonts w:ascii="Calibri" w:hAnsi="Calibri" w:cs="Calibri"/>
                <w:b/>
                <w:bCs/>
                <w:color w:val="000000"/>
                <w:szCs w:val="22"/>
                <w:lang w:eastAsia="en-GB"/>
              </w:rPr>
            </w:pPr>
          </w:p>
        </w:tc>
        <w:tc>
          <w:tcPr>
            <w:tcW w:w="1557" w:type="dxa"/>
            <w:vMerge w:val="restart"/>
            <w:tcBorders>
              <w:top w:val="nil"/>
              <w:left w:val="nil"/>
              <w:right w:val="single" w:sz="4" w:space="0" w:color="auto"/>
            </w:tcBorders>
            <w:shd w:val="clear" w:color="000000" w:fill="70AD47"/>
            <w:noWrap/>
            <w:vAlign w:val="center"/>
            <w:hideMark/>
          </w:tcPr>
          <w:p w14:paraId="612D985C" w14:textId="77777777" w:rsidR="00A66BCB" w:rsidRPr="009E4451" w:rsidRDefault="00A66BCB" w:rsidP="009E4451">
            <w:pPr>
              <w:spacing w:after="0"/>
              <w:jc w:val="center"/>
              <w:rPr>
                <w:rFonts w:ascii="Calibri" w:hAnsi="Calibri" w:cs="Calibri"/>
                <w:b/>
                <w:bCs/>
                <w:color w:val="000000"/>
                <w:szCs w:val="22"/>
                <w:lang w:eastAsia="en-GB"/>
              </w:rPr>
            </w:pPr>
            <w:r w:rsidRPr="009E4451">
              <w:rPr>
                <w:rFonts w:ascii="Calibri" w:hAnsi="Calibri" w:cs="Calibri"/>
                <w:b/>
                <w:bCs/>
                <w:color w:val="000000"/>
                <w:szCs w:val="22"/>
                <w:lang w:eastAsia="en-GB"/>
              </w:rPr>
              <w:t xml:space="preserve"> Amount (USD)</w:t>
            </w:r>
          </w:p>
          <w:p w14:paraId="2D3AE095" w14:textId="77777777" w:rsidR="00A66BCB" w:rsidRPr="009E4451" w:rsidRDefault="00A66BCB" w:rsidP="009E4451">
            <w:pPr>
              <w:spacing w:after="0"/>
              <w:jc w:val="center"/>
              <w:rPr>
                <w:rFonts w:ascii="Calibri" w:hAnsi="Calibri" w:cs="Calibri"/>
                <w:b/>
                <w:bCs/>
                <w:color w:val="000000"/>
                <w:szCs w:val="22"/>
                <w:lang w:eastAsia="en-GB"/>
              </w:rPr>
            </w:pPr>
            <w:r w:rsidRPr="009E4451">
              <w:rPr>
                <w:rFonts w:ascii="Calibri" w:hAnsi="Calibri" w:cs="Calibri"/>
                <w:b/>
                <w:bCs/>
                <w:color w:val="000000"/>
                <w:szCs w:val="22"/>
                <w:lang w:eastAsia="en-GB"/>
              </w:rPr>
              <w:t> </w:t>
            </w:r>
          </w:p>
          <w:p w14:paraId="24096B76" w14:textId="46C681D4" w:rsidR="00A66BCB" w:rsidRPr="009E4451" w:rsidRDefault="00A66BCB" w:rsidP="009E4451">
            <w:pPr>
              <w:spacing w:after="0"/>
              <w:jc w:val="center"/>
              <w:rPr>
                <w:rFonts w:ascii="Calibri" w:hAnsi="Calibri" w:cs="Calibri"/>
                <w:b/>
                <w:bCs/>
                <w:color w:val="000000"/>
                <w:szCs w:val="22"/>
                <w:lang w:eastAsia="en-GB"/>
              </w:rPr>
            </w:pPr>
            <w:r w:rsidRPr="009E4451">
              <w:rPr>
                <w:rFonts w:ascii="Calibri" w:hAnsi="Calibri" w:cs="Calibri"/>
                <w:b/>
                <w:bCs/>
                <w:color w:val="000000"/>
                <w:szCs w:val="22"/>
                <w:lang w:eastAsia="en-GB"/>
              </w:rPr>
              <w:t xml:space="preserve"> Amount (USD)</w:t>
            </w:r>
          </w:p>
        </w:tc>
        <w:tc>
          <w:tcPr>
            <w:tcW w:w="1132" w:type="dxa"/>
            <w:tcBorders>
              <w:top w:val="nil"/>
              <w:left w:val="nil"/>
              <w:bottom w:val="single" w:sz="4" w:space="0" w:color="auto"/>
              <w:right w:val="single" w:sz="4" w:space="0" w:color="auto"/>
            </w:tcBorders>
            <w:shd w:val="clear" w:color="000000" w:fill="70AD47"/>
            <w:vAlign w:val="center"/>
            <w:hideMark/>
          </w:tcPr>
          <w:p w14:paraId="186C5E1E" w14:textId="77777777" w:rsidR="00A66BCB" w:rsidRPr="009E4451" w:rsidRDefault="00A66BCB" w:rsidP="009E4451">
            <w:pPr>
              <w:spacing w:after="0"/>
              <w:jc w:val="center"/>
              <w:rPr>
                <w:rFonts w:ascii="Calibri" w:hAnsi="Calibri" w:cs="Calibri"/>
                <w:b/>
                <w:bCs/>
                <w:color w:val="000000"/>
                <w:szCs w:val="22"/>
                <w:lang w:eastAsia="en-GB"/>
              </w:rPr>
            </w:pPr>
            <w:r w:rsidRPr="009E4451">
              <w:rPr>
                <w:rFonts w:ascii="Calibri" w:hAnsi="Calibri" w:cs="Calibri"/>
                <w:b/>
                <w:bCs/>
                <w:color w:val="000000"/>
                <w:szCs w:val="22"/>
                <w:lang w:eastAsia="en-GB"/>
              </w:rPr>
              <w:t>source of funding</w:t>
            </w:r>
          </w:p>
        </w:tc>
        <w:tc>
          <w:tcPr>
            <w:tcW w:w="1274" w:type="dxa"/>
            <w:tcBorders>
              <w:top w:val="nil"/>
              <w:left w:val="nil"/>
              <w:bottom w:val="single" w:sz="4" w:space="0" w:color="auto"/>
              <w:right w:val="single" w:sz="4" w:space="0" w:color="auto"/>
            </w:tcBorders>
            <w:shd w:val="clear" w:color="000000" w:fill="70AD47"/>
            <w:noWrap/>
            <w:vAlign w:val="center"/>
            <w:hideMark/>
          </w:tcPr>
          <w:p w14:paraId="10636CFC" w14:textId="77777777" w:rsidR="00A66BCB" w:rsidRPr="009E4451" w:rsidRDefault="00A66BCB" w:rsidP="009E4451">
            <w:pPr>
              <w:spacing w:after="0"/>
              <w:jc w:val="center"/>
              <w:rPr>
                <w:rFonts w:ascii="Calibri" w:hAnsi="Calibri" w:cs="Calibri"/>
                <w:b/>
                <w:bCs/>
                <w:color w:val="000000"/>
                <w:szCs w:val="22"/>
                <w:lang w:eastAsia="en-GB"/>
              </w:rPr>
            </w:pPr>
            <w:r w:rsidRPr="009E4451">
              <w:rPr>
                <w:rFonts w:ascii="Calibri" w:hAnsi="Calibri" w:cs="Calibri"/>
                <w:b/>
                <w:bCs/>
                <w:color w:val="000000"/>
                <w:szCs w:val="22"/>
                <w:lang w:eastAsia="en-GB"/>
              </w:rPr>
              <w:t>Comments</w:t>
            </w:r>
          </w:p>
        </w:tc>
      </w:tr>
      <w:tr w:rsidR="00A66BCB" w:rsidRPr="009E4451" w14:paraId="5B0A96A7" w14:textId="77777777" w:rsidTr="00F74F9B">
        <w:trPr>
          <w:gridAfter w:val="1"/>
          <w:wAfter w:w="385" w:type="dxa"/>
          <w:trHeight w:val="570"/>
        </w:trPr>
        <w:tc>
          <w:tcPr>
            <w:tcW w:w="2259" w:type="dxa"/>
            <w:tcBorders>
              <w:top w:val="nil"/>
              <w:left w:val="single" w:sz="4" w:space="0" w:color="auto"/>
              <w:bottom w:val="single" w:sz="4" w:space="0" w:color="auto"/>
              <w:right w:val="single" w:sz="4" w:space="0" w:color="auto"/>
            </w:tcBorders>
            <w:shd w:val="clear" w:color="000000" w:fill="70AD47"/>
            <w:noWrap/>
            <w:vAlign w:val="center"/>
            <w:hideMark/>
          </w:tcPr>
          <w:p w14:paraId="5157902E" w14:textId="77777777" w:rsidR="00A66BCB" w:rsidRPr="009E4451" w:rsidRDefault="00A66BCB" w:rsidP="009E4451">
            <w:pPr>
              <w:spacing w:after="0"/>
              <w:jc w:val="center"/>
              <w:rPr>
                <w:rFonts w:ascii="Calibri" w:hAnsi="Calibri" w:cs="Calibri"/>
                <w:b/>
                <w:bCs/>
                <w:color w:val="000000"/>
                <w:szCs w:val="22"/>
                <w:lang w:eastAsia="en-GB"/>
              </w:rPr>
            </w:pPr>
            <w:r w:rsidRPr="009E4451">
              <w:rPr>
                <w:rFonts w:ascii="Calibri" w:hAnsi="Calibri" w:cs="Calibri"/>
                <w:b/>
                <w:bCs/>
                <w:color w:val="000000"/>
                <w:szCs w:val="22"/>
                <w:lang w:eastAsia="en-GB"/>
              </w:rPr>
              <w:t> </w:t>
            </w:r>
          </w:p>
        </w:tc>
        <w:tc>
          <w:tcPr>
            <w:tcW w:w="2272" w:type="dxa"/>
            <w:tcBorders>
              <w:top w:val="nil"/>
              <w:left w:val="nil"/>
              <w:bottom w:val="single" w:sz="4" w:space="0" w:color="auto"/>
              <w:right w:val="single" w:sz="4" w:space="0" w:color="auto"/>
            </w:tcBorders>
            <w:shd w:val="clear" w:color="000000" w:fill="70AD47"/>
            <w:noWrap/>
            <w:vAlign w:val="center"/>
            <w:hideMark/>
          </w:tcPr>
          <w:p w14:paraId="27431D3D" w14:textId="77777777" w:rsidR="00A66BCB" w:rsidRPr="009E4451" w:rsidRDefault="00A66BCB" w:rsidP="009E4451">
            <w:pPr>
              <w:spacing w:after="0"/>
              <w:jc w:val="center"/>
              <w:rPr>
                <w:rFonts w:ascii="Calibri" w:hAnsi="Calibri" w:cs="Calibri"/>
                <w:b/>
                <w:bCs/>
                <w:color w:val="000000"/>
                <w:szCs w:val="22"/>
                <w:lang w:eastAsia="en-GB"/>
              </w:rPr>
            </w:pPr>
            <w:r w:rsidRPr="009E4451">
              <w:rPr>
                <w:rFonts w:ascii="Calibri" w:hAnsi="Calibri" w:cs="Calibri"/>
                <w:b/>
                <w:bCs/>
                <w:color w:val="000000"/>
                <w:szCs w:val="22"/>
                <w:lang w:eastAsia="en-GB"/>
              </w:rPr>
              <w:t> </w:t>
            </w:r>
          </w:p>
        </w:tc>
        <w:tc>
          <w:tcPr>
            <w:tcW w:w="1985" w:type="dxa"/>
            <w:tcBorders>
              <w:top w:val="nil"/>
              <w:left w:val="nil"/>
              <w:bottom w:val="single" w:sz="4" w:space="0" w:color="auto"/>
              <w:right w:val="single" w:sz="4" w:space="0" w:color="auto"/>
            </w:tcBorders>
            <w:shd w:val="clear" w:color="000000" w:fill="70AD47"/>
            <w:noWrap/>
            <w:vAlign w:val="center"/>
            <w:hideMark/>
          </w:tcPr>
          <w:p w14:paraId="54C56F8C" w14:textId="77777777" w:rsidR="00A66BCB" w:rsidRPr="009E4451" w:rsidRDefault="00A66BCB" w:rsidP="009E4451">
            <w:pPr>
              <w:spacing w:after="0"/>
              <w:jc w:val="center"/>
              <w:rPr>
                <w:rFonts w:ascii="Calibri" w:hAnsi="Calibri" w:cs="Calibri"/>
                <w:b/>
                <w:bCs/>
                <w:color w:val="000000"/>
                <w:szCs w:val="22"/>
                <w:lang w:eastAsia="en-GB"/>
              </w:rPr>
            </w:pPr>
            <w:r w:rsidRPr="009E4451">
              <w:rPr>
                <w:rFonts w:ascii="Calibri" w:hAnsi="Calibri" w:cs="Calibri"/>
                <w:b/>
                <w:bCs/>
                <w:color w:val="000000"/>
                <w:szCs w:val="22"/>
                <w:lang w:eastAsia="en-GB"/>
              </w:rPr>
              <w:t> </w:t>
            </w:r>
          </w:p>
        </w:tc>
        <w:tc>
          <w:tcPr>
            <w:tcW w:w="567" w:type="dxa"/>
            <w:tcBorders>
              <w:top w:val="nil"/>
              <w:left w:val="nil"/>
              <w:bottom w:val="single" w:sz="4" w:space="0" w:color="auto"/>
              <w:right w:val="single" w:sz="4" w:space="0" w:color="auto"/>
            </w:tcBorders>
            <w:shd w:val="clear" w:color="000000" w:fill="70AD47"/>
            <w:noWrap/>
            <w:vAlign w:val="center"/>
            <w:hideMark/>
          </w:tcPr>
          <w:p w14:paraId="35552527" w14:textId="77777777" w:rsidR="00A66BCB" w:rsidRPr="009E4451" w:rsidRDefault="00A66BCB" w:rsidP="009E4451">
            <w:pPr>
              <w:spacing w:after="0"/>
              <w:jc w:val="center"/>
              <w:rPr>
                <w:rFonts w:ascii="Calibri" w:hAnsi="Calibri" w:cs="Calibri"/>
                <w:b/>
                <w:bCs/>
                <w:color w:val="000000"/>
                <w:szCs w:val="22"/>
                <w:lang w:eastAsia="en-GB"/>
              </w:rPr>
            </w:pPr>
            <w:r w:rsidRPr="009E4451">
              <w:rPr>
                <w:rFonts w:ascii="Calibri" w:hAnsi="Calibri" w:cs="Calibri"/>
                <w:b/>
                <w:bCs/>
                <w:color w:val="000000"/>
                <w:szCs w:val="22"/>
                <w:lang w:eastAsia="en-GB"/>
              </w:rPr>
              <w:t> </w:t>
            </w:r>
          </w:p>
        </w:tc>
        <w:tc>
          <w:tcPr>
            <w:tcW w:w="567" w:type="dxa"/>
            <w:tcBorders>
              <w:top w:val="nil"/>
              <w:left w:val="nil"/>
              <w:bottom w:val="single" w:sz="4" w:space="0" w:color="auto"/>
              <w:right w:val="single" w:sz="4" w:space="0" w:color="auto"/>
            </w:tcBorders>
            <w:shd w:val="clear" w:color="000000" w:fill="70AD47"/>
            <w:noWrap/>
            <w:vAlign w:val="center"/>
            <w:hideMark/>
          </w:tcPr>
          <w:p w14:paraId="1E7F1419" w14:textId="77777777" w:rsidR="00A66BCB" w:rsidRPr="009E4451" w:rsidRDefault="00A66BCB" w:rsidP="009E4451">
            <w:pPr>
              <w:spacing w:after="0"/>
              <w:jc w:val="center"/>
              <w:rPr>
                <w:rFonts w:ascii="Calibri" w:hAnsi="Calibri" w:cs="Calibri"/>
                <w:b/>
                <w:bCs/>
                <w:color w:val="000000"/>
                <w:szCs w:val="22"/>
                <w:lang w:eastAsia="en-GB"/>
              </w:rPr>
            </w:pPr>
            <w:r w:rsidRPr="009E4451">
              <w:rPr>
                <w:rFonts w:ascii="Calibri" w:hAnsi="Calibri" w:cs="Calibri"/>
                <w:b/>
                <w:bCs/>
                <w:color w:val="000000"/>
                <w:szCs w:val="22"/>
                <w:lang w:eastAsia="en-GB"/>
              </w:rPr>
              <w:t> </w:t>
            </w:r>
          </w:p>
        </w:tc>
        <w:tc>
          <w:tcPr>
            <w:tcW w:w="709" w:type="dxa"/>
            <w:tcBorders>
              <w:top w:val="nil"/>
              <w:left w:val="nil"/>
              <w:bottom w:val="single" w:sz="4" w:space="0" w:color="auto"/>
              <w:right w:val="single" w:sz="4" w:space="0" w:color="auto"/>
            </w:tcBorders>
            <w:shd w:val="clear" w:color="000000" w:fill="70AD47"/>
            <w:noWrap/>
            <w:vAlign w:val="center"/>
            <w:hideMark/>
          </w:tcPr>
          <w:p w14:paraId="0C32CF23" w14:textId="77777777" w:rsidR="00A66BCB" w:rsidRPr="009E4451" w:rsidRDefault="00A66BCB" w:rsidP="009E4451">
            <w:pPr>
              <w:spacing w:after="0"/>
              <w:jc w:val="center"/>
              <w:rPr>
                <w:rFonts w:ascii="Calibri" w:hAnsi="Calibri" w:cs="Calibri"/>
                <w:b/>
                <w:bCs/>
                <w:color w:val="000000"/>
                <w:szCs w:val="22"/>
                <w:lang w:eastAsia="en-GB"/>
              </w:rPr>
            </w:pPr>
            <w:r w:rsidRPr="009E4451">
              <w:rPr>
                <w:rFonts w:ascii="Calibri" w:hAnsi="Calibri" w:cs="Calibri"/>
                <w:b/>
                <w:bCs/>
                <w:color w:val="000000"/>
                <w:szCs w:val="22"/>
                <w:lang w:eastAsia="en-GB"/>
              </w:rPr>
              <w:t> </w:t>
            </w:r>
          </w:p>
        </w:tc>
        <w:tc>
          <w:tcPr>
            <w:tcW w:w="551" w:type="dxa"/>
            <w:tcBorders>
              <w:top w:val="nil"/>
              <w:left w:val="nil"/>
              <w:bottom w:val="single" w:sz="4" w:space="0" w:color="auto"/>
              <w:right w:val="single" w:sz="4" w:space="0" w:color="auto"/>
            </w:tcBorders>
            <w:shd w:val="clear" w:color="000000" w:fill="70AD47"/>
            <w:noWrap/>
            <w:vAlign w:val="center"/>
            <w:hideMark/>
          </w:tcPr>
          <w:p w14:paraId="14413335" w14:textId="77777777" w:rsidR="00A66BCB" w:rsidRPr="009E4451" w:rsidRDefault="00A66BCB" w:rsidP="009E4451">
            <w:pPr>
              <w:spacing w:after="0"/>
              <w:jc w:val="center"/>
              <w:rPr>
                <w:rFonts w:ascii="Calibri" w:hAnsi="Calibri" w:cs="Calibri"/>
                <w:b/>
                <w:bCs/>
                <w:color w:val="000000"/>
                <w:szCs w:val="22"/>
                <w:lang w:eastAsia="en-GB"/>
              </w:rPr>
            </w:pPr>
            <w:r w:rsidRPr="009E4451">
              <w:rPr>
                <w:rFonts w:ascii="Calibri" w:hAnsi="Calibri" w:cs="Calibri"/>
                <w:b/>
                <w:bCs/>
                <w:color w:val="000000"/>
                <w:szCs w:val="22"/>
                <w:lang w:eastAsia="en-GB"/>
              </w:rPr>
              <w:t> </w:t>
            </w:r>
          </w:p>
        </w:tc>
        <w:tc>
          <w:tcPr>
            <w:tcW w:w="1839" w:type="dxa"/>
            <w:tcBorders>
              <w:top w:val="nil"/>
              <w:left w:val="nil"/>
              <w:bottom w:val="single" w:sz="4" w:space="0" w:color="auto"/>
              <w:right w:val="single" w:sz="4" w:space="0" w:color="auto"/>
            </w:tcBorders>
            <w:shd w:val="clear" w:color="000000" w:fill="70AD47"/>
            <w:noWrap/>
            <w:vAlign w:val="center"/>
            <w:hideMark/>
          </w:tcPr>
          <w:p w14:paraId="2456224A" w14:textId="77777777" w:rsidR="00A66BCB" w:rsidRPr="009E4451" w:rsidRDefault="00A66BCB" w:rsidP="009E4451">
            <w:pPr>
              <w:spacing w:after="0"/>
              <w:jc w:val="center"/>
              <w:rPr>
                <w:rFonts w:ascii="Calibri" w:hAnsi="Calibri" w:cs="Calibri"/>
                <w:b/>
                <w:bCs/>
                <w:color w:val="000000"/>
                <w:szCs w:val="22"/>
                <w:lang w:eastAsia="en-GB"/>
              </w:rPr>
            </w:pPr>
            <w:r w:rsidRPr="009E4451">
              <w:rPr>
                <w:rFonts w:ascii="Calibri" w:hAnsi="Calibri" w:cs="Calibri"/>
                <w:b/>
                <w:bCs/>
                <w:color w:val="000000"/>
                <w:szCs w:val="22"/>
                <w:lang w:eastAsia="en-GB"/>
              </w:rPr>
              <w:t> </w:t>
            </w:r>
          </w:p>
        </w:tc>
        <w:tc>
          <w:tcPr>
            <w:tcW w:w="1557" w:type="dxa"/>
            <w:vMerge/>
            <w:tcBorders>
              <w:left w:val="nil"/>
              <w:bottom w:val="single" w:sz="4" w:space="0" w:color="auto"/>
              <w:right w:val="single" w:sz="4" w:space="0" w:color="auto"/>
            </w:tcBorders>
            <w:shd w:val="clear" w:color="000000" w:fill="70AD47"/>
            <w:noWrap/>
            <w:vAlign w:val="center"/>
            <w:hideMark/>
          </w:tcPr>
          <w:p w14:paraId="7CA2D379" w14:textId="2D318E52" w:rsidR="00A66BCB" w:rsidRPr="009E4451" w:rsidRDefault="00A66BCB" w:rsidP="009E4451">
            <w:pPr>
              <w:spacing w:after="0"/>
              <w:jc w:val="center"/>
              <w:rPr>
                <w:rFonts w:ascii="Calibri" w:hAnsi="Calibri" w:cs="Calibri"/>
                <w:b/>
                <w:bCs/>
                <w:color w:val="000000"/>
                <w:szCs w:val="22"/>
                <w:lang w:eastAsia="en-GB"/>
              </w:rPr>
            </w:pPr>
          </w:p>
        </w:tc>
        <w:tc>
          <w:tcPr>
            <w:tcW w:w="1132" w:type="dxa"/>
            <w:tcBorders>
              <w:top w:val="nil"/>
              <w:left w:val="nil"/>
              <w:bottom w:val="single" w:sz="4" w:space="0" w:color="auto"/>
              <w:right w:val="single" w:sz="4" w:space="0" w:color="auto"/>
            </w:tcBorders>
            <w:shd w:val="clear" w:color="000000" w:fill="70AD47"/>
            <w:vAlign w:val="center"/>
            <w:hideMark/>
          </w:tcPr>
          <w:p w14:paraId="0D97B4B5" w14:textId="77777777" w:rsidR="00A66BCB" w:rsidRPr="009E4451" w:rsidRDefault="00A66BCB" w:rsidP="009E4451">
            <w:pPr>
              <w:spacing w:after="0"/>
              <w:jc w:val="center"/>
              <w:rPr>
                <w:rFonts w:ascii="Calibri" w:hAnsi="Calibri" w:cs="Calibri"/>
                <w:b/>
                <w:bCs/>
                <w:color w:val="000000"/>
                <w:szCs w:val="22"/>
                <w:lang w:eastAsia="en-GB"/>
              </w:rPr>
            </w:pPr>
            <w:r w:rsidRPr="009E4451">
              <w:rPr>
                <w:rFonts w:ascii="Calibri" w:hAnsi="Calibri" w:cs="Calibri"/>
                <w:b/>
                <w:bCs/>
                <w:color w:val="000000"/>
                <w:szCs w:val="22"/>
                <w:lang w:eastAsia="en-GB"/>
              </w:rPr>
              <w:t>source of funding</w:t>
            </w:r>
          </w:p>
        </w:tc>
        <w:tc>
          <w:tcPr>
            <w:tcW w:w="1274" w:type="dxa"/>
            <w:tcBorders>
              <w:top w:val="nil"/>
              <w:left w:val="nil"/>
              <w:bottom w:val="single" w:sz="4" w:space="0" w:color="auto"/>
              <w:right w:val="single" w:sz="4" w:space="0" w:color="auto"/>
            </w:tcBorders>
            <w:shd w:val="clear" w:color="000000" w:fill="70AD47"/>
            <w:noWrap/>
            <w:vAlign w:val="center"/>
            <w:hideMark/>
          </w:tcPr>
          <w:p w14:paraId="0FFC3F07" w14:textId="77777777" w:rsidR="00A66BCB" w:rsidRPr="009E4451" w:rsidRDefault="00A66BCB" w:rsidP="009E4451">
            <w:pPr>
              <w:spacing w:after="0"/>
              <w:jc w:val="center"/>
              <w:rPr>
                <w:rFonts w:ascii="Calibri" w:hAnsi="Calibri" w:cs="Calibri"/>
                <w:b/>
                <w:bCs/>
                <w:color w:val="000000"/>
                <w:szCs w:val="22"/>
                <w:lang w:eastAsia="en-GB"/>
              </w:rPr>
            </w:pPr>
            <w:r w:rsidRPr="009E4451">
              <w:rPr>
                <w:rFonts w:ascii="Calibri" w:hAnsi="Calibri" w:cs="Calibri"/>
                <w:b/>
                <w:bCs/>
                <w:color w:val="000000"/>
                <w:szCs w:val="22"/>
                <w:lang w:eastAsia="en-GB"/>
              </w:rPr>
              <w:t>Comments</w:t>
            </w:r>
          </w:p>
        </w:tc>
      </w:tr>
      <w:tr w:rsidR="009E4451" w:rsidRPr="009E4451" w14:paraId="51E1FCD7" w14:textId="77777777" w:rsidTr="00F74F9B">
        <w:trPr>
          <w:gridAfter w:val="1"/>
          <w:wAfter w:w="385" w:type="dxa"/>
          <w:trHeight w:val="285"/>
        </w:trPr>
        <w:tc>
          <w:tcPr>
            <w:tcW w:w="14712" w:type="dxa"/>
            <w:gridSpan w:val="11"/>
            <w:vMerge w:val="restart"/>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40427DD4" w14:textId="29E84B1B" w:rsidR="009E4451" w:rsidRPr="009E4451" w:rsidRDefault="00FB48EC" w:rsidP="009E4451">
            <w:pPr>
              <w:spacing w:after="0"/>
              <w:jc w:val="center"/>
              <w:rPr>
                <w:rFonts w:ascii="Calibri" w:hAnsi="Calibri" w:cs="Calibri"/>
                <w:b/>
                <w:bCs/>
                <w:color w:val="000000"/>
                <w:szCs w:val="22"/>
                <w:lang w:eastAsia="en-GB"/>
              </w:rPr>
            </w:pPr>
            <w:r w:rsidRPr="00FB48EC">
              <w:rPr>
                <w:rFonts w:ascii="Calibri" w:hAnsi="Calibri" w:cs="Calibri"/>
                <w:b/>
                <w:bCs/>
                <w:color w:val="000000"/>
                <w:szCs w:val="22"/>
                <w:lang w:eastAsia="en-GB"/>
              </w:rPr>
              <w:t>Output 1:  New and Potential partnerships/donors are mobilized and sensitized on the Accelerator Lab initiative</w:t>
            </w:r>
          </w:p>
        </w:tc>
      </w:tr>
      <w:tr w:rsidR="009E4451" w:rsidRPr="009E4451" w14:paraId="5E696D12" w14:textId="77777777" w:rsidTr="00F74F9B">
        <w:trPr>
          <w:trHeight w:val="285"/>
        </w:trPr>
        <w:tc>
          <w:tcPr>
            <w:tcW w:w="14712" w:type="dxa"/>
            <w:gridSpan w:val="11"/>
            <w:vMerge/>
            <w:tcBorders>
              <w:top w:val="single" w:sz="4" w:space="0" w:color="auto"/>
              <w:left w:val="single" w:sz="4" w:space="0" w:color="auto"/>
              <w:bottom w:val="single" w:sz="4" w:space="0" w:color="auto"/>
              <w:right w:val="single" w:sz="4" w:space="0" w:color="auto"/>
            </w:tcBorders>
            <w:vAlign w:val="center"/>
            <w:hideMark/>
          </w:tcPr>
          <w:p w14:paraId="65ADA13D" w14:textId="77777777" w:rsidR="009E4451" w:rsidRPr="009E4451" w:rsidRDefault="009E4451" w:rsidP="009E4451">
            <w:pPr>
              <w:spacing w:after="0"/>
              <w:jc w:val="left"/>
              <w:rPr>
                <w:rFonts w:ascii="Calibri" w:hAnsi="Calibri" w:cs="Calibri"/>
                <w:b/>
                <w:bCs/>
                <w:color w:val="000000"/>
                <w:szCs w:val="22"/>
                <w:lang w:eastAsia="en-GB"/>
              </w:rPr>
            </w:pPr>
          </w:p>
        </w:tc>
        <w:tc>
          <w:tcPr>
            <w:tcW w:w="385" w:type="dxa"/>
            <w:tcBorders>
              <w:top w:val="nil"/>
              <w:left w:val="nil"/>
              <w:bottom w:val="nil"/>
              <w:right w:val="nil"/>
            </w:tcBorders>
            <w:shd w:val="clear" w:color="auto" w:fill="auto"/>
            <w:noWrap/>
            <w:vAlign w:val="bottom"/>
            <w:hideMark/>
          </w:tcPr>
          <w:p w14:paraId="510F98E5" w14:textId="77777777" w:rsidR="009E4451" w:rsidRPr="009E4451" w:rsidRDefault="009E4451" w:rsidP="009E4451">
            <w:pPr>
              <w:spacing w:after="0"/>
              <w:jc w:val="center"/>
              <w:rPr>
                <w:rFonts w:ascii="Calibri" w:hAnsi="Calibri" w:cs="Calibri"/>
                <w:b/>
                <w:bCs/>
                <w:color w:val="000000"/>
                <w:szCs w:val="22"/>
                <w:lang w:eastAsia="en-GB"/>
              </w:rPr>
            </w:pPr>
          </w:p>
        </w:tc>
      </w:tr>
      <w:tr w:rsidR="00A42595" w:rsidRPr="009E4451" w14:paraId="262D2529" w14:textId="77777777" w:rsidTr="00A42595">
        <w:trPr>
          <w:trHeight w:val="949"/>
        </w:trPr>
        <w:tc>
          <w:tcPr>
            <w:tcW w:w="2259" w:type="dxa"/>
            <w:vMerge w:val="restart"/>
            <w:tcBorders>
              <w:top w:val="nil"/>
              <w:left w:val="single" w:sz="4" w:space="0" w:color="auto"/>
              <w:right w:val="single" w:sz="4" w:space="0" w:color="auto"/>
            </w:tcBorders>
            <w:shd w:val="clear" w:color="auto" w:fill="auto"/>
            <w:vAlign w:val="center"/>
          </w:tcPr>
          <w:p w14:paraId="61C61C5D" w14:textId="77777777" w:rsidR="00A42595" w:rsidRPr="009E4451" w:rsidRDefault="00A42595" w:rsidP="009E4451">
            <w:pPr>
              <w:spacing w:after="0"/>
              <w:rPr>
                <w:rFonts w:ascii="Calibri" w:hAnsi="Calibri" w:cs="Calibri"/>
                <w:color w:val="000000"/>
                <w:szCs w:val="22"/>
                <w:lang w:eastAsia="en-GB"/>
              </w:rPr>
            </w:pPr>
            <w:r w:rsidRPr="009E4451">
              <w:rPr>
                <w:rFonts w:ascii="Calibri" w:hAnsi="Calibri" w:cs="Calibri"/>
                <w:color w:val="000000"/>
                <w:szCs w:val="22"/>
                <w:lang w:eastAsia="en-GB"/>
              </w:rPr>
              <w:t>Communication and advocacy</w:t>
            </w:r>
          </w:p>
          <w:p w14:paraId="0C43C977" w14:textId="083B013E" w:rsidR="00A42595" w:rsidRPr="009E4451" w:rsidRDefault="00A42595" w:rsidP="009E4451">
            <w:pPr>
              <w:spacing w:after="0"/>
              <w:rPr>
                <w:rFonts w:ascii="Calibri" w:hAnsi="Calibri" w:cs="Calibri"/>
                <w:color w:val="000000"/>
                <w:szCs w:val="22"/>
                <w:lang w:eastAsia="en-GB"/>
              </w:rPr>
            </w:pPr>
            <w:r w:rsidRPr="009E4451">
              <w:rPr>
                <w:rFonts w:ascii="Calibri" w:hAnsi="Calibri" w:cs="Calibri"/>
                <w:color w:val="000000"/>
                <w:szCs w:val="22"/>
                <w:lang w:eastAsia="en-GB"/>
              </w:rPr>
              <w:t>Resource/partnership mobilization</w:t>
            </w:r>
          </w:p>
        </w:tc>
        <w:tc>
          <w:tcPr>
            <w:tcW w:w="2272" w:type="dxa"/>
            <w:tcBorders>
              <w:top w:val="nil"/>
              <w:left w:val="nil"/>
              <w:bottom w:val="single" w:sz="4" w:space="0" w:color="auto"/>
              <w:right w:val="single" w:sz="4" w:space="0" w:color="auto"/>
            </w:tcBorders>
            <w:shd w:val="clear" w:color="auto" w:fill="auto"/>
            <w:noWrap/>
            <w:vAlign w:val="center"/>
          </w:tcPr>
          <w:p w14:paraId="1F949BCC" w14:textId="62849CD1" w:rsidR="00A42595" w:rsidRPr="009E4451" w:rsidRDefault="00A42595" w:rsidP="009E4451">
            <w:pPr>
              <w:spacing w:after="0"/>
              <w:rPr>
                <w:rFonts w:ascii="Calibri" w:hAnsi="Calibri" w:cs="Calibri"/>
                <w:color w:val="000000"/>
                <w:szCs w:val="22"/>
                <w:lang w:eastAsia="en-GB"/>
              </w:rPr>
            </w:pPr>
            <w:r>
              <w:rPr>
                <w:rFonts w:ascii="Calibri" w:hAnsi="Calibri" w:cs="Calibri"/>
                <w:color w:val="000000"/>
                <w:szCs w:val="22"/>
                <w:lang w:eastAsia="en-GB"/>
              </w:rPr>
              <w:t>Organization of the official launch ceremony of the Accelerator Lab</w:t>
            </w:r>
          </w:p>
        </w:tc>
        <w:tc>
          <w:tcPr>
            <w:tcW w:w="1985" w:type="dxa"/>
            <w:tcBorders>
              <w:top w:val="nil"/>
              <w:left w:val="nil"/>
              <w:bottom w:val="single" w:sz="4" w:space="0" w:color="auto"/>
              <w:right w:val="single" w:sz="4" w:space="0" w:color="auto"/>
            </w:tcBorders>
            <w:shd w:val="clear" w:color="auto" w:fill="auto"/>
            <w:noWrap/>
            <w:vAlign w:val="center"/>
          </w:tcPr>
          <w:p w14:paraId="2329921D" w14:textId="722C3BCF" w:rsidR="00A42595" w:rsidRPr="009E4451" w:rsidRDefault="00A42595" w:rsidP="009E4451">
            <w:pPr>
              <w:spacing w:after="0"/>
              <w:rPr>
                <w:rFonts w:ascii="Calibri" w:hAnsi="Calibri" w:cs="Calibri"/>
                <w:color w:val="000000"/>
                <w:szCs w:val="22"/>
                <w:lang w:eastAsia="en-GB"/>
              </w:rPr>
            </w:pPr>
            <w:r w:rsidRPr="00A42595">
              <w:rPr>
                <w:rFonts w:ascii="Calibri" w:hAnsi="Calibri" w:cs="Calibri"/>
                <w:color w:val="000000"/>
                <w:szCs w:val="22"/>
                <w:lang w:eastAsia="en-GB"/>
              </w:rPr>
              <w:t>Production of flyers and banners; anti COVID kits; media coverage; gadgets production; roll up</w:t>
            </w:r>
            <w:r>
              <w:rPr>
                <w:rFonts w:ascii="Calibri" w:hAnsi="Calibri" w:cs="Calibri"/>
                <w:color w:val="000000"/>
                <w:szCs w:val="22"/>
                <w:lang w:eastAsia="en-GB"/>
              </w:rPr>
              <w:t>, hiring of stands, DSA payments for youth innovators from the 10 regions, etc.</w:t>
            </w:r>
          </w:p>
        </w:tc>
        <w:tc>
          <w:tcPr>
            <w:tcW w:w="567" w:type="dxa"/>
            <w:tcBorders>
              <w:top w:val="nil"/>
              <w:left w:val="nil"/>
              <w:bottom w:val="single" w:sz="4" w:space="0" w:color="auto"/>
              <w:right w:val="single" w:sz="4" w:space="0" w:color="auto"/>
            </w:tcBorders>
            <w:shd w:val="clear" w:color="000000" w:fill="9BC2E6"/>
            <w:noWrap/>
            <w:vAlign w:val="center"/>
          </w:tcPr>
          <w:p w14:paraId="0CD7346F" w14:textId="77777777" w:rsidR="00A42595" w:rsidRPr="009E4451" w:rsidRDefault="00A42595" w:rsidP="009E4451">
            <w:pPr>
              <w:spacing w:after="0"/>
              <w:rPr>
                <w:rFonts w:ascii="Calibri" w:hAnsi="Calibri" w:cs="Calibri"/>
                <w:szCs w:val="22"/>
                <w:lang w:eastAsia="en-GB"/>
              </w:rPr>
            </w:pPr>
          </w:p>
        </w:tc>
        <w:tc>
          <w:tcPr>
            <w:tcW w:w="567" w:type="dxa"/>
            <w:tcBorders>
              <w:top w:val="nil"/>
              <w:left w:val="nil"/>
              <w:bottom w:val="single" w:sz="4" w:space="0" w:color="auto"/>
              <w:right w:val="single" w:sz="4" w:space="0" w:color="auto"/>
            </w:tcBorders>
            <w:shd w:val="clear" w:color="000000" w:fill="9BC2E6"/>
            <w:noWrap/>
            <w:vAlign w:val="center"/>
          </w:tcPr>
          <w:p w14:paraId="37034E42" w14:textId="77777777" w:rsidR="00A42595" w:rsidRPr="009E4451" w:rsidRDefault="00A42595" w:rsidP="009E4451">
            <w:pPr>
              <w:spacing w:after="0"/>
              <w:rPr>
                <w:rFonts w:ascii="Calibri" w:hAnsi="Calibri" w:cs="Calibri"/>
                <w:szCs w:val="22"/>
                <w:lang w:eastAsia="en-GB"/>
              </w:rPr>
            </w:pPr>
          </w:p>
        </w:tc>
        <w:tc>
          <w:tcPr>
            <w:tcW w:w="709" w:type="dxa"/>
            <w:tcBorders>
              <w:top w:val="nil"/>
              <w:left w:val="nil"/>
              <w:bottom w:val="single" w:sz="4" w:space="0" w:color="auto"/>
              <w:right w:val="single" w:sz="4" w:space="0" w:color="auto"/>
            </w:tcBorders>
            <w:shd w:val="clear" w:color="000000" w:fill="9BC2E6"/>
            <w:noWrap/>
            <w:vAlign w:val="center"/>
          </w:tcPr>
          <w:p w14:paraId="14DDFBD7" w14:textId="77777777" w:rsidR="00A42595" w:rsidRPr="009E4451" w:rsidRDefault="00A42595" w:rsidP="009E4451">
            <w:pPr>
              <w:spacing w:after="0"/>
              <w:jc w:val="left"/>
              <w:rPr>
                <w:rFonts w:ascii="Calibri" w:hAnsi="Calibri" w:cs="Calibri"/>
                <w:szCs w:val="22"/>
                <w:lang w:eastAsia="en-GB"/>
              </w:rPr>
            </w:pPr>
          </w:p>
        </w:tc>
        <w:tc>
          <w:tcPr>
            <w:tcW w:w="551" w:type="dxa"/>
            <w:tcBorders>
              <w:top w:val="nil"/>
              <w:left w:val="nil"/>
              <w:bottom w:val="single" w:sz="4" w:space="0" w:color="auto"/>
              <w:right w:val="single" w:sz="4" w:space="0" w:color="auto"/>
            </w:tcBorders>
            <w:shd w:val="clear" w:color="000000" w:fill="9BC2E6"/>
            <w:noWrap/>
            <w:vAlign w:val="center"/>
          </w:tcPr>
          <w:p w14:paraId="231333FC" w14:textId="77777777" w:rsidR="00A42595" w:rsidRPr="009E4451" w:rsidRDefault="00A42595" w:rsidP="009E4451">
            <w:pPr>
              <w:spacing w:after="0"/>
              <w:jc w:val="left"/>
              <w:rPr>
                <w:rFonts w:ascii="Calibri" w:hAnsi="Calibri" w:cs="Calibri"/>
                <w:szCs w:val="22"/>
                <w:lang w:eastAsia="en-GB"/>
              </w:rPr>
            </w:pPr>
          </w:p>
        </w:tc>
        <w:tc>
          <w:tcPr>
            <w:tcW w:w="1839" w:type="dxa"/>
            <w:tcBorders>
              <w:top w:val="single" w:sz="4" w:space="0" w:color="auto"/>
              <w:left w:val="nil"/>
              <w:bottom w:val="single" w:sz="4" w:space="0" w:color="auto"/>
              <w:right w:val="single" w:sz="4" w:space="0" w:color="000000"/>
            </w:tcBorders>
            <w:shd w:val="clear" w:color="auto" w:fill="auto"/>
            <w:vAlign w:val="center"/>
          </w:tcPr>
          <w:p w14:paraId="32BE0BF6" w14:textId="16FE00C2" w:rsidR="00A42595" w:rsidRPr="009E4451" w:rsidRDefault="00A42595" w:rsidP="009E4451">
            <w:pPr>
              <w:spacing w:after="0"/>
              <w:jc w:val="center"/>
              <w:rPr>
                <w:rFonts w:ascii="Calibri" w:hAnsi="Calibri" w:cs="Calibri"/>
                <w:color w:val="000000"/>
                <w:szCs w:val="22"/>
                <w:lang w:eastAsia="en-GB"/>
              </w:rPr>
            </w:pPr>
            <w:r>
              <w:rPr>
                <w:rFonts w:ascii="Calibri" w:hAnsi="Calibri" w:cs="Calibri"/>
                <w:color w:val="000000"/>
                <w:szCs w:val="22"/>
                <w:lang w:eastAsia="en-GB"/>
              </w:rPr>
              <w:t xml:space="preserve">Government Ministries, UN agencies, development partners, CSOs, Academia, Artists, etc.  </w:t>
            </w:r>
          </w:p>
        </w:tc>
        <w:tc>
          <w:tcPr>
            <w:tcW w:w="1557" w:type="dxa"/>
            <w:tcBorders>
              <w:top w:val="nil"/>
              <w:left w:val="nil"/>
              <w:bottom w:val="single" w:sz="4" w:space="0" w:color="auto"/>
              <w:right w:val="single" w:sz="4" w:space="0" w:color="auto"/>
            </w:tcBorders>
            <w:shd w:val="clear" w:color="auto" w:fill="auto"/>
            <w:noWrap/>
            <w:vAlign w:val="center"/>
          </w:tcPr>
          <w:p w14:paraId="3FDDA5CC" w14:textId="66351AA4" w:rsidR="00A42595" w:rsidRPr="009E4451" w:rsidRDefault="00A42595" w:rsidP="00A42595">
            <w:pPr>
              <w:spacing w:after="0"/>
              <w:jc w:val="center"/>
              <w:rPr>
                <w:rFonts w:ascii="Calibri" w:hAnsi="Calibri" w:cs="Calibri"/>
                <w:color w:val="000000"/>
                <w:szCs w:val="22"/>
                <w:lang w:eastAsia="en-GB"/>
              </w:rPr>
            </w:pPr>
            <w:r>
              <w:rPr>
                <w:rFonts w:ascii="Calibri" w:hAnsi="Calibri" w:cs="Calibri"/>
                <w:color w:val="000000"/>
                <w:szCs w:val="22"/>
                <w:lang w:eastAsia="en-GB"/>
              </w:rPr>
              <w:t>20000</w:t>
            </w:r>
          </w:p>
        </w:tc>
        <w:tc>
          <w:tcPr>
            <w:tcW w:w="1132" w:type="dxa"/>
            <w:tcBorders>
              <w:top w:val="nil"/>
              <w:left w:val="nil"/>
              <w:bottom w:val="single" w:sz="4" w:space="0" w:color="auto"/>
              <w:right w:val="single" w:sz="4" w:space="0" w:color="auto"/>
            </w:tcBorders>
            <w:shd w:val="clear" w:color="auto" w:fill="auto"/>
            <w:noWrap/>
            <w:vAlign w:val="center"/>
          </w:tcPr>
          <w:p w14:paraId="352E5D40" w14:textId="3B45FBE1" w:rsidR="00A42595" w:rsidRPr="009E4451" w:rsidRDefault="00A42595" w:rsidP="009E4451">
            <w:pPr>
              <w:spacing w:after="0"/>
              <w:jc w:val="left"/>
              <w:rPr>
                <w:rFonts w:ascii="Calibri" w:hAnsi="Calibri" w:cs="Calibri"/>
                <w:color w:val="000000"/>
                <w:szCs w:val="22"/>
                <w:lang w:eastAsia="en-GB"/>
              </w:rPr>
            </w:pPr>
            <w:proofErr w:type="spellStart"/>
            <w:r>
              <w:rPr>
                <w:rFonts w:ascii="Calibri" w:hAnsi="Calibri" w:cs="Calibri"/>
                <w:color w:val="000000"/>
                <w:szCs w:val="22"/>
                <w:lang w:eastAsia="en-GB"/>
              </w:rPr>
              <w:t>Acc</w:t>
            </w:r>
            <w:proofErr w:type="spellEnd"/>
            <w:r>
              <w:rPr>
                <w:rFonts w:ascii="Calibri" w:hAnsi="Calibri" w:cs="Calibri"/>
                <w:color w:val="000000"/>
                <w:szCs w:val="22"/>
                <w:lang w:eastAsia="en-GB"/>
              </w:rPr>
              <w:t xml:space="preserve"> Lab</w:t>
            </w:r>
          </w:p>
        </w:tc>
        <w:tc>
          <w:tcPr>
            <w:tcW w:w="1274" w:type="dxa"/>
            <w:tcBorders>
              <w:top w:val="nil"/>
              <w:left w:val="nil"/>
              <w:bottom w:val="single" w:sz="4" w:space="0" w:color="auto"/>
              <w:right w:val="single" w:sz="4" w:space="0" w:color="auto"/>
            </w:tcBorders>
            <w:shd w:val="clear" w:color="auto" w:fill="auto"/>
            <w:noWrap/>
            <w:vAlign w:val="center"/>
          </w:tcPr>
          <w:p w14:paraId="4EBC276E" w14:textId="77777777" w:rsidR="00A42595" w:rsidRPr="009E4451" w:rsidRDefault="00A42595" w:rsidP="009E4451">
            <w:pPr>
              <w:spacing w:after="0"/>
              <w:jc w:val="left"/>
              <w:rPr>
                <w:rFonts w:ascii="Calibri" w:hAnsi="Calibri" w:cs="Calibri"/>
                <w:color w:val="000000"/>
                <w:szCs w:val="22"/>
                <w:lang w:eastAsia="en-GB"/>
              </w:rPr>
            </w:pPr>
          </w:p>
        </w:tc>
        <w:tc>
          <w:tcPr>
            <w:tcW w:w="385" w:type="dxa"/>
            <w:vAlign w:val="center"/>
          </w:tcPr>
          <w:p w14:paraId="2341963B" w14:textId="77777777" w:rsidR="00A42595" w:rsidRPr="009E4451" w:rsidRDefault="00A42595" w:rsidP="009E4451">
            <w:pPr>
              <w:spacing w:after="0"/>
              <w:jc w:val="left"/>
              <w:rPr>
                <w:rFonts w:ascii="Times New Roman" w:hAnsi="Times New Roman"/>
                <w:sz w:val="20"/>
                <w:szCs w:val="20"/>
                <w:lang w:eastAsia="en-GB"/>
              </w:rPr>
            </w:pPr>
          </w:p>
        </w:tc>
      </w:tr>
      <w:tr w:rsidR="00A42595" w:rsidRPr="009E4451" w14:paraId="6FDB5292" w14:textId="77777777" w:rsidTr="00A42595">
        <w:trPr>
          <w:trHeight w:val="949"/>
        </w:trPr>
        <w:tc>
          <w:tcPr>
            <w:tcW w:w="2259" w:type="dxa"/>
            <w:vMerge/>
            <w:tcBorders>
              <w:left w:val="single" w:sz="4" w:space="0" w:color="auto"/>
              <w:right w:val="single" w:sz="4" w:space="0" w:color="auto"/>
            </w:tcBorders>
            <w:shd w:val="clear" w:color="auto" w:fill="auto"/>
            <w:vAlign w:val="center"/>
            <w:hideMark/>
          </w:tcPr>
          <w:p w14:paraId="0D8A2A40" w14:textId="4AC0CEB0" w:rsidR="00A42595" w:rsidRPr="009E4451" w:rsidRDefault="00A42595" w:rsidP="009E4451">
            <w:pPr>
              <w:spacing w:after="0"/>
              <w:rPr>
                <w:rFonts w:ascii="Calibri" w:hAnsi="Calibri" w:cs="Calibri"/>
                <w:color w:val="000000"/>
                <w:szCs w:val="22"/>
                <w:lang w:eastAsia="en-GB"/>
              </w:rPr>
            </w:pPr>
          </w:p>
        </w:tc>
        <w:tc>
          <w:tcPr>
            <w:tcW w:w="2272" w:type="dxa"/>
            <w:tcBorders>
              <w:top w:val="nil"/>
              <w:left w:val="nil"/>
              <w:bottom w:val="single" w:sz="4" w:space="0" w:color="auto"/>
              <w:right w:val="single" w:sz="4" w:space="0" w:color="auto"/>
            </w:tcBorders>
            <w:shd w:val="clear" w:color="auto" w:fill="auto"/>
            <w:noWrap/>
            <w:vAlign w:val="center"/>
            <w:hideMark/>
          </w:tcPr>
          <w:p w14:paraId="0883A382" w14:textId="77777777" w:rsidR="00A42595" w:rsidRPr="009E4451" w:rsidRDefault="00A42595" w:rsidP="009E4451">
            <w:pPr>
              <w:spacing w:after="0"/>
              <w:rPr>
                <w:rFonts w:ascii="Calibri" w:hAnsi="Calibri" w:cs="Calibri"/>
                <w:color w:val="000000"/>
                <w:szCs w:val="22"/>
                <w:lang w:eastAsia="en-GB"/>
              </w:rPr>
            </w:pPr>
            <w:r w:rsidRPr="009E4451">
              <w:rPr>
                <w:rFonts w:ascii="Calibri" w:hAnsi="Calibri" w:cs="Calibri"/>
                <w:color w:val="000000"/>
                <w:szCs w:val="22"/>
                <w:lang w:eastAsia="en-GB"/>
              </w:rPr>
              <w:t>Organization of 4 Acclab Cafes</w:t>
            </w:r>
          </w:p>
        </w:tc>
        <w:tc>
          <w:tcPr>
            <w:tcW w:w="1985" w:type="dxa"/>
            <w:tcBorders>
              <w:top w:val="nil"/>
              <w:left w:val="nil"/>
              <w:bottom w:val="single" w:sz="4" w:space="0" w:color="auto"/>
              <w:right w:val="single" w:sz="4" w:space="0" w:color="auto"/>
            </w:tcBorders>
            <w:shd w:val="clear" w:color="auto" w:fill="auto"/>
            <w:noWrap/>
            <w:vAlign w:val="center"/>
            <w:hideMark/>
          </w:tcPr>
          <w:p w14:paraId="3D2465ED" w14:textId="77777777" w:rsidR="00A42595" w:rsidRPr="009E4451" w:rsidRDefault="00A42595" w:rsidP="009E4451">
            <w:pPr>
              <w:spacing w:after="0"/>
              <w:rPr>
                <w:rFonts w:ascii="Calibri" w:hAnsi="Calibri" w:cs="Calibri"/>
                <w:color w:val="000000"/>
                <w:szCs w:val="22"/>
                <w:lang w:eastAsia="en-GB"/>
              </w:rPr>
            </w:pPr>
            <w:r w:rsidRPr="009E4451">
              <w:rPr>
                <w:rFonts w:ascii="Calibri" w:hAnsi="Calibri" w:cs="Calibri"/>
                <w:color w:val="000000"/>
                <w:szCs w:val="22"/>
                <w:lang w:eastAsia="en-GB"/>
              </w:rPr>
              <w:t>Hall rental; flyers and banners; coffee break</w:t>
            </w:r>
          </w:p>
        </w:tc>
        <w:tc>
          <w:tcPr>
            <w:tcW w:w="567" w:type="dxa"/>
            <w:tcBorders>
              <w:top w:val="nil"/>
              <w:left w:val="nil"/>
              <w:bottom w:val="single" w:sz="4" w:space="0" w:color="auto"/>
              <w:right w:val="single" w:sz="4" w:space="0" w:color="auto"/>
            </w:tcBorders>
            <w:shd w:val="clear" w:color="000000" w:fill="9BC2E6"/>
            <w:noWrap/>
            <w:vAlign w:val="center"/>
            <w:hideMark/>
          </w:tcPr>
          <w:p w14:paraId="38671BAD" w14:textId="77777777" w:rsidR="00A42595" w:rsidRPr="009E4451" w:rsidRDefault="00A42595" w:rsidP="009E4451">
            <w:pPr>
              <w:spacing w:after="0"/>
              <w:rPr>
                <w:rFonts w:ascii="Calibri" w:hAnsi="Calibri" w:cs="Calibri"/>
                <w:szCs w:val="22"/>
                <w:lang w:eastAsia="en-GB"/>
              </w:rPr>
            </w:pPr>
            <w:r w:rsidRPr="009E4451">
              <w:rPr>
                <w:rFonts w:ascii="Calibri" w:hAnsi="Calibri" w:cs="Calibri"/>
                <w:szCs w:val="22"/>
                <w:lang w:eastAsia="en-GB"/>
              </w:rPr>
              <w:t>A</w:t>
            </w:r>
          </w:p>
        </w:tc>
        <w:tc>
          <w:tcPr>
            <w:tcW w:w="567" w:type="dxa"/>
            <w:tcBorders>
              <w:top w:val="nil"/>
              <w:left w:val="nil"/>
              <w:bottom w:val="single" w:sz="4" w:space="0" w:color="auto"/>
              <w:right w:val="single" w:sz="4" w:space="0" w:color="auto"/>
            </w:tcBorders>
            <w:shd w:val="clear" w:color="000000" w:fill="9BC2E6"/>
            <w:noWrap/>
            <w:vAlign w:val="center"/>
            <w:hideMark/>
          </w:tcPr>
          <w:p w14:paraId="669D88DF" w14:textId="77777777" w:rsidR="00A42595" w:rsidRPr="009E4451" w:rsidRDefault="00A42595" w:rsidP="009E4451">
            <w:pPr>
              <w:spacing w:after="0"/>
              <w:rPr>
                <w:rFonts w:ascii="Calibri" w:hAnsi="Calibri" w:cs="Calibri"/>
                <w:szCs w:val="22"/>
                <w:lang w:eastAsia="en-GB"/>
              </w:rPr>
            </w:pPr>
            <w:r w:rsidRPr="009E4451">
              <w:rPr>
                <w:rFonts w:ascii="Calibri" w:hAnsi="Calibri" w:cs="Calibri"/>
                <w:szCs w:val="22"/>
                <w:lang w:eastAsia="en-GB"/>
              </w:rPr>
              <w:t>A</w:t>
            </w:r>
          </w:p>
        </w:tc>
        <w:tc>
          <w:tcPr>
            <w:tcW w:w="709" w:type="dxa"/>
            <w:tcBorders>
              <w:top w:val="nil"/>
              <w:left w:val="nil"/>
              <w:bottom w:val="single" w:sz="4" w:space="0" w:color="auto"/>
              <w:right w:val="single" w:sz="4" w:space="0" w:color="auto"/>
            </w:tcBorders>
            <w:shd w:val="clear" w:color="000000" w:fill="9BC2E6"/>
            <w:noWrap/>
            <w:vAlign w:val="center"/>
            <w:hideMark/>
          </w:tcPr>
          <w:p w14:paraId="4498C8B9" w14:textId="77777777" w:rsidR="00A42595" w:rsidRPr="009E4451" w:rsidRDefault="00A42595" w:rsidP="009E4451">
            <w:pPr>
              <w:spacing w:after="0"/>
              <w:jc w:val="left"/>
              <w:rPr>
                <w:rFonts w:ascii="Calibri" w:hAnsi="Calibri" w:cs="Calibri"/>
                <w:szCs w:val="22"/>
                <w:lang w:eastAsia="en-GB"/>
              </w:rPr>
            </w:pPr>
            <w:r w:rsidRPr="009E4451">
              <w:rPr>
                <w:rFonts w:ascii="Calibri" w:hAnsi="Calibri" w:cs="Calibri"/>
                <w:szCs w:val="22"/>
                <w:lang w:eastAsia="en-GB"/>
              </w:rPr>
              <w:t>A</w:t>
            </w:r>
          </w:p>
        </w:tc>
        <w:tc>
          <w:tcPr>
            <w:tcW w:w="551" w:type="dxa"/>
            <w:tcBorders>
              <w:top w:val="nil"/>
              <w:left w:val="nil"/>
              <w:bottom w:val="single" w:sz="4" w:space="0" w:color="auto"/>
              <w:right w:val="single" w:sz="4" w:space="0" w:color="auto"/>
            </w:tcBorders>
            <w:shd w:val="clear" w:color="000000" w:fill="9BC2E6"/>
            <w:noWrap/>
            <w:vAlign w:val="center"/>
            <w:hideMark/>
          </w:tcPr>
          <w:p w14:paraId="345948C2" w14:textId="77777777" w:rsidR="00A42595" w:rsidRPr="009E4451" w:rsidRDefault="00A42595" w:rsidP="009E4451">
            <w:pPr>
              <w:spacing w:after="0"/>
              <w:jc w:val="left"/>
              <w:rPr>
                <w:rFonts w:ascii="Calibri" w:hAnsi="Calibri" w:cs="Calibri"/>
                <w:szCs w:val="22"/>
                <w:lang w:eastAsia="en-GB"/>
              </w:rPr>
            </w:pPr>
            <w:r w:rsidRPr="009E4451">
              <w:rPr>
                <w:rFonts w:ascii="Calibri" w:hAnsi="Calibri" w:cs="Calibri"/>
                <w:szCs w:val="22"/>
                <w:lang w:eastAsia="en-GB"/>
              </w:rPr>
              <w:t>A</w:t>
            </w:r>
          </w:p>
        </w:tc>
        <w:tc>
          <w:tcPr>
            <w:tcW w:w="1839" w:type="dxa"/>
            <w:tcBorders>
              <w:top w:val="single" w:sz="4" w:space="0" w:color="auto"/>
              <w:left w:val="nil"/>
              <w:bottom w:val="single" w:sz="4" w:space="0" w:color="auto"/>
              <w:right w:val="single" w:sz="4" w:space="0" w:color="000000"/>
            </w:tcBorders>
            <w:shd w:val="clear" w:color="auto" w:fill="auto"/>
            <w:vAlign w:val="center"/>
            <w:hideMark/>
          </w:tcPr>
          <w:p w14:paraId="6049155D" w14:textId="4A2F254A" w:rsidR="00A42595" w:rsidRPr="009E4451" w:rsidRDefault="00A42595" w:rsidP="009E4451">
            <w:pPr>
              <w:spacing w:after="0"/>
              <w:jc w:val="center"/>
              <w:rPr>
                <w:rFonts w:ascii="Calibri" w:hAnsi="Calibri" w:cs="Calibri"/>
                <w:color w:val="000000"/>
                <w:szCs w:val="22"/>
                <w:lang w:eastAsia="en-GB"/>
              </w:rPr>
            </w:pPr>
            <w:r w:rsidRPr="009E4451">
              <w:rPr>
                <w:rFonts w:ascii="Calibri" w:hAnsi="Calibri" w:cs="Calibri"/>
                <w:color w:val="000000"/>
                <w:szCs w:val="22"/>
                <w:lang w:eastAsia="en-GB"/>
              </w:rPr>
              <w:t>Embassies; Ministers; incubators; academia; media</w:t>
            </w:r>
          </w:p>
        </w:tc>
        <w:tc>
          <w:tcPr>
            <w:tcW w:w="1557" w:type="dxa"/>
            <w:tcBorders>
              <w:top w:val="nil"/>
              <w:left w:val="nil"/>
              <w:bottom w:val="single" w:sz="4" w:space="0" w:color="auto"/>
              <w:right w:val="single" w:sz="4" w:space="0" w:color="auto"/>
            </w:tcBorders>
            <w:shd w:val="clear" w:color="auto" w:fill="auto"/>
            <w:noWrap/>
            <w:vAlign w:val="center"/>
            <w:hideMark/>
          </w:tcPr>
          <w:p w14:paraId="6EC57749" w14:textId="77777777" w:rsidR="00A42595" w:rsidRPr="009E4451" w:rsidRDefault="00A42595" w:rsidP="00A42595">
            <w:pPr>
              <w:spacing w:after="0"/>
              <w:jc w:val="center"/>
              <w:rPr>
                <w:rFonts w:ascii="Calibri" w:hAnsi="Calibri" w:cs="Calibri"/>
                <w:color w:val="000000"/>
                <w:szCs w:val="22"/>
                <w:lang w:eastAsia="en-GB"/>
              </w:rPr>
            </w:pPr>
            <w:r w:rsidRPr="009E4451">
              <w:rPr>
                <w:rFonts w:ascii="Calibri" w:hAnsi="Calibri" w:cs="Calibri"/>
                <w:color w:val="000000"/>
                <w:szCs w:val="22"/>
                <w:lang w:eastAsia="en-GB"/>
              </w:rPr>
              <w:t>1000</w:t>
            </w:r>
          </w:p>
        </w:tc>
        <w:tc>
          <w:tcPr>
            <w:tcW w:w="1132" w:type="dxa"/>
            <w:tcBorders>
              <w:top w:val="nil"/>
              <w:left w:val="nil"/>
              <w:bottom w:val="single" w:sz="4" w:space="0" w:color="auto"/>
              <w:right w:val="single" w:sz="4" w:space="0" w:color="auto"/>
            </w:tcBorders>
            <w:shd w:val="clear" w:color="auto" w:fill="auto"/>
            <w:noWrap/>
            <w:vAlign w:val="center"/>
            <w:hideMark/>
          </w:tcPr>
          <w:p w14:paraId="287E17F1" w14:textId="77777777" w:rsidR="00A42595" w:rsidRPr="009E4451" w:rsidRDefault="00A42595" w:rsidP="009E4451">
            <w:pPr>
              <w:spacing w:after="0"/>
              <w:jc w:val="left"/>
              <w:rPr>
                <w:rFonts w:ascii="Calibri" w:hAnsi="Calibri" w:cs="Calibri"/>
                <w:color w:val="000000"/>
                <w:szCs w:val="22"/>
                <w:lang w:eastAsia="en-GB"/>
              </w:rPr>
            </w:pPr>
            <w:proofErr w:type="spellStart"/>
            <w:r w:rsidRPr="009E4451">
              <w:rPr>
                <w:rFonts w:ascii="Calibri" w:hAnsi="Calibri" w:cs="Calibri"/>
                <w:color w:val="000000"/>
                <w:szCs w:val="22"/>
                <w:lang w:eastAsia="en-GB"/>
              </w:rPr>
              <w:t>Acc</w:t>
            </w:r>
            <w:proofErr w:type="spellEnd"/>
            <w:r w:rsidRPr="009E4451">
              <w:rPr>
                <w:rFonts w:ascii="Calibri" w:hAnsi="Calibri" w:cs="Calibri"/>
                <w:color w:val="000000"/>
                <w:szCs w:val="22"/>
                <w:lang w:eastAsia="en-GB"/>
              </w:rPr>
              <w:t xml:space="preserve"> Lab</w:t>
            </w:r>
          </w:p>
        </w:tc>
        <w:tc>
          <w:tcPr>
            <w:tcW w:w="1274" w:type="dxa"/>
            <w:tcBorders>
              <w:top w:val="nil"/>
              <w:left w:val="nil"/>
              <w:bottom w:val="single" w:sz="4" w:space="0" w:color="auto"/>
              <w:right w:val="single" w:sz="4" w:space="0" w:color="auto"/>
            </w:tcBorders>
            <w:shd w:val="clear" w:color="auto" w:fill="auto"/>
            <w:noWrap/>
            <w:vAlign w:val="center"/>
            <w:hideMark/>
          </w:tcPr>
          <w:p w14:paraId="08694C19" w14:textId="77777777" w:rsidR="00A42595" w:rsidRPr="009E4451" w:rsidRDefault="00A42595" w:rsidP="009E4451">
            <w:pPr>
              <w:spacing w:after="0"/>
              <w:jc w:val="left"/>
              <w:rPr>
                <w:rFonts w:ascii="Calibri" w:hAnsi="Calibri" w:cs="Calibri"/>
                <w:color w:val="000000"/>
                <w:szCs w:val="22"/>
                <w:lang w:eastAsia="en-GB"/>
              </w:rPr>
            </w:pPr>
            <w:r w:rsidRPr="009E4451">
              <w:rPr>
                <w:rFonts w:ascii="Calibri" w:hAnsi="Calibri" w:cs="Calibri"/>
                <w:color w:val="000000"/>
                <w:szCs w:val="22"/>
                <w:lang w:eastAsia="en-GB"/>
              </w:rPr>
              <w:t> </w:t>
            </w:r>
          </w:p>
        </w:tc>
        <w:tc>
          <w:tcPr>
            <w:tcW w:w="385" w:type="dxa"/>
            <w:vAlign w:val="center"/>
            <w:hideMark/>
          </w:tcPr>
          <w:p w14:paraId="4A9922DD" w14:textId="77777777" w:rsidR="00A42595" w:rsidRPr="009E4451" w:rsidRDefault="00A42595" w:rsidP="009E4451">
            <w:pPr>
              <w:spacing w:after="0"/>
              <w:jc w:val="left"/>
              <w:rPr>
                <w:rFonts w:ascii="Times New Roman" w:hAnsi="Times New Roman"/>
                <w:sz w:val="20"/>
                <w:szCs w:val="20"/>
                <w:lang w:eastAsia="en-GB"/>
              </w:rPr>
            </w:pPr>
          </w:p>
        </w:tc>
      </w:tr>
      <w:tr w:rsidR="00A42595" w:rsidRPr="009E4451" w14:paraId="16DA26B7" w14:textId="77777777" w:rsidTr="00A42595">
        <w:trPr>
          <w:trHeight w:val="851"/>
        </w:trPr>
        <w:tc>
          <w:tcPr>
            <w:tcW w:w="2259" w:type="dxa"/>
            <w:vMerge/>
            <w:tcBorders>
              <w:left w:val="single" w:sz="4" w:space="0" w:color="auto"/>
              <w:right w:val="single" w:sz="4" w:space="0" w:color="auto"/>
            </w:tcBorders>
            <w:vAlign w:val="center"/>
            <w:hideMark/>
          </w:tcPr>
          <w:p w14:paraId="4BFBA685" w14:textId="2E860386" w:rsidR="00A42595" w:rsidRPr="009E4451" w:rsidRDefault="00A42595" w:rsidP="009E4451">
            <w:pPr>
              <w:spacing w:after="0"/>
              <w:rPr>
                <w:rFonts w:ascii="Calibri" w:hAnsi="Calibri" w:cs="Calibri"/>
                <w:color w:val="000000"/>
                <w:szCs w:val="22"/>
                <w:lang w:eastAsia="en-GB"/>
              </w:rPr>
            </w:pPr>
          </w:p>
        </w:tc>
        <w:tc>
          <w:tcPr>
            <w:tcW w:w="2272" w:type="dxa"/>
            <w:tcBorders>
              <w:top w:val="nil"/>
              <w:left w:val="nil"/>
              <w:bottom w:val="single" w:sz="4" w:space="0" w:color="auto"/>
              <w:right w:val="single" w:sz="4" w:space="0" w:color="auto"/>
            </w:tcBorders>
            <w:shd w:val="clear" w:color="auto" w:fill="auto"/>
            <w:noWrap/>
            <w:vAlign w:val="center"/>
            <w:hideMark/>
          </w:tcPr>
          <w:p w14:paraId="10302359" w14:textId="5C141A16" w:rsidR="00A42595" w:rsidRPr="009E4451" w:rsidRDefault="00A42595" w:rsidP="009E4451">
            <w:pPr>
              <w:spacing w:after="0"/>
              <w:rPr>
                <w:rFonts w:ascii="Calibri" w:hAnsi="Calibri" w:cs="Calibri"/>
                <w:color w:val="000000"/>
                <w:szCs w:val="22"/>
                <w:lang w:eastAsia="en-GB"/>
              </w:rPr>
            </w:pPr>
            <w:r w:rsidRPr="009E4451">
              <w:rPr>
                <w:rFonts w:ascii="Calibri" w:hAnsi="Calibri" w:cs="Calibri"/>
                <w:color w:val="000000"/>
                <w:szCs w:val="22"/>
                <w:lang w:eastAsia="en-GB"/>
              </w:rPr>
              <w:t>Organization of monthly think tank meetings</w:t>
            </w:r>
          </w:p>
        </w:tc>
        <w:tc>
          <w:tcPr>
            <w:tcW w:w="1985" w:type="dxa"/>
            <w:tcBorders>
              <w:top w:val="nil"/>
              <w:left w:val="nil"/>
              <w:bottom w:val="single" w:sz="4" w:space="0" w:color="auto"/>
              <w:right w:val="single" w:sz="4" w:space="0" w:color="auto"/>
            </w:tcBorders>
            <w:shd w:val="clear" w:color="auto" w:fill="auto"/>
            <w:noWrap/>
            <w:vAlign w:val="center"/>
            <w:hideMark/>
          </w:tcPr>
          <w:p w14:paraId="21C8B772" w14:textId="77777777" w:rsidR="00A42595" w:rsidRPr="009E4451" w:rsidRDefault="00A42595" w:rsidP="009E4451">
            <w:pPr>
              <w:spacing w:after="0"/>
              <w:jc w:val="center"/>
              <w:rPr>
                <w:rFonts w:ascii="Calibri" w:hAnsi="Calibri" w:cs="Calibri"/>
                <w:color w:val="000000"/>
                <w:szCs w:val="22"/>
                <w:lang w:eastAsia="en-GB"/>
              </w:rPr>
            </w:pPr>
            <w:r w:rsidRPr="009E4451">
              <w:rPr>
                <w:rFonts w:ascii="Calibri" w:hAnsi="Calibri" w:cs="Calibri"/>
                <w:color w:val="000000"/>
                <w:szCs w:val="22"/>
                <w:lang w:eastAsia="en-GB"/>
              </w:rPr>
              <w:t>-</w:t>
            </w:r>
          </w:p>
        </w:tc>
        <w:tc>
          <w:tcPr>
            <w:tcW w:w="567" w:type="dxa"/>
            <w:tcBorders>
              <w:top w:val="nil"/>
              <w:left w:val="nil"/>
              <w:bottom w:val="single" w:sz="4" w:space="0" w:color="auto"/>
              <w:right w:val="single" w:sz="4" w:space="0" w:color="auto"/>
            </w:tcBorders>
            <w:shd w:val="clear" w:color="000000" w:fill="9BC2E6"/>
            <w:noWrap/>
            <w:vAlign w:val="center"/>
            <w:hideMark/>
          </w:tcPr>
          <w:p w14:paraId="2C32470A" w14:textId="77777777" w:rsidR="00A42595" w:rsidRPr="009E4451" w:rsidRDefault="00A42595" w:rsidP="009E4451">
            <w:pPr>
              <w:spacing w:after="0"/>
              <w:rPr>
                <w:rFonts w:ascii="Calibri" w:hAnsi="Calibri" w:cs="Calibri"/>
                <w:szCs w:val="22"/>
                <w:lang w:eastAsia="en-GB"/>
              </w:rPr>
            </w:pPr>
            <w:r w:rsidRPr="009E4451">
              <w:rPr>
                <w:rFonts w:ascii="Calibri" w:hAnsi="Calibri" w:cs="Calibri"/>
                <w:szCs w:val="22"/>
                <w:lang w:eastAsia="en-GB"/>
              </w:rPr>
              <w:t>A</w:t>
            </w:r>
          </w:p>
        </w:tc>
        <w:tc>
          <w:tcPr>
            <w:tcW w:w="567" w:type="dxa"/>
            <w:tcBorders>
              <w:top w:val="nil"/>
              <w:left w:val="nil"/>
              <w:bottom w:val="single" w:sz="4" w:space="0" w:color="auto"/>
              <w:right w:val="single" w:sz="4" w:space="0" w:color="auto"/>
            </w:tcBorders>
            <w:shd w:val="clear" w:color="000000" w:fill="9BC2E6"/>
            <w:noWrap/>
            <w:vAlign w:val="center"/>
            <w:hideMark/>
          </w:tcPr>
          <w:p w14:paraId="1FDC0E12" w14:textId="77777777" w:rsidR="00A42595" w:rsidRPr="009E4451" w:rsidRDefault="00A42595" w:rsidP="009E4451">
            <w:pPr>
              <w:spacing w:after="0"/>
              <w:rPr>
                <w:rFonts w:ascii="Calibri" w:hAnsi="Calibri" w:cs="Calibri"/>
                <w:szCs w:val="22"/>
                <w:lang w:eastAsia="en-GB"/>
              </w:rPr>
            </w:pPr>
            <w:r w:rsidRPr="009E4451">
              <w:rPr>
                <w:rFonts w:ascii="Calibri" w:hAnsi="Calibri" w:cs="Calibri"/>
                <w:szCs w:val="22"/>
                <w:lang w:eastAsia="en-GB"/>
              </w:rPr>
              <w:t>A</w:t>
            </w:r>
          </w:p>
        </w:tc>
        <w:tc>
          <w:tcPr>
            <w:tcW w:w="709" w:type="dxa"/>
            <w:tcBorders>
              <w:top w:val="nil"/>
              <w:left w:val="nil"/>
              <w:bottom w:val="single" w:sz="4" w:space="0" w:color="auto"/>
              <w:right w:val="single" w:sz="4" w:space="0" w:color="auto"/>
            </w:tcBorders>
            <w:shd w:val="clear" w:color="000000" w:fill="9BC2E6"/>
            <w:noWrap/>
            <w:vAlign w:val="center"/>
            <w:hideMark/>
          </w:tcPr>
          <w:p w14:paraId="58148E4C" w14:textId="77777777" w:rsidR="00A42595" w:rsidRPr="009E4451" w:rsidRDefault="00A42595" w:rsidP="009E4451">
            <w:pPr>
              <w:spacing w:after="0"/>
              <w:jc w:val="left"/>
              <w:rPr>
                <w:rFonts w:ascii="Calibri" w:hAnsi="Calibri" w:cs="Calibri"/>
                <w:szCs w:val="22"/>
                <w:lang w:eastAsia="en-GB"/>
              </w:rPr>
            </w:pPr>
            <w:r w:rsidRPr="009E4451">
              <w:rPr>
                <w:rFonts w:ascii="Calibri" w:hAnsi="Calibri" w:cs="Calibri"/>
                <w:szCs w:val="22"/>
                <w:lang w:eastAsia="en-GB"/>
              </w:rPr>
              <w:t>A</w:t>
            </w:r>
          </w:p>
        </w:tc>
        <w:tc>
          <w:tcPr>
            <w:tcW w:w="551" w:type="dxa"/>
            <w:tcBorders>
              <w:top w:val="nil"/>
              <w:left w:val="nil"/>
              <w:bottom w:val="single" w:sz="4" w:space="0" w:color="auto"/>
              <w:right w:val="single" w:sz="4" w:space="0" w:color="auto"/>
            </w:tcBorders>
            <w:shd w:val="clear" w:color="000000" w:fill="9BC2E6"/>
            <w:noWrap/>
            <w:vAlign w:val="center"/>
            <w:hideMark/>
          </w:tcPr>
          <w:p w14:paraId="27A3D792" w14:textId="77777777" w:rsidR="00A42595" w:rsidRPr="009E4451" w:rsidRDefault="00A42595" w:rsidP="009E4451">
            <w:pPr>
              <w:spacing w:after="0"/>
              <w:jc w:val="left"/>
              <w:rPr>
                <w:rFonts w:ascii="Calibri" w:hAnsi="Calibri" w:cs="Calibri"/>
                <w:szCs w:val="22"/>
                <w:lang w:eastAsia="en-GB"/>
              </w:rPr>
            </w:pPr>
            <w:r w:rsidRPr="009E4451">
              <w:rPr>
                <w:rFonts w:ascii="Calibri" w:hAnsi="Calibri" w:cs="Calibri"/>
                <w:szCs w:val="22"/>
                <w:lang w:eastAsia="en-GB"/>
              </w:rPr>
              <w:t>A</w:t>
            </w:r>
          </w:p>
        </w:tc>
        <w:tc>
          <w:tcPr>
            <w:tcW w:w="1839" w:type="dxa"/>
            <w:tcBorders>
              <w:top w:val="single" w:sz="4" w:space="0" w:color="auto"/>
              <w:left w:val="nil"/>
              <w:bottom w:val="single" w:sz="4" w:space="0" w:color="auto"/>
              <w:right w:val="single" w:sz="4" w:space="0" w:color="000000"/>
            </w:tcBorders>
            <w:shd w:val="clear" w:color="auto" w:fill="auto"/>
            <w:vAlign w:val="center"/>
            <w:hideMark/>
          </w:tcPr>
          <w:p w14:paraId="5391CD56" w14:textId="77777777" w:rsidR="00A42595" w:rsidRPr="009E4451" w:rsidRDefault="00A42595" w:rsidP="009E4451">
            <w:pPr>
              <w:spacing w:after="0"/>
              <w:jc w:val="center"/>
              <w:rPr>
                <w:rFonts w:ascii="Calibri" w:hAnsi="Calibri" w:cs="Calibri"/>
                <w:color w:val="000000"/>
                <w:szCs w:val="22"/>
                <w:lang w:eastAsia="en-GB"/>
              </w:rPr>
            </w:pPr>
            <w:r w:rsidRPr="009E4451">
              <w:rPr>
                <w:rFonts w:ascii="Calibri" w:hAnsi="Calibri" w:cs="Calibri"/>
                <w:color w:val="000000"/>
                <w:szCs w:val="22"/>
                <w:lang w:eastAsia="en-GB"/>
              </w:rPr>
              <w:t>Intellectuals; Innovators; influencers; researchers</w:t>
            </w:r>
          </w:p>
        </w:tc>
        <w:tc>
          <w:tcPr>
            <w:tcW w:w="1557" w:type="dxa"/>
            <w:tcBorders>
              <w:top w:val="nil"/>
              <w:left w:val="nil"/>
              <w:bottom w:val="single" w:sz="4" w:space="0" w:color="auto"/>
              <w:right w:val="single" w:sz="4" w:space="0" w:color="auto"/>
            </w:tcBorders>
            <w:shd w:val="clear" w:color="auto" w:fill="auto"/>
            <w:noWrap/>
            <w:vAlign w:val="center"/>
            <w:hideMark/>
          </w:tcPr>
          <w:p w14:paraId="1B7F3928" w14:textId="77777777" w:rsidR="00A42595" w:rsidRPr="009E4451" w:rsidRDefault="00A42595" w:rsidP="00A42595">
            <w:pPr>
              <w:spacing w:after="0"/>
              <w:jc w:val="center"/>
              <w:rPr>
                <w:rFonts w:ascii="Calibri" w:hAnsi="Calibri" w:cs="Calibri"/>
                <w:color w:val="000000"/>
                <w:szCs w:val="22"/>
                <w:lang w:eastAsia="en-GB"/>
              </w:rPr>
            </w:pPr>
            <w:r w:rsidRPr="009E4451">
              <w:rPr>
                <w:rFonts w:ascii="Calibri" w:hAnsi="Calibri" w:cs="Calibri"/>
                <w:color w:val="000000"/>
                <w:szCs w:val="22"/>
                <w:lang w:eastAsia="en-GB"/>
              </w:rPr>
              <w:t>0</w:t>
            </w:r>
          </w:p>
        </w:tc>
        <w:tc>
          <w:tcPr>
            <w:tcW w:w="1132" w:type="dxa"/>
            <w:tcBorders>
              <w:top w:val="nil"/>
              <w:left w:val="nil"/>
              <w:bottom w:val="single" w:sz="4" w:space="0" w:color="auto"/>
              <w:right w:val="single" w:sz="4" w:space="0" w:color="auto"/>
            </w:tcBorders>
            <w:shd w:val="clear" w:color="auto" w:fill="auto"/>
            <w:noWrap/>
            <w:vAlign w:val="center"/>
            <w:hideMark/>
          </w:tcPr>
          <w:p w14:paraId="7AC06FFF" w14:textId="77777777" w:rsidR="00A42595" w:rsidRPr="009E4451" w:rsidRDefault="00A42595" w:rsidP="009E4451">
            <w:pPr>
              <w:spacing w:after="0"/>
              <w:jc w:val="left"/>
              <w:rPr>
                <w:rFonts w:ascii="Calibri" w:hAnsi="Calibri" w:cs="Calibri"/>
                <w:color w:val="000000"/>
                <w:szCs w:val="22"/>
                <w:lang w:eastAsia="en-GB"/>
              </w:rPr>
            </w:pPr>
            <w:r w:rsidRPr="009E4451">
              <w:rPr>
                <w:rFonts w:ascii="Calibri" w:hAnsi="Calibri" w:cs="Calibri"/>
                <w:color w:val="000000"/>
                <w:szCs w:val="22"/>
                <w:lang w:eastAsia="en-GB"/>
              </w:rPr>
              <w:t> </w:t>
            </w:r>
          </w:p>
        </w:tc>
        <w:tc>
          <w:tcPr>
            <w:tcW w:w="1274" w:type="dxa"/>
            <w:tcBorders>
              <w:top w:val="nil"/>
              <w:left w:val="nil"/>
              <w:bottom w:val="single" w:sz="4" w:space="0" w:color="auto"/>
              <w:right w:val="single" w:sz="4" w:space="0" w:color="auto"/>
            </w:tcBorders>
            <w:shd w:val="clear" w:color="auto" w:fill="auto"/>
            <w:noWrap/>
            <w:vAlign w:val="center"/>
            <w:hideMark/>
          </w:tcPr>
          <w:p w14:paraId="439579E1" w14:textId="77777777" w:rsidR="00A42595" w:rsidRPr="009E4451" w:rsidRDefault="00A42595" w:rsidP="009E4451">
            <w:pPr>
              <w:spacing w:after="0"/>
              <w:jc w:val="left"/>
              <w:rPr>
                <w:rFonts w:ascii="Calibri" w:hAnsi="Calibri" w:cs="Calibri"/>
                <w:color w:val="000000"/>
                <w:szCs w:val="22"/>
                <w:lang w:eastAsia="en-GB"/>
              </w:rPr>
            </w:pPr>
            <w:r w:rsidRPr="009E4451">
              <w:rPr>
                <w:rFonts w:ascii="Calibri" w:hAnsi="Calibri" w:cs="Calibri"/>
                <w:color w:val="000000"/>
                <w:szCs w:val="22"/>
                <w:lang w:eastAsia="en-GB"/>
              </w:rPr>
              <w:t> </w:t>
            </w:r>
          </w:p>
        </w:tc>
        <w:tc>
          <w:tcPr>
            <w:tcW w:w="385" w:type="dxa"/>
            <w:vAlign w:val="center"/>
            <w:hideMark/>
          </w:tcPr>
          <w:p w14:paraId="58718A79" w14:textId="77777777" w:rsidR="00A42595" w:rsidRPr="009E4451" w:rsidRDefault="00A42595" w:rsidP="009E4451">
            <w:pPr>
              <w:spacing w:after="0"/>
              <w:jc w:val="left"/>
              <w:rPr>
                <w:rFonts w:ascii="Times New Roman" w:hAnsi="Times New Roman"/>
                <w:sz w:val="20"/>
                <w:szCs w:val="20"/>
                <w:lang w:eastAsia="en-GB"/>
              </w:rPr>
            </w:pPr>
          </w:p>
        </w:tc>
      </w:tr>
      <w:tr w:rsidR="00A42595" w:rsidRPr="009E4451" w14:paraId="4D703E9E" w14:textId="77777777" w:rsidTr="00A42595">
        <w:trPr>
          <w:trHeight w:val="1371"/>
        </w:trPr>
        <w:tc>
          <w:tcPr>
            <w:tcW w:w="2259" w:type="dxa"/>
            <w:vMerge/>
            <w:tcBorders>
              <w:left w:val="single" w:sz="4" w:space="0" w:color="auto"/>
              <w:right w:val="single" w:sz="4" w:space="0" w:color="auto"/>
            </w:tcBorders>
            <w:vAlign w:val="center"/>
            <w:hideMark/>
          </w:tcPr>
          <w:p w14:paraId="4A0BFD64" w14:textId="12E25604" w:rsidR="00A42595" w:rsidRPr="009E4451" w:rsidRDefault="00A42595" w:rsidP="009E4451">
            <w:pPr>
              <w:spacing w:after="0"/>
              <w:rPr>
                <w:rFonts w:ascii="Calibri" w:hAnsi="Calibri" w:cs="Calibri"/>
                <w:color w:val="000000"/>
                <w:szCs w:val="22"/>
                <w:lang w:eastAsia="en-GB"/>
              </w:rPr>
            </w:pPr>
          </w:p>
        </w:tc>
        <w:tc>
          <w:tcPr>
            <w:tcW w:w="2272" w:type="dxa"/>
            <w:tcBorders>
              <w:top w:val="nil"/>
              <w:left w:val="nil"/>
              <w:bottom w:val="single" w:sz="4" w:space="0" w:color="auto"/>
              <w:right w:val="single" w:sz="4" w:space="0" w:color="auto"/>
            </w:tcBorders>
            <w:shd w:val="clear" w:color="auto" w:fill="auto"/>
            <w:noWrap/>
            <w:vAlign w:val="center"/>
            <w:hideMark/>
          </w:tcPr>
          <w:p w14:paraId="4904C709" w14:textId="77777777" w:rsidR="00A42595" w:rsidRPr="009E4451" w:rsidRDefault="00A42595" w:rsidP="009E4451">
            <w:pPr>
              <w:spacing w:after="0"/>
              <w:rPr>
                <w:rFonts w:ascii="Calibri" w:hAnsi="Calibri" w:cs="Calibri"/>
                <w:color w:val="000000"/>
                <w:szCs w:val="22"/>
                <w:lang w:eastAsia="en-GB"/>
              </w:rPr>
            </w:pPr>
            <w:r w:rsidRPr="009E4451">
              <w:rPr>
                <w:rFonts w:ascii="Calibri" w:hAnsi="Calibri" w:cs="Calibri"/>
                <w:color w:val="000000"/>
                <w:szCs w:val="22"/>
                <w:lang w:eastAsia="en-GB"/>
              </w:rPr>
              <w:t>Organization of an annual open-door event</w:t>
            </w:r>
          </w:p>
        </w:tc>
        <w:tc>
          <w:tcPr>
            <w:tcW w:w="1985" w:type="dxa"/>
            <w:tcBorders>
              <w:top w:val="nil"/>
              <w:left w:val="nil"/>
              <w:bottom w:val="single" w:sz="4" w:space="0" w:color="auto"/>
              <w:right w:val="single" w:sz="4" w:space="0" w:color="auto"/>
            </w:tcBorders>
            <w:shd w:val="clear" w:color="auto" w:fill="auto"/>
            <w:noWrap/>
            <w:vAlign w:val="center"/>
            <w:hideMark/>
          </w:tcPr>
          <w:p w14:paraId="575478B6" w14:textId="77777777" w:rsidR="00A42595" w:rsidRPr="009E4451" w:rsidRDefault="00A42595" w:rsidP="009E4451">
            <w:pPr>
              <w:spacing w:after="0"/>
              <w:rPr>
                <w:rFonts w:ascii="Calibri" w:hAnsi="Calibri" w:cs="Calibri"/>
                <w:color w:val="000000"/>
                <w:szCs w:val="22"/>
                <w:lang w:eastAsia="en-GB"/>
              </w:rPr>
            </w:pPr>
            <w:r w:rsidRPr="009E4451">
              <w:rPr>
                <w:rFonts w:ascii="Calibri" w:hAnsi="Calibri" w:cs="Calibri"/>
                <w:color w:val="000000"/>
                <w:szCs w:val="22"/>
                <w:lang w:eastAsia="en-GB"/>
              </w:rPr>
              <w:t>Production of flyers and banners; anti COVID kits; media coverage; gadgets production; roll up</w:t>
            </w:r>
          </w:p>
        </w:tc>
        <w:tc>
          <w:tcPr>
            <w:tcW w:w="567" w:type="dxa"/>
            <w:tcBorders>
              <w:top w:val="nil"/>
              <w:left w:val="nil"/>
              <w:bottom w:val="single" w:sz="4" w:space="0" w:color="auto"/>
              <w:right w:val="single" w:sz="4" w:space="0" w:color="auto"/>
            </w:tcBorders>
            <w:shd w:val="clear" w:color="auto" w:fill="auto"/>
            <w:noWrap/>
            <w:vAlign w:val="center"/>
            <w:hideMark/>
          </w:tcPr>
          <w:p w14:paraId="5EA7D327" w14:textId="77777777" w:rsidR="00A42595" w:rsidRPr="009E4451" w:rsidRDefault="00A42595" w:rsidP="009E4451">
            <w:pPr>
              <w:spacing w:after="0"/>
              <w:rPr>
                <w:rFonts w:ascii="Calibri" w:hAnsi="Calibri" w:cs="Calibri"/>
                <w:color w:val="000000"/>
                <w:szCs w:val="22"/>
                <w:lang w:eastAsia="en-GB"/>
              </w:rPr>
            </w:pPr>
            <w:r w:rsidRPr="009E4451">
              <w:rPr>
                <w:rFonts w:ascii="Calibri" w:hAnsi="Calibri" w:cs="Calibri"/>
                <w:color w:val="000000"/>
                <w:szCs w:val="22"/>
                <w:lang w:eastAsia="en-GB"/>
              </w:rPr>
              <w:t> </w:t>
            </w:r>
          </w:p>
        </w:tc>
        <w:tc>
          <w:tcPr>
            <w:tcW w:w="567" w:type="dxa"/>
            <w:tcBorders>
              <w:top w:val="nil"/>
              <w:left w:val="nil"/>
              <w:bottom w:val="single" w:sz="4" w:space="0" w:color="auto"/>
              <w:right w:val="single" w:sz="4" w:space="0" w:color="auto"/>
            </w:tcBorders>
            <w:shd w:val="clear" w:color="auto" w:fill="auto"/>
            <w:noWrap/>
            <w:vAlign w:val="center"/>
            <w:hideMark/>
          </w:tcPr>
          <w:p w14:paraId="675C74BA" w14:textId="77777777" w:rsidR="00A42595" w:rsidRPr="009E4451" w:rsidRDefault="00A42595" w:rsidP="009E4451">
            <w:pPr>
              <w:spacing w:after="0"/>
              <w:rPr>
                <w:rFonts w:ascii="Calibri" w:hAnsi="Calibri" w:cs="Calibri"/>
                <w:color w:val="000000"/>
                <w:szCs w:val="22"/>
                <w:lang w:eastAsia="en-GB"/>
              </w:rPr>
            </w:pPr>
            <w:r w:rsidRPr="009E4451">
              <w:rPr>
                <w:rFonts w:ascii="Calibri" w:hAnsi="Calibri" w:cs="Calibri"/>
                <w:color w:val="000000"/>
                <w:szCs w:val="22"/>
                <w:lang w:eastAsia="en-GB"/>
              </w:rPr>
              <w:t> </w:t>
            </w:r>
          </w:p>
        </w:tc>
        <w:tc>
          <w:tcPr>
            <w:tcW w:w="709" w:type="dxa"/>
            <w:tcBorders>
              <w:top w:val="nil"/>
              <w:left w:val="nil"/>
              <w:bottom w:val="single" w:sz="4" w:space="0" w:color="auto"/>
              <w:right w:val="single" w:sz="4" w:space="0" w:color="auto"/>
            </w:tcBorders>
            <w:shd w:val="clear" w:color="000000" w:fill="9BC2E6"/>
            <w:noWrap/>
            <w:vAlign w:val="center"/>
            <w:hideMark/>
          </w:tcPr>
          <w:p w14:paraId="60F7038C" w14:textId="77777777" w:rsidR="00A42595" w:rsidRPr="009E4451" w:rsidRDefault="00A42595" w:rsidP="009E4451">
            <w:pPr>
              <w:spacing w:after="0"/>
              <w:jc w:val="left"/>
              <w:rPr>
                <w:rFonts w:ascii="Calibri" w:hAnsi="Calibri" w:cs="Calibri"/>
                <w:color w:val="000000"/>
                <w:szCs w:val="22"/>
                <w:lang w:eastAsia="en-GB"/>
              </w:rPr>
            </w:pPr>
            <w:r w:rsidRPr="009E4451">
              <w:rPr>
                <w:rFonts w:ascii="Calibri" w:hAnsi="Calibri" w:cs="Calibri"/>
                <w:color w:val="000000"/>
                <w:szCs w:val="22"/>
                <w:lang w:eastAsia="en-GB"/>
              </w:rPr>
              <w:t>A</w:t>
            </w:r>
          </w:p>
        </w:tc>
        <w:tc>
          <w:tcPr>
            <w:tcW w:w="551" w:type="dxa"/>
            <w:tcBorders>
              <w:top w:val="nil"/>
              <w:left w:val="nil"/>
              <w:bottom w:val="single" w:sz="4" w:space="0" w:color="auto"/>
              <w:right w:val="single" w:sz="4" w:space="0" w:color="auto"/>
            </w:tcBorders>
            <w:shd w:val="clear" w:color="auto" w:fill="auto"/>
            <w:noWrap/>
            <w:vAlign w:val="center"/>
            <w:hideMark/>
          </w:tcPr>
          <w:p w14:paraId="7F4FF4FC" w14:textId="77777777" w:rsidR="00A42595" w:rsidRPr="009E4451" w:rsidRDefault="00A42595" w:rsidP="009E4451">
            <w:pPr>
              <w:spacing w:after="0"/>
              <w:jc w:val="left"/>
              <w:rPr>
                <w:rFonts w:ascii="Calibri" w:hAnsi="Calibri" w:cs="Calibri"/>
                <w:color w:val="000000"/>
                <w:szCs w:val="22"/>
                <w:lang w:eastAsia="en-GB"/>
              </w:rPr>
            </w:pPr>
            <w:r w:rsidRPr="009E4451">
              <w:rPr>
                <w:rFonts w:ascii="Calibri" w:hAnsi="Calibri" w:cs="Calibri"/>
                <w:color w:val="000000"/>
                <w:szCs w:val="22"/>
                <w:lang w:eastAsia="en-GB"/>
              </w:rPr>
              <w:t> </w:t>
            </w:r>
          </w:p>
        </w:tc>
        <w:tc>
          <w:tcPr>
            <w:tcW w:w="1839" w:type="dxa"/>
            <w:tcBorders>
              <w:top w:val="single" w:sz="4" w:space="0" w:color="auto"/>
              <w:left w:val="nil"/>
              <w:bottom w:val="single" w:sz="4" w:space="0" w:color="auto"/>
              <w:right w:val="single" w:sz="4" w:space="0" w:color="000000"/>
            </w:tcBorders>
            <w:shd w:val="clear" w:color="auto" w:fill="auto"/>
            <w:vAlign w:val="center"/>
            <w:hideMark/>
          </w:tcPr>
          <w:p w14:paraId="397673AA" w14:textId="77777777" w:rsidR="00A42595" w:rsidRPr="009E4451" w:rsidRDefault="00A42595" w:rsidP="009E4451">
            <w:pPr>
              <w:spacing w:after="0"/>
              <w:jc w:val="center"/>
              <w:rPr>
                <w:rFonts w:ascii="Calibri" w:hAnsi="Calibri" w:cs="Calibri"/>
                <w:color w:val="000000"/>
                <w:szCs w:val="22"/>
                <w:lang w:eastAsia="en-GB"/>
              </w:rPr>
            </w:pPr>
            <w:r w:rsidRPr="009E4451">
              <w:rPr>
                <w:rFonts w:ascii="Calibri" w:hAnsi="Calibri" w:cs="Calibri"/>
                <w:color w:val="000000"/>
                <w:szCs w:val="22"/>
                <w:lang w:eastAsia="en-GB"/>
              </w:rPr>
              <w:t>Universities; civil society; private sector; CO Communication Unit</w:t>
            </w:r>
          </w:p>
        </w:tc>
        <w:tc>
          <w:tcPr>
            <w:tcW w:w="1557" w:type="dxa"/>
            <w:tcBorders>
              <w:top w:val="nil"/>
              <w:left w:val="nil"/>
              <w:bottom w:val="single" w:sz="4" w:space="0" w:color="auto"/>
              <w:right w:val="single" w:sz="4" w:space="0" w:color="auto"/>
            </w:tcBorders>
            <w:shd w:val="clear" w:color="auto" w:fill="auto"/>
            <w:noWrap/>
            <w:vAlign w:val="center"/>
            <w:hideMark/>
          </w:tcPr>
          <w:p w14:paraId="10400E03" w14:textId="77777777" w:rsidR="00A42595" w:rsidRPr="009E4451" w:rsidRDefault="00A42595" w:rsidP="00A42595">
            <w:pPr>
              <w:spacing w:after="0"/>
              <w:jc w:val="center"/>
              <w:rPr>
                <w:rFonts w:ascii="Calibri" w:hAnsi="Calibri" w:cs="Calibri"/>
                <w:color w:val="000000"/>
                <w:szCs w:val="22"/>
                <w:lang w:eastAsia="en-GB"/>
              </w:rPr>
            </w:pPr>
            <w:r w:rsidRPr="009E4451">
              <w:rPr>
                <w:rFonts w:ascii="Calibri" w:hAnsi="Calibri" w:cs="Calibri"/>
                <w:color w:val="000000"/>
                <w:szCs w:val="22"/>
                <w:lang w:eastAsia="en-GB"/>
              </w:rPr>
              <w:t>10000</w:t>
            </w:r>
          </w:p>
        </w:tc>
        <w:tc>
          <w:tcPr>
            <w:tcW w:w="1132" w:type="dxa"/>
            <w:tcBorders>
              <w:top w:val="nil"/>
              <w:left w:val="nil"/>
              <w:bottom w:val="single" w:sz="4" w:space="0" w:color="auto"/>
              <w:right w:val="single" w:sz="4" w:space="0" w:color="auto"/>
            </w:tcBorders>
            <w:shd w:val="clear" w:color="auto" w:fill="auto"/>
            <w:noWrap/>
            <w:vAlign w:val="center"/>
            <w:hideMark/>
          </w:tcPr>
          <w:p w14:paraId="046646FC" w14:textId="77777777" w:rsidR="00A42595" w:rsidRPr="009E4451" w:rsidRDefault="00A42595" w:rsidP="009E4451">
            <w:pPr>
              <w:spacing w:after="0"/>
              <w:jc w:val="left"/>
              <w:rPr>
                <w:rFonts w:ascii="Calibri" w:hAnsi="Calibri" w:cs="Calibri"/>
                <w:color w:val="000000"/>
                <w:szCs w:val="22"/>
                <w:lang w:eastAsia="en-GB"/>
              </w:rPr>
            </w:pPr>
            <w:proofErr w:type="spellStart"/>
            <w:r w:rsidRPr="009E4451">
              <w:rPr>
                <w:rFonts w:ascii="Calibri" w:hAnsi="Calibri" w:cs="Calibri"/>
                <w:color w:val="000000"/>
                <w:szCs w:val="22"/>
                <w:lang w:eastAsia="en-GB"/>
              </w:rPr>
              <w:t>Acc</w:t>
            </w:r>
            <w:proofErr w:type="spellEnd"/>
            <w:r w:rsidRPr="009E4451">
              <w:rPr>
                <w:rFonts w:ascii="Calibri" w:hAnsi="Calibri" w:cs="Calibri"/>
                <w:color w:val="000000"/>
                <w:szCs w:val="22"/>
                <w:lang w:eastAsia="en-GB"/>
              </w:rPr>
              <w:t xml:space="preserve"> Lab</w:t>
            </w:r>
          </w:p>
        </w:tc>
        <w:tc>
          <w:tcPr>
            <w:tcW w:w="1274" w:type="dxa"/>
            <w:tcBorders>
              <w:top w:val="nil"/>
              <w:left w:val="nil"/>
              <w:bottom w:val="single" w:sz="4" w:space="0" w:color="auto"/>
              <w:right w:val="single" w:sz="4" w:space="0" w:color="auto"/>
            </w:tcBorders>
            <w:shd w:val="clear" w:color="auto" w:fill="auto"/>
            <w:noWrap/>
            <w:vAlign w:val="center"/>
            <w:hideMark/>
          </w:tcPr>
          <w:p w14:paraId="62BDE65F" w14:textId="77777777" w:rsidR="00A42595" w:rsidRPr="009E4451" w:rsidRDefault="00A42595" w:rsidP="009E4451">
            <w:pPr>
              <w:spacing w:after="0"/>
              <w:jc w:val="left"/>
              <w:rPr>
                <w:rFonts w:ascii="Calibri" w:hAnsi="Calibri" w:cs="Calibri"/>
                <w:color w:val="000000"/>
                <w:szCs w:val="22"/>
                <w:lang w:eastAsia="en-GB"/>
              </w:rPr>
            </w:pPr>
            <w:r w:rsidRPr="009E4451">
              <w:rPr>
                <w:rFonts w:ascii="Calibri" w:hAnsi="Calibri" w:cs="Calibri"/>
                <w:color w:val="000000"/>
                <w:szCs w:val="22"/>
                <w:lang w:eastAsia="en-GB"/>
              </w:rPr>
              <w:t> </w:t>
            </w:r>
          </w:p>
        </w:tc>
        <w:tc>
          <w:tcPr>
            <w:tcW w:w="385" w:type="dxa"/>
            <w:vAlign w:val="center"/>
            <w:hideMark/>
          </w:tcPr>
          <w:p w14:paraId="2A3BA686" w14:textId="77777777" w:rsidR="00A42595" w:rsidRPr="009E4451" w:rsidRDefault="00A42595" w:rsidP="009E4451">
            <w:pPr>
              <w:spacing w:after="0"/>
              <w:jc w:val="left"/>
              <w:rPr>
                <w:rFonts w:ascii="Times New Roman" w:hAnsi="Times New Roman"/>
                <w:sz w:val="20"/>
                <w:szCs w:val="20"/>
                <w:lang w:eastAsia="en-GB"/>
              </w:rPr>
            </w:pPr>
          </w:p>
        </w:tc>
      </w:tr>
      <w:tr w:rsidR="00A42595" w:rsidRPr="009E4451" w14:paraId="2976F677" w14:textId="77777777" w:rsidTr="00A42595">
        <w:trPr>
          <w:trHeight w:val="855"/>
        </w:trPr>
        <w:tc>
          <w:tcPr>
            <w:tcW w:w="2259" w:type="dxa"/>
            <w:vMerge/>
            <w:tcBorders>
              <w:left w:val="single" w:sz="4" w:space="0" w:color="auto"/>
              <w:right w:val="single" w:sz="4" w:space="0" w:color="auto"/>
            </w:tcBorders>
            <w:vAlign w:val="center"/>
            <w:hideMark/>
          </w:tcPr>
          <w:p w14:paraId="661F085D" w14:textId="2C5A5B4D" w:rsidR="00A42595" w:rsidRPr="009E4451" w:rsidRDefault="00A42595" w:rsidP="009E4451">
            <w:pPr>
              <w:spacing w:after="0"/>
              <w:rPr>
                <w:rFonts w:ascii="Calibri" w:hAnsi="Calibri" w:cs="Calibri"/>
                <w:color w:val="000000"/>
                <w:szCs w:val="22"/>
                <w:lang w:eastAsia="en-GB"/>
              </w:rPr>
            </w:pPr>
          </w:p>
        </w:tc>
        <w:tc>
          <w:tcPr>
            <w:tcW w:w="2272" w:type="dxa"/>
            <w:tcBorders>
              <w:top w:val="nil"/>
              <w:left w:val="nil"/>
              <w:bottom w:val="single" w:sz="4" w:space="0" w:color="auto"/>
              <w:right w:val="single" w:sz="4" w:space="0" w:color="auto"/>
            </w:tcBorders>
            <w:shd w:val="clear" w:color="auto" w:fill="auto"/>
            <w:noWrap/>
            <w:vAlign w:val="center"/>
            <w:hideMark/>
          </w:tcPr>
          <w:p w14:paraId="4F90D73D" w14:textId="77777777" w:rsidR="00A42595" w:rsidRPr="009E4451" w:rsidRDefault="00A42595" w:rsidP="009E4451">
            <w:pPr>
              <w:spacing w:after="0"/>
              <w:rPr>
                <w:rFonts w:ascii="Calibri" w:hAnsi="Calibri" w:cs="Calibri"/>
                <w:color w:val="000000"/>
                <w:szCs w:val="22"/>
                <w:lang w:eastAsia="en-GB"/>
              </w:rPr>
            </w:pPr>
            <w:r w:rsidRPr="009E4451">
              <w:rPr>
                <w:rFonts w:ascii="Calibri" w:hAnsi="Calibri" w:cs="Calibri"/>
                <w:color w:val="000000"/>
                <w:szCs w:val="22"/>
                <w:lang w:eastAsia="en-GB"/>
              </w:rPr>
              <w:t xml:space="preserve">Production and publication of </w:t>
            </w:r>
            <w:proofErr w:type="spellStart"/>
            <w:r w:rsidRPr="009E4451">
              <w:rPr>
                <w:rFonts w:ascii="Calibri" w:hAnsi="Calibri" w:cs="Calibri"/>
                <w:color w:val="000000"/>
                <w:szCs w:val="22"/>
                <w:lang w:eastAsia="en-GB"/>
              </w:rPr>
              <w:t>Acc</w:t>
            </w:r>
            <w:proofErr w:type="spellEnd"/>
            <w:r w:rsidRPr="009E4451">
              <w:rPr>
                <w:rFonts w:ascii="Calibri" w:hAnsi="Calibri" w:cs="Calibri"/>
                <w:color w:val="000000"/>
                <w:szCs w:val="22"/>
                <w:lang w:eastAsia="en-GB"/>
              </w:rPr>
              <w:t xml:space="preserve"> Lab reviews (Weekly reflection; monthly blogs; innovation magazine)</w:t>
            </w:r>
          </w:p>
        </w:tc>
        <w:tc>
          <w:tcPr>
            <w:tcW w:w="1985" w:type="dxa"/>
            <w:tcBorders>
              <w:top w:val="nil"/>
              <w:left w:val="nil"/>
              <w:bottom w:val="single" w:sz="4" w:space="0" w:color="auto"/>
              <w:right w:val="single" w:sz="4" w:space="0" w:color="auto"/>
            </w:tcBorders>
            <w:shd w:val="clear" w:color="auto" w:fill="auto"/>
            <w:noWrap/>
            <w:vAlign w:val="center"/>
            <w:hideMark/>
          </w:tcPr>
          <w:p w14:paraId="029E17E1" w14:textId="77777777" w:rsidR="00A42595" w:rsidRPr="009E4451" w:rsidRDefault="00A42595" w:rsidP="009E4451">
            <w:pPr>
              <w:spacing w:after="0"/>
              <w:rPr>
                <w:rFonts w:ascii="Calibri" w:hAnsi="Calibri" w:cs="Calibri"/>
                <w:color w:val="000000"/>
                <w:szCs w:val="22"/>
                <w:lang w:eastAsia="en-GB"/>
              </w:rPr>
            </w:pPr>
            <w:r w:rsidRPr="009E4451">
              <w:rPr>
                <w:rFonts w:ascii="Calibri" w:hAnsi="Calibri" w:cs="Calibri"/>
                <w:color w:val="000000"/>
                <w:szCs w:val="22"/>
                <w:lang w:eastAsia="en-GB"/>
              </w:rPr>
              <w:t>Service provider for design and printing</w:t>
            </w:r>
          </w:p>
        </w:tc>
        <w:tc>
          <w:tcPr>
            <w:tcW w:w="567" w:type="dxa"/>
            <w:tcBorders>
              <w:top w:val="nil"/>
              <w:left w:val="nil"/>
              <w:bottom w:val="single" w:sz="4" w:space="0" w:color="auto"/>
              <w:right w:val="single" w:sz="4" w:space="0" w:color="auto"/>
            </w:tcBorders>
            <w:shd w:val="clear" w:color="000000" w:fill="9BC2E6"/>
            <w:noWrap/>
            <w:vAlign w:val="center"/>
            <w:hideMark/>
          </w:tcPr>
          <w:p w14:paraId="0606C89E" w14:textId="77777777" w:rsidR="00A42595" w:rsidRPr="009E4451" w:rsidRDefault="00A42595" w:rsidP="009E4451">
            <w:pPr>
              <w:spacing w:after="0"/>
              <w:rPr>
                <w:rFonts w:ascii="Calibri" w:hAnsi="Calibri" w:cs="Calibri"/>
                <w:szCs w:val="22"/>
                <w:lang w:eastAsia="en-GB"/>
              </w:rPr>
            </w:pPr>
            <w:r w:rsidRPr="009E4451">
              <w:rPr>
                <w:rFonts w:ascii="Calibri" w:hAnsi="Calibri" w:cs="Calibri"/>
                <w:szCs w:val="22"/>
                <w:lang w:eastAsia="en-GB"/>
              </w:rPr>
              <w:t>A</w:t>
            </w:r>
          </w:p>
        </w:tc>
        <w:tc>
          <w:tcPr>
            <w:tcW w:w="567" w:type="dxa"/>
            <w:tcBorders>
              <w:top w:val="nil"/>
              <w:left w:val="nil"/>
              <w:bottom w:val="single" w:sz="4" w:space="0" w:color="auto"/>
              <w:right w:val="single" w:sz="4" w:space="0" w:color="auto"/>
            </w:tcBorders>
            <w:shd w:val="clear" w:color="000000" w:fill="9BC2E6"/>
            <w:noWrap/>
            <w:vAlign w:val="center"/>
            <w:hideMark/>
          </w:tcPr>
          <w:p w14:paraId="4D4AF984" w14:textId="77777777" w:rsidR="00A42595" w:rsidRPr="009E4451" w:rsidRDefault="00A42595" w:rsidP="009E4451">
            <w:pPr>
              <w:spacing w:after="0"/>
              <w:rPr>
                <w:rFonts w:ascii="Calibri" w:hAnsi="Calibri" w:cs="Calibri"/>
                <w:szCs w:val="22"/>
                <w:lang w:eastAsia="en-GB"/>
              </w:rPr>
            </w:pPr>
            <w:r w:rsidRPr="009E4451">
              <w:rPr>
                <w:rFonts w:ascii="Calibri" w:hAnsi="Calibri" w:cs="Calibri"/>
                <w:szCs w:val="22"/>
                <w:lang w:eastAsia="en-GB"/>
              </w:rPr>
              <w:t>A</w:t>
            </w:r>
          </w:p>
        </w:tc>
        <w:tc>
          <w:tcPr>
            <w:tcW w:w="709" w:type="dxa"/>
            <w:tcBorders>
              <w:top w:val="nil"/>
              <w:left w:val="nil"/>
              <w:bottom w:val="single" w:sz="4" w:space="0" w:color="auto"/>
              <w:right w:val="single" w:sz="4" w:space="0" w:color="auto"/>
            </w:tcBorders>
            <w:shd w:val="clear" w:color="000000" w:fill="9BC2E6"/>
            <w:noWrap/>
            <w:vAlign w:val="center"/>
            <w:hideMark/>
          </w:tcPr>
          <w:p w14:paraId="50531C8D" w14:textId="77777777" w:rsidR="00A42595" w:rsidRPr="009E4451" w:rsidRDefault="00A42595" w:rsidP="009E4451">
            <w:pPr>
              <w:spacing w:after="0"/>
              <w:jc w:val="left"/>
              <w:rPr>
                <w:rFonts w:ascii="Calibri" w:hAnsi="Calibri" w:cs="Calibri"/>
                <w:szCs w:val="22"/>
                <w:lang w:eastAsia="en-GB"/>
              </w:rPr>
            </w:pPr>
            <w:r w:rsidRPr="009E4451">
              <w:rPr>
                <w:rFonts w:ascii="Calibri" w:hAnsi="Calibri" w:cs="Calibri"/>
                <w:szCs w:val="22"/>
                <w:lang w:eastAsia="en-GB"/>
              </w:rPr>
              <w:t>A</w:t>
            </w:r>
          </w:p>
        </w:tc>
        <w:tc>
          <w:tcPr>
            <w:tcW w:w="551" w:type="dxa"/>
            <w:tcBorders>
              <w:top w:val="nil"/>
              <w:left w:val="nil"/>
              <w:bottom w:val="single" w:sz="4" w:space="0" w:color="auto"/>
              <w:right w:val="single" w:sz="4" w:space="0" w:color="auto"/>
            </w:tcBorders>
            <w:shd w:val="clear" w:color="000000" w:fill="9BC2E6"/>
            <w:noWrap/>
            <w:vAlign w:val="center"/>
            <w:hideMark/>
          </w:tcPr>
          <w:p w14:paraId="1F7B3573" w14:textId="77777777" w:rsidR="00A42595" w:rsidRPr="009E4451" w:rsidRDefault="00A42595" w:rsidP="009E4451">
            <w:pPr>
              <w:spacing w:after="0"/>
              <w:jc w:val="left"/>
              <w:rPr>
                <w:rFonts w:ascii="Calibri" w:hAnsi="Calibri" w:cs="Calibri"/>
                <w:szCs w:val="22"/>
                <w:lang w:eastAsia="en-GB"/>
              </w:rPr>
            </w:pPr>
            <w:r w:rsidRPr="009E4451">
              <w:rPr>
                <w:rFonts w:ascii="Calibri" w:hAnsi="Calibri" w:cs="Calibri"/>
                <w:szCs w:val="22"/>
                <w:lang w:eastAsia="en-GB"/>
              </w:rPr>
              <w:t>A</w:t>
            </w:r>
          </w:p>
        </w:tc>
        <w:tc>
          <w:tcPr>
            <w:tcW w:w="1839" w:type="dxa"/>
            <w:tcBorders>
              <w:top w:val="single" w:sz="4" w:space="0" w:color="auto"/>
              <w:left w:val="nil"/>
              <w:bottom w:val="single" w:sz="4" w:space="0" w:color="auto"/>
              <w:right w:val="single" w:sz="4" w:space="0" w:color="000000"/>
            </w:tcBorders>
            <w:shd w:val="clear" w:color="auto" w:fill="auto"/>
            <w:vAlign w:val="center"/>
            <w:hideMark/>
          </w:tcPr>
          <w:p w14:paraId="54BE49A7" w14:textId="77777777" w:rsidR="00A42595" w:rsidRPr="009E4451" w:rsidRDefault="00A42595" w:rsidP="009E4451">
            <w:pPr>
              <w:spacing w:after="0"/>
              <w:jc w:val="center"/>
              <w:rPr>
                <w:rFonts w:ascii="Calibri" w:hAnsi="Calibri" w:cs="Calibri"/>
                <w:color w:val="000000"/>
                <w:szCs w:val="22"/>
                <w:lang w:eastAsia="en-GB"/>
              </w:rPr>
            </w:pPr>
            <w:proofErr w:type="spellStart"/>
            <w:r w:rsidRPr="009E4451">
              <w:rPr>
                <w:rFonts w:ascii="Calibri" w:hAnsi="Calibri" w:cs="Calibri"/>
                <w:color w:val="000000"/>
                <w:szCs w:val="22"/>
                <w:lang w:eastAsia="en-GB"/>
              </w:rPr>
              <w:t>Acc</w:t>
            </w:r>
            <w:proofErr w:type="spellEnd"/>
            <w:r w:rsidRPr="009E4451">
              <w:rPr>
                <w:rFonts w:ascii="Calibri" w:hAnsi="Calibri" w:cs="Calibri"/>
                <w:color w:val="000000"/>
                <w:szCs w:val="22"/>
                <w:lang w:eastAsia="en-GB"/>
              </w:rPr>
              <w:t xml:space="preserve"> lab team; CO Communication Unit</w:t>
            </w:r>
          </w:p>
        </w:tc>
        <w:tc>
          <w:tcPr>
            <w:tcW w:w="1557" w:type="dxa"/>
            <w:tcBorders>
              <w:top w:val="nil"/>
              <w:left w:val="nil"/>
              <w:bottom w:val="single" w:sz="4" w:space="0" w:color="auto"/>
              <w:right w:val="single" w:sz="4" w:space="0" w:color="auto"/>
            </w:tcBorders>
            <w:shd w:val="clear" w:color="auto" w:fill="auto"/>
            <w:noWrap/>
            <w:vAlign w:val="center"/>
            <w:hideMark/>
          </w:tcPr>
          <w:p w14:paraId="231C7372" w14:textId="77777777" w:rsidR="00A42595" w:rsidRPr="009E4451" w:rsidRDefault="00A42595" w:rsidP="00A42595">
            <w:pPr>
              <w:spacing w:after="0"/>
              <w:jc w:val="center"/>
              <w:rPr>
                <w:rFonts w:ascii="Calibri" w:hAnsi="Calibri" w:cs="Calibri"/>
                <w:color w:val="000000"/>
                <w:szCs w:val="22"/>
                <w:lang w:eastAsia="en-GB"/>
              </w:rPr>
            </w:pPr>
            <w:r w:rsidRPr="009E4451">
              <w:rPr>
                <w:rFonts w:ascii="Calibri" w:hAnsi="Calibri" w:cs="Calibri"/>
                <w:color w:val="000000"/>
                <w:szCs w:val="22"/>
                <w:lang w:eastAsia="en-GB"/>
              </w:rPr>
              <w:t>10000</w:t>
            </w:r>
          </w:p>
        </w:tc>
        <w:tc>
          <w:tcPr>
            <w:tcW w:w="1132" w:type="dxa"/>
            <w:tcBorders>
              <w:top w:val="nil"/>
              <w:left w:val="nil"/>
              <w:bottom w:val="single" w:sz="4" w:space="0" w:color="auto"/>
              <w:right w:val="single" w:sz="4" w:space="0" w:color="auto"/>
            </w:tcBorders>
            <w:shd w:val="clear" w:color="auto" w:fill="auto"/>
            <w:noWrap/>
            <w:vAlign w:val="center"/>
            <w:hideMark/>
          </w:tcPr>
          <w:p w14:paraId="1585A5D9" w14:textId="77777777" w:rsidR="00A42595" w:rsidRPr="009E4451" w:rsidRDefault="00A42595" w:rsidP="009E4451">
            <w:pPr>
              <w:spacing w:after="0"/>
              <w:jc w:val="left"/>
              <w:rPr>
                <w:rFonts w:ascii="Calibri" w:hAnsi="Calibri" w:cs="Calibri"/>
                <w:color w:val="000000"/>
                <w:szCs w:val="22"/>
                <w:lang w:eastAsia="en-GB"/>
              </w:rPr>
            </w:pPr>
            <w:proofErr w:type="spellStart"/>
            <w:r w:rsidRPr="009E4451">
              <w:rPr>
                <w:rFonts w:ascii="Calibri" w:hAnsi="Calibri" w:cs="Calibri"/>
                <w:color w:val="000000"/>
                <w:szCs w:val="22"/>
                <w:lang w:eastAsia="en-GB"/>
              </w:rPr>
              <w:t>Acc</w:t>
            </w:r>
            <w:proofErr w:type="spellEnd"/>
            <w:r w:rsidRPr="009E4451">
              <w:rPr>
                <w:rFonts w:ascii="Calibri" w:hAnsi="Calibri" w:cs="Calibri"/>
                <w:color w:val="000000"/>
                <w:szCs w:val="22"/>
                <w:lang w:eastAsia="en-GB"/>
              </w:rPr>
              <w:t xml:space="preserve"> Lab</w:t>
            </w:r>
          </w:p>
        </w:tc>
        <w:tc>
          <w:tcPr>
            <w:tcW w:w="1274" w:type="dxa"/>
            <w:tcBorders>
              <w:top w:val="nil"/>
              <w:left w:val="nil"/>
              <w:bottom w:val="single" w:sz="4" w:space="0" w:color="auto"/>
              <w:right w:val="single" w:sz="4" w:space="0" w:color="auto"/>
            </w:tcBorders>
            <w:shd w:val="clear" w:color="auto" w:fill="auto"/>
            <w:noWrap/>
            <w:vAlign w:val="center"/>
            <w:hideMark/>
          </w:tcPr>
          <w:p w14:paraId="4338299C" w14:textId="77777777" w:rsidR="00A42595" w:rsidRPr="009E4451" w:rsidRDefault="00A42595" w:rsidP="009E4451">
            <w:pPr>
              <w:spacing w:after="0"/>
              <w:jc w:val="left"/>
              <w:rPr>
                <w:rFonts w:ascii="Calibri" w:hAnsi="Calibri" w:cs="Calibri"/>
                <w:color w:val="000000"/>
                <w:szCs w:val="22"/>
                <w:lang w:eastAsia="en-GB"/>
              </w:rPr>
            </w:pPr>
            <w:r w:rsidRPr="009E4451">
              <w:rPr>
                <w:rFonts w:ascii="Calibri" w:hAnsi="Calibri" w:cs="Calibri"/>
                <w:color w:val="000000"/>
                <w:szCs w:val="22"/>
                <w:lang w:eastAsia="en-GB"/>
              </w:rPr>
              <w:t> </w:t>
            </w:r>
          </w:p>
        </w:tc>
        <w:tc>
          <w:tcPr>
            <w:tcW w:w="385" w:type="dxa"/>
            <w:vAlign w:val="center"/>
            <w:hideMark/>
          </w:tcPr>
          <w:p w14:paraId="5CA10CDA" w14:textId="77777777" w:rsidR="00A42595" w:rsidRPr="009E4451" w:rsidRDefault="00A42595" w:rsidP="009E4451">
            <w:pPr>
              <w:spacing w:after="0"/>
              <w:jc w:val="left"/>
              <w:rPr>
                <w:rFonts w:ascii="Times New Roman" w:hAnsi="Times New Roman"/>
                <w:sz w:val="20"/>
                <w:szCs w:val="20"/>
                <w:lang w:eastAsia="en-GB"/>
              </w:rPr>
            </w:pPr>
          </w:p>
        </w:tc>
      </w:tr>
      <w:tr w:rsidR="00A42595" w:rsidRPr="009E4451" w14:paraId="6750563A" w14:textId="77777777" w:rsidTr="00A42595">
        <w:trPr>
          <w:trHeight w:val="855"/>
        </w:trPr>
        <w:tc>
          <w:tcPr>
            <w:tcW w:w="2259" w:type="dxa"/>
            <w:vMerge/>
            <w:tcBorders>
              <w:left w:val="single" w:sz="4" w:space="0" w:color="auto"/>
              <w:right w:val="single" w:sz="4" w:space="0" w:color="auto"/>
            </w:tcBorders>
            <w:shd w:val="clear" w:color="auto" w:fill="auto"/>
            <w:vAlign w:val="center"/>
            <w:hideMark/>
          </w:tcPr>
          <w:p w14:paraId="53DA02F4" w14:textId="71703D04" w:rsidR="00A42595" w:rsidRPr="009E4451" w:rsidRDefault="00A42595" w:rsidP="009E4451">
            <w:pPr>
              <w:spacing w:after="0"/>
              <w:rPr>
                <w:rFonts w:ascii="Calibri" w:hAnsi="Calibri" w:cs="Calibri"/>
                <w:color w:val="000000"/>
                <w:szCs w:val="22"/>
                <w:lang w:eastAsia="en-GB"/>
              </w:rPr>
            </w:pPr>
          </w:p>
        </w:tc>
        <w:tc>
          <w:tcPr>
            <w:tcW w:w="2272" w:type="dxa"/>
            <w:tcBorders>
              <w:top w:val="nil"/>
              <w:left w:val="nil"/>
              <w:bottom w:val="single" w:sz="4" w:space="0" w:color="auto"/>
              <w:right w:val="single" w:sz="4" w:space="0" w:color="auto"/>
            </w:tcBorders>
            <w:shd w:val="clear" w:color="auto" w:fill="auto"/>
            <w:noWrap/>
            <w:vAlign w:val="center"/>
            <w:hideMark/>
          </w:tcPr>
          <w:p w14:paraId="6DB02EAB" w14:textId="77777777" w:rsidR="00A42595" w:rsidRPr="009E4451" w:rsidRDefault="00A42595" w:rsidP="009E4451">
            <w:pPr>
              <w:spacing w:after="0"/>
              <w:rPr>
                <w:rFonts w:ascii="Calibri" w:hAnsi="Calibri" w:cs="Calibri"/>
                <w:color w:val="000000"/>
                <w:szCs w:val="22"/>
                <w:lang w:eastAsia="en-GB"/>
              </w:rPr>
            </w:pPr>
            <w:r w:rsidRPr="009E4451">
              <w:rPr>
                <w:rFonts w:ascii="Calibri" w:hAnsi="Calibri" w:cs="Calibri"/>
                <w:color w:val="000000"/>
                <w:szCs w:val="22"/>
                <w:lang w:eastAsia="en-GB"/>
              </w:rPr>
              <w:t>Organize a Strategic meeting with the private sector and Fintech in Douala</w:t>
            </w:r>
          </w:p>
        </w:tc>
        <w:tc>
          <w:tcPr>
            <w:tcW w:w="1985" w:type="dxa"/>
            <w:tcBorders>
              <w:top w:val="nil"/>
              <w:left w:val="nil"/>
              <w:bottom w:val="single" w:sz="4" w:space="0" w:color="auto"/>
              <w:right w:val="single" w:sz="4" w:space="0" w:color="auto"/>
            </w:tcBorders>
            <w:shd w:val="clear" w:color="auto" w:fill="auto"/>
            <w:noWrap/>
            <w:vAlign w:val="center"/>
            <w:hideMark/>
          </w:tcPr>
          <w:p w14:paraId="1AFB42C5" w14:textId="77777777" w:rsidR="00A42595" w:rsidRPr="009E4451" w:rsidRDefault="00A42595" w:rsidP="009E4451">
            <w:pPr>
              <w:spacing w:after="0"/>
              <w:rPr>
                <w:rFonts w:ascii="Calibri" w:hAnsi="Calibri" w:cs="Calibri"/>
                <w:color w:val="000000"/>
                <w:szCs w:val="22"/>
                <w:lang w:eastAsia="en-GB"/>
              </w:rPr>
            </w:pPr>
            <w:r w:rsidRPr="009E4451">
              <w:rPr>
                <w:rFonts w:ascii="Calibri" w:hAnsi="Calibri" w:cs="Calibri"/>
                <w:color w:val="000000"/>
                <w:szCs w:val="22"/>
                <w:lang w:eastAsia="en-GB"/>
              </w:rPr>
              <w:t>Travel costs; production of flyers and visibility gadgets</w:t>
            </w:r>
          </w:p>
        </w:tc>
        <w:tc>
          <w:tcPr>
            <w:tcW w:w="567" w:type="dxa"/>
            <w:tcBorders>
              <w:top w:val="nil"/>
              <w:left w:val="nil"/>
              <w:bottom w:val="single" w:sz="4" w:space="0" w:color="auto"/>
              <w:right w:val="single" w:sz="4" w:space="0" w:color="auto"/>
            </w:tcBorders>
            <w:shd w:val="clear" w:color="000000" w:fill="9BC2E6"/>
            <w:noWrap/>
            <w:vAlign w:val="center"/>
            <w:hideMark/>
          </w:tcPr>
          <w:p w14:paraId="343D41BB" w14:textId="77777777" w:rsidR="00A42595" w:rsidRPr="009E4451" w:rsidRDefault="00A42595" w:rsidP="009E4451">
            <w:pPr>
              <w:spacing w:after="0"/>
              <w:rPr>
                <w:rFonts w:ascii="Calibri" w:hAnsi="Calibri" w:cs="Calibri"/>
                <w:szCs w:val="22"/>
                <w:lang w:eastAsia="en-GB"/>
              </w:rPr>
            </w:pPr>
            <w:r w:rsidRPr="009E4451">
              <w:rPr>
                <w:rFonts w:ascii="Calibri" w:hAnsi="Calibri" w:cs="Calibri"/>
                <w:szCs w:val="22"/>
                <w:lang w:eastAsia="en-GB"/>
              </w:rPr>
              <w:t>A</w:t>
            </w:r>
          </w:p>
        </w:tc>
        <w:tc>
          <w:tcPr>
            <w:tcW w:w="567" w:type="dxa"/>
            <w:tcBorders>
              <w:top w:val="nil"/>
              <w:left w:val="nil"/>
              <w:bottom w:val="single" w:sz="4" w:space="0" w:color="auto"/>
              <w:right w:val="single" w:sz="4" w:space="0" w:color="auto"/>
            </w:tcBorders>
            <w:shd w:val="clear" w:color="auto" w:fill="auto"/>
            <w:noWrap/>
            <w:vAlign w:val="center"/>
            <w:hideMark/>
          </w:tcPr>
          <w:p w14:paraId="2D0F6552" w14:textId="77777777" w:rsidR="00A42595" w:rsidRPr="009E4451" w:rsidRDefault="00A42595" w:rsidP="009E4451">
            <w:pPr>
              <w:spacing w:after="0"/>
              <w:rPr>
                <w:rFonts w:ascii="Calibri" w:hAnsi="Calibri" w:cs="Calibri"/>
                <w:color w:val="000000"/>
                <w:szCs w:val="22"/>
                <w:lang w:eastAsia="en-GB"/>
              </w:rPr>
            </w:pPr>
            <w:r w:rsidRPr="009E4451">
              <w:rPr>
                <w:rFonts w:ascii="Calibri" w:hAnsi="Calibri" w:cs="Calibri"/>
                <w:color w:val="000000"/>
                <w:szCs w:val="22"/>
                <w:lang w:eastAsia="en-GB"/>
              </w:rPr>
              <w:t> </w:t>
            </w:r>
          </w:p>
        </w:tc>
        <w:tc>
          <w:tcPr>
            <w:tcW w:w="709" w:type="dxa"/>
            <w:tcBorders>
              <w:top w:val="nil"/>
              <w:left w:val="nil"/>
              <w:bottom w:val="nil"/>
              <w:right w:val="nil"/>
            </w:tcBorders>
            <w:shd w:val="clear" w:color="auto" w:fill="auto"/>
            <w:noWrap/>
            <w:vAlign w:val="bottom"/>
            <w:hideMark/>
          </w:tcPr>
          <w:p w14:paraId="42AED215" w14:textId="77777777" w:rsidR="00A42595" w:rsidRPr="009E4451" w:rsidRDefault="00A42595" w:rsidP="009E4451">
            <w:pPr>
              <w:spacing w:after="0"/>
              <w:rPr>
                <w:rFonts w:ascii="Calibri" w:hAnsi="Calibri" w:cs="Calibri"/>
                <w:color w:val="000000"/>
                <w:szCs w:val="22"/>
                <w:lang w:eastAsia="en-GB"/>
              </w:rPr>
            </w:pPr>
          </w:p>
        </w:tc>
        <w:tc>
          <w:tcPr>
            <w:tcW w:w="551" w:type="dxa"/>
            <w:tcBorders>
              <w:top w:val="nil"/>
              <w:left w:val="single" w:sz="4" w:space="0" w:color="auto"/>
              <w:bottom w:val="single" w:sz="4" w:space="0" w:color="auto"/>
              <w:right w:val="single" w:sz="4" w:space="0" w:color="auto"/>
            </w:tcBorders>
            <w:shd w:val="clear" w:color="auto" w:fill="auto"/>
            <w:noWrap/>
            <w:vAlign w:val="center"/>
            <w:hideMark/>
          </w:tcPr>
          <w:p w14:paraId="47BE3A8F" w14:textId="77777777" w:rsidR="00A42595" w:rsidRPr="009E4451" w:rsidRDefault="00A42595" w:rsidP="009E4451">
            <w:pPr>
              <w:spacing w:after="0"/>
              <w:jc w:val="left"/>
              <w:rPr>
                <w:rFonts w:ascii="Calibri" w:hAnsi="Calibri" w:cs="Calibri"/>
                <w:color w:val="000000"/>
                <w:szCs w:val="22"/>
                <w:lang w:eastAsia="en-GB"/>
              </w:rPr>
            </w:pPr>
            <w:r w:rsidRPr="009E4451">
              <w:rPr>
                <w:rFonts w:ascii="Calibri" w:hAnsi="Calibri" w:cs="Calibri"/>
                <w:color w:val="000000"/>
                <w:szCs w:val="22"/>
                <w:lang w:eastAsia="en-GB"/>
              </w:rPr>
              <w:t> </w:t>
            </w:r>
          </w:p>
        </w:tc>
        <w:tc>
          <w:tcPr>
            <w:tcW w:w="1839" w:type="dxa"/>
            <w:tcBorders>
              <w:top w:val="single" w:sz="4" w:space="0" w:color="auto"/>
              <w:left w:val="nil"/>
              <w:bottom w:val="single" w:sz="4" w:space="0" w:color="auto"/>
              <w:right w:val="single" w:sz="4" w:space="0" w:color="000000"/>
            </w:tcBorders>
            <w:shd w:val="clear" w:color="auto" w:fill="auto"/>
            <w:vAlign w:val="center"/>
            <w:hideMark/>
          </w:tcPr>
          <w:p w14:paraId="67D94C00" w14:textId="77777777" w:rsidR="00A42595" w:rsidRPr="009E4451" w:rsidRDefault="00A42595" w:rsidP="009E4451">
            <w:pPr>
              <w:spacing w:after="0"/>
              <w:jc w:val="center"/>
              <w:rPr>
                <w:rFonts w:ascii="Calibri" w:hAnsi="Calibri" w:cs="Calibri"/>
                <w:color w:val="000000"/>
                <w:szCs w:val="22"/>
                <w:lang w:eastAsia="en-GB"/>
              </w:rPr>
            </w:pPr>
            <w:proofErr w:type="spellStart"/>
            <w:r w:rsidRPr="009E4451">
              <w:rPr>
                <w:rFonts w:ascii="Calibri" w:hAnsi="Calibri" w:cs="Calibri"/>
                <w:color w:val="000000"/>
                <w:szCs w:val="22"/>
                <w:lang w:eastAsia="en-GB"/>
              </w:rPr>
              <w:t>Acc</w:t>
            </w:r>
            <w:proofErr w:type="spellEnd"/>
            <w:r w:rsidRPr="009E4451">
              <w:rPr>
                <w:rFonts w:ascii="Calibri" w:hAnsi="Calibri" w:cs="Calibri"/>
                <w:color w:val="000000"/>
                <w:szCs w:val="22"/>
                <w:lang w:eastAsia="en-GB"/>
              </w:rPr>
              <w:t xml:space="preserve"> Lab; GICAM; UNDP Management; Incubators</w:t>
            </w:r>
          </w:p>
        </w:tc>
        <w:tc>
          <w:tcPr>
            <w:tcW w:w="1557" w:type="dxa"/>
            <w:tcBorders>
              <w:top w:val="nil"/>
              <w:left w:val="nil"/>
              <w:bottom w:val="single" w:sz="4" w:space="0" w:color="auto"/>
              <w:right w:val="single" w:sz="4" w:space="0" w:color="auto"/>
            </w:tcBorders>
            <w:shd w:val="clear" w:color="auto" w:fill="auto"/>
            <w:noWrap/>
            <w:vAlign w:val="center"/>
            <w:hideMark/>
          </w:tcPr>
          <w:p w14:paraId="164583DA" w14:textId="77777777" w:rsidR="00A42595" w:rsidRPr="009E4451" w:rsidRDefault="00A42595" w:rsidP="00A42595">
            <w:pPr>
              <w:spacing w:after="0"/>
              <w:jc w:val="center"/>
              <w:rPr>
                <w:rFonts w:ascii="Calibri" w:hAnsi="Calibri" w:cs="Calibri"/>
                <w:color w:val="000000"/>
                <w:szCs w:val="22"/>
                <w:lang w:eastAsia="en-GB"/>
              </w:rPr>
            </w:pPr>
            <w:r w:rsidRPr="009E4451">
              <w:rPr>
                <w:rFonts w:ascii="Calibri" w:hAnsi="Calibri" w:cs="Calibri"/>
                <w:color w:val="000000"/>
                <w:szCs w:val="22"/>
                <w:lang w:eastAsia="en-GB"/>
              </w:rPr>
              <w:t>5000</w:t>
            </w:r>
          </w:p>
        </w:tc>
        <w:tc>
          <w:tcPr>
            <w:tcW w:w="1132" w:type="dxa"/>
            <w:tcBorders>
              <w:top w:val="nil"/>
              <w:left w:val="nil"/>
              <w:bottom w:val="single" w:sz="4" w:space="0" w:color="auto"/>
              <w:right w:val="single" w:sz="4" w:space="0" w:color="auto"/>
            </w:tcBorders>
            <w:shd w:val="clear" w:color="auto" w:fill="auto"/>
            <w:noWrap/>
            <w:vAlign w:val="center"/>
            <w:hideMark/>
          </w:tcPr>
          <w:p w14:paraId="03E01299" w14:textId="77777777" w:rsidR="00A42595" w:rsidRPr="009E4451" w:rsidRDefault="00A42595" w:rsidP="009E4451">
            <w:pPr>
              <w:spacing w:after="0"/>
              <w:jc w:val="left"/>
              <w:rPr>
                <w:rFonts w:ascii="Calibri" w:hAnsi="Calibri" w:cs="Calibri"/>
                <w:color w:val="000000"/>
                <w:szCs w:val="22"/>
                <w:lang w:eastAsia="en-GB"/>
              </w:rPr>
            </w:pPr>
            <w:proofErr w:type="spellStart"/>
            <w:r w:rsidRPr="009E4451">
              <w:rPr>
                <w:rFonts w:ascii="Calibri" w:hAnsi="Calibri" w:cs="Calibri"/>
                <w:color w:val="000000"/>
                <w:szCs w:val="22"/>
                <w:lang w:eastAsia="en-GB"/>
              </w:rPr>
              <w:t>Acc</w:t>
            </w:r>
            <w:proofErr w:type="spellEnd"/>
            <w:r w:rsidRPr="009E4451">
              <w:rPr>
                <w:rFonts w:ascii="Calibri" w:hAnsi="Calibri" w:cs="Calibri"/>
                <w:color w:val="000000"/>
                <w:szCs w:val="22"/>
                <w:lang w:eastAsia="en-GB"/>
              </w:rPr>
              <w:t xml:space="preserve"> Lab</w:t>
            </w:r>
          </w:p>
        </w:tc>
        <w:tc>
          <w:tcPr>
            <w:tcW w:w="1274" w:type="dxa"/>
            <w:tcBorders>
              <w:top w:val="nil"/>
              <w:left w:val="nil"/>
              <w:bottom w:val="single" w:sz="4" w:space="0" w:color="auto"/>
              <w:right w:val="single" w:sz="4" w:space="0" w:color="auto"/>
            </w:tcBorders>
            <w:shd w:val="clear" w:color="auto" w:fill="auto"/>
            <w:noWrap/>
            <w:vAlign w:val="center"/>
            <w:hideMark/>
          </w:tcPr>
          <w:p w14:paraId="4636273D" w14:textId="77777777" w:rsidR="00A42595" w:rsidRPr="009E4451" w:rsidRDefault="00A42595" w:rsidP="009E4451">
            <w:pPr>
              <w:spacing w:after="0"/>
              <w:jc w:val="left"/>
              <w:rPr>
                <w:rFonts w:ascii="Calibri" w:hAnsi="Calibri" w:cs="Calibri"/>
                <w:color w:val="000000"/>
                <w:szCs w:val="22"/>
                <w:lang w:eastAsia="en-GB"/>
              </w:rPr>
            </w:pPr>
            <w:r w:rsidRPr="009E4451">
              <w:rPr>
                <w:rFonts w:ascii="Calibri" w:hAnsi="Calibri" w:cs="Calibri"/>
                <w:color w:val="000000"/>
                <w:szCs w:val="22"/>
                <w:lang w:eastAsia="en-GB"/>
              </w:rPr>
              <w:t> </w:t>
            </w:r>
          </w:p>
        </w:tc>
        <w:tc>
          <w:tcPr>
            <w:tcW w:w="385" w:type="dxa"/>
            <w:vAlign w:val="center"/>
            <w:hideMark/>
          </w:tcPr>
          <w:p w14:paraId="268C16B8" w14:textId="77777777" w:rsidR="00A42595" w:rsidRPr="009E4451" w:rsidRDefault="00A42595" w:rsidP="009E4451">
            <w:pPr>
              <w:spacing w:after="0"/>
              <w:jc w:val="left"/>
              <w:rPr>
                <w:rFonts w:ascii="Times New Roman" w:hAnsi="Times New Roman"/>
                <w:sz w:val="20"/>
                <w:szCs w:val="20"/>
                <w:lang w:eastAsia="en-GB"/>
              </w:rPr>
            </w:pPr>
          </w:p>
        </w:tc>
      </w:tr>
      <w:tr w:rsidR="00A42595" w:rsidRPr="009E4451" w14:paraId="7E932F7A" w14:textId="77777777" w:rsidTr="00A42595">
        <w:trPr>
          <w:trHeight w:val="1548"/>
        </w:trPr>
        <w:tc>
          <w:tcPr>
            <w:tcW w:w="2259" w:type="dxa"/>
            <w:vMerge/>
            <w:tcBorders>
              <w:left w:val="single" w:sz="4" w:space="0" w:color="auto"/>
              <w:right w:val="single" w:sz="4" w:space="0" w:color="auto"/>
            </w:tcBorders>
            <w:vAlign w:val="center"/>
            <w:hideMark/>
          </w:tcPr>
          <w:p w14:paraId="1008D08E" w14:textId="77777777" w:rsidR="00A42595" w:rsidRPr="009E4451" w:rsidRDefault="00A42595" w:rsidP="009E4451">
            <w:pPr>
              <w:spacing w:after="0"/>
              <w:jc w:val="left"/>
              <w:rPr>
                <w:rFonts w:ascii="Calibri" w:hAnsi="Calibri" w:cs="Calibri"/>
                <w:color w:val="000000"/>
                <w:szCs w:val="22"/>
                <w:lang w:eastAsia="en-GB"/>
              </w:rPr>
            </w:pPr>
          </w:p>
        </w:tc>
        <w:tc>
          <w:tcPr>
            <w:tcW w:w="2272" w:type="dxa"/>
            <w:tcBorders>
              <w:top w:val="nil"/>
              <w:left w:val="nil"/>
              <w:bottom w:val="single" w:sz="4" w:space="0" w:color="auto"/>
              <w:right w:val="single" w:sz="4" w:space="0" w:color="auto"/>
            </w:tcBorders>
            <w:shd w:val="clear" w:color="auto" w:fill="auto"/>
            <w:noWrap/>
            <w:vAlign w:val="center"/>
            <w:hideMark/>
          </w:tcPr>
          <w:p w14:paraId="3D359720" w14:textId="77777777" w:rsidR="00A42595" w:rsidRPr="009E4451" w:rsidRDefault="00A42595" w:rsidP="009E4451">
            <w:pPr>
              <w:spacing w:after="0"/>
              <w:rPr>
                <w:rFonts w:ascii="Calibri" w:hAnsi="Calibri" w:cs="Calibri"/>
                <w:color w:val="000000"/>
                <w:szCs w:val="22"/>
                <w:lang w:eastAsia="en-GB"/>
              </w:rPr>
            </w:pPr>
            <w:r w:rsidRPr="009E4451">
              <w:rPr>
                <w:rFonts w:ascii="Calibri" w:hAnsi="Calibri" w:cs="Calibri"/>
                <w:color w:val="000000"/>
                <w:szCs w:val="22"/>
                <w:lang w:eastAsia="en-GB"/>
              </w:rPr>
              <w:t xml:space="preserve">Organize strategic meetings with potential donors (Embassies; UN agencies; International </w:t>
            </w:r>
            <w:proofErr w:type="spellStart"/>
            <w:r w:rsidRPr="009E4451">
              <w:rPr>
                <w:rFonts w:ascii="Calibri" w:hAnsi="Calibri" w:cs="Calibri"/>
                <w:color w:val="000000"/>
                <w:szCs w:val="22"/>
                <w:lang w:eastAsia="en-GB"/>
              </w:rPr>
              <w:t>cooperations</w:t>
            </w:r>
            <w:proofErr w:type="spellEnd"/>
            <w:r w:rsidRPr="009E4451">
              <w:rPr>
                <w:rFonts w:ascii="Calibri" w:hAnsi="Calibri" w:cs="Calibri"/>
                <w:color w:val="000000"/>
                <w:szCs w:val="22"/>
                <w:lang w:eastAsia="en-GB"/>
              </w:rPr>
              <w:t xml:space="preserve"> etc)</w:t>
            </w:r>
          </w:p>
        </w:tc>
        <w:tc>
          <w:tcPr>
            <w:tcW w:w="1985" w:type="dxa"/>
            <w:tcBorders>
              <w:top w:val="nil"/>
              <w:left w:val="nil"/>
              <w:bottom w:val="single" w:sz="4" w:space="0" w:color="auto"/>
              <w:right w:val="single" w:sz="4" w:space="0" w:color="auto"/>
            </w:tcBorders>
            <w:shd w:val="clear" w:color="auto" w:fill="auto"/>
            <w:noWrap/>
            <w:vAlign w:val="center"/>
            <w:hideMark/>
          </w:tcPr>
          <w:p w14:paraId="4BF381AA" w14:textId="77777777" w:rsidR="00A42595" w:rsidRPr="009E4451" w:rsidRDefault="00A42595" w:rsidP="009E4451">
            <w:pPr>
              <w:spacing w:after="0"/>
              <w:rPr>
                <w:rFonts w:ascii="Calibri" w:hAnsi="Calibri" w:cs="Calibri"/>
                <w:color w:val="000000"/>
                <w:szCs w:val="22"/>
                <w:lang w:eastAsia="en-GB"/>
              </w:rPr>
            </w:pPr>
            <w:r w:rsidRPr="009E4451">
              <w:rPr>
                <w:rFonts w:ascii="Calibri" w:hAnsi="Calibri" w:cs="Calibri"/>
                <w:color w:val="000000"/>
                <w:szCs w:val="22"/>
                <w:lang w:eastAsia="en-GB"/>
              </w:rPr>
              <w:t>Coffee break; flyers; transportation</w:t>
            </w:r>
          </w:p>
        </w:tc>
        <w:tc>
          <w:tcPr>
            <w:tcW w:w="567" w:type="dxa"/>
            <w:tcBorders>
              <w:top w:val="nil"/>
              <w:left w:val="nil"/>
              <w:bottom w:val="single" w:sz="4" w:space="0" w:color="auto"/>
              <w:right w:val="single" w:sz="4" w:space="0" w:color="auto"/>
            </w:tcBorders>
            <w:shd w:val="clear" w:color="000000" w:fill="9BC2E6"/>
            <w:noWrap/>
            <w:vAlign w:val="center"/>
            <w:hideMark/>
          </w:tcPr>
          <w:p w14:paraId="57C224D5" w14:textId="77777777" w:rsidR="00A42595" w:rsidRPr="009E4451" w:rsidRDefault="00A42595" w:rsidP="009E4451">
            <w:pPr>
              <w:spacing w:after="0"/>
              <w:rPr>
                <w:rFonts w:ascii="Calibri" w:hAnsi="Calibri" w:cs="Calibri"/>
                <w:szCs w:val="22"/>
                <w:lang w:eastAsia="en-GB"/>
              </w:rPr>
            </w:pPr>
            <w:r w:rsidRPr="009E4451">
              <w:rPr>
                <w:rFonts w:ascii="Calibri" w:hAnsi="Calibri" w:cs="Calibri"/>
                <w:szCs w:val="22"/>
                <w:lang w:eastAsia="en-GB"/>
              </w:rPr>
              <w:t>A</w:t>
            </w:r>
          </w:p>
        </w:tc>
        <w:tc>
          <w:tcPr>
            <w:tcW w:w="567" w:type="dxa"/>
            <w:tcBorders>
              <w:top w:val="nil"/>
              <w:left w:val="nil"/>
              <w:bottom w:val="single" w:sz="4" w:space="0" w:color="auto"/>
              <w:right w:val="single" w:sz="4" w:space="0" w:color="auto"/>
            </w:tcBorders>
            <w:shd w:val="clear" w:color="000000" w:fill="9BC2E6"/>
            <w:noWrap/>
            <w:vAlign w:val="center"/>
            <w:hideMark/>
          </w:tcPr>
          <w:p w14:paraId="4E0BE38F" w14:textId="77777777" w:rsidR="00A42595" w:rsidRPr="009E4451" w:rsidRDefault="00A42595" w:rsidP="009E4451">
            <w:pPr>
              <w:spacing w:after="0"/>
              <w:rPr>
                <w:rFonts w:ascii="Calibri" w:hAnsi="Calibri" w:cs="Calibri"/>
                <w:szCs w:val="22"/>
                <w:lang w:eastAsia="en-GB"/>
              </w:rPr>
            </w:pPr>
            <w:r w:rsidRPr="009E4451">
              <w:rPr>
                <w:rFonts w:ascii="Calibri" w:hAnsi="Calibri" w:cs="Calibri"/>
                <w:szCs w:val="22"/>
                <w:lang w:eastAsia="en-GB"/>
              </w:rPr>
              <w:t>A</w:t>
            </w:r>
          </w:p>
        </w:tc>
        <w:tc>
          <w:tcPr>
            <w:tcW w:w="709" w:type="dxa"/>
            <w:tcBorders>
              <w:top w:val="single" w:sz="4" w:space="0" w:color="auto"/>
              <w:left w:val="nil"/>
              <w:bottom w:val="single" w:sz="4" w:space="0" w:color="auto"/>
              <w:right w:val="single" w:sz="4" w:space="0" w:color="auto"/>
            </w:tcBorders>
            <w:shd w:val="clear" w:color="000000" w:fill="9BC2E6"/>
            <w:noWrap/>
            <w:vAlign w:val="center"/>
            <w:hideMark/>
          </w:tcPr>
          <w:p w14:paraId="3925B92B" w14:textId="77777777" w:rsidR="00A42595" w:rsidRPr="009E4451" w:rsidRDefault="00A42595" w:rsidP="009E4451">
            <w:pPr>
              <w:spacing w:after="0"/>
              <w:rPr>
                <w:rFonts w:ascii="Calibri" w:hAnsi="Calibri" w:cs="Calibri"/>
                <w:szCs w:val="22"/>
                <w:lang w:eastAsia="en-GB"/>
              </w:rPr>
            </w:pPr>
            <w:r w:rsidRPr="009E4451">
              <w:rPr>
                <w:rFonts w:ascii="Calibri" w:hAnsi="Calibri" w:cs="Calibri"/>
                <w:szCs w:val="22"/>
                <w:lang w:eastAsia="en-GB"/>
              </w:rPr>
              <w:t>A</w:t>
            </w:r>
          </w:p>
        </w:tc>
        <w:tc>
          <w:tcPr>
            <w:tcW w:w="551" w:type="dxa"/>
            <w:tcBorders>
              <w:top w:val="nil"/>
              <w:left w:val="nil"/>
              <w:bottom w:val="single" w:sz="4" w:space="0" w:color="auto"/>
              <w:right w:val="single" w:sz="4" w:space="0" w:color="auto"/>
            </w:tcBorders>
            <w:shd w:val="clear" w:color="000000" w:fill="9BC2E6"/>
            <w:noWrap/>
            <w:vAlign w:val="center"/>
            <w:hideMark/>
          </w:tcPr>
          <w:p w14:paraId="773D86C0" w14:textId="77777777" w:rsidR="00A42595" w:rsidRPr="009E4451" w:rsidRDefault="00A42595" w:rsidP="009E4451">
            <w:pPr>
              <w:spacing w:after="0"/>
              <w:rPr>
                <w:rFonts w:ascii="Calibri" w:hAnsi="Calibri" w:cs="Calibri"/>
                <w:szCs w:val="22"/>
                <w:lang w:eastAsia="en-GB"/>
              </w:rPr>
            </w:pPr>
            <w:r w:rsidRPr="009E4451">
              <w:rPr>
                <w:rFonts w:ascii="Calibri" w:hAnsi="Calibri" w:cs="Calibri"/>
                <w:szCs w:val="22"/>
                <w:lang w:eastAsia="en-GB"/>
              </w:rPr>
              <w:t>A</w:t>
            </w:r>
          </w:p>
        </w:tc>
        <w:tc>
          <w:tcPr>
            <w:tcW w:w="1839" w:type="dxa"/>
            <w:tcBorders>
              <w:top w:val="single" w:sz="4" w:space="0" w:color="auto"/>
              <w:left w:val="nil"/>
              <w:bottom w:val="single" w:sz="4" w:space="0" w:color="auto"/>
              <w:right w:val="single" w:sz="4" w:space="0" w:color="000000"/>
            </w:tcBorders>
            <w:shd w:val="clear" w:color="auto" w:fill="auto"/>
            <w:vAlign w:val="center"/>
            <w:hideMark/>
          </w:tcPr>
          <w:p w14:paraId="0E6775AE" w14:textId="77777777" w:rsidR="00A42595" w:rsidRPr="009E4451" w:rsidRDefault="00A42595" w:rsidP="009E4451">
            <w:pPr>
              <w:spacing w:after="0"/>
              <w:jc w:val="center"/>
              <w:rPr>
                <w:rFonts w:ascii="Calibri" w:hAnsi="Calibri" w:cs="Calibri"/>
                <w:color w:val="000000"/>
                <w:szCs w:val="22"/>
                <w:lang w:eastAsia="en-GB"/>
              </w:rPr>
            </w:pPr>
            <w:r w:rsidRPr="009E4451">
              <w:rPr>
                <w:rFonts w:ascii="Calibri" w:hAnsi="Calibri" w:cs="Calibri"/>
                <w:color w:val="000000"/>
                <w:szCs w:val="22"/>
                <w:lang w:eastAsia="en-GB"/>
              </w:rPr>
              <w:t xml:space="preserve">UNDP management; </w:t>
            </w:r>
            <w:proofErr w:type="spellStart"/>
            <w:r w:rsidRPr="009E4451">
              <w:rPr>
                <w:rFonts w:ascii="Calibri" w:hAnsi="Calibri" w:cs="Calibri"/>
                <w:color w:val="000000"/>
                <w:szCs w:val="22"/>
                <w:lang w:eastAsia="en-GB"/>
              </w:rPr>
              <w:t>Acc</w:t>
            </w:r>
            <w:proofErr w:type="spellEnd"/>
            <w:r w:rsidRPr="009E4451">
              <w:rPr>
                <w:rFonts w:ascii="Calibri" w:hAnsi="Calibri" w:cs="Calibri"/>
                <w:color w:val="000000"/>
                <w:szCs w:val="22"/>
                <w:lang w:eastAsia="en-GB"/>
              </w:rPr>
              <w:t xml:space="preserve"> Lab</w:t>
            </w:r>
          </w:p>
        </w:tc>
        <w:tc>
          <w:tcPr>
            <w:tcW w:w="1557" w:type="dxa"/>
            <w:tcBorders>
              <w:top w:val="nil"/>
              <w:left w:val="nil"/>
              <w:bottom w:val="single" w:sz="4" w:space="0" w:color="auto"/>
              <w:right w:val="single" w:sz="4" w:space="0" w:color="auto"/>
            </w:tcBorders>
            <w:shd w:val="clear" w:color="auto" w:fill="auto"/>
            <w:noWrap/>
            <w:vAlign w:val="center"/>
            <w:hideMark/>
          </w:tcPr>
          <w:p w14:paraId="321A467D" w14:textId="77777777" w:rsidR="00A42595" w:rsidRPr="009E4451" w:rsidRDefault="00A42595" w:rsidP="00A42595">
            <w:pPr>
              <w:spacing w:after="0"/>
              <w:jc w:val="center"/>
              <w:rPr>
                <w:rFonts w:ascii="Calibri" w:hAnsi="Calibri" w:cs="Calibri"/>
                <w:color w:val="000000"/>
                <w:szCs w:val="22"/>
                <w:lang w:eastAsia="en-GB"/>
              </w:rPr>
            </w:pPr>
            <w:r w:rsidRPr="009E4451">
              <w:rPr>
                <w:rFonts w:ascii="Calibri" w:hAnsi="Calibri" w:cs="Calibri"/>
                <w:color w:val="000000"/>
                <w:szCs w:val="22"/>
                <w:lang w:eastAsia="en-GB"/>
              </w:rPr>
              <w:t>1000</w:t>
            </w:r>
          </w:p>
        </w:tc>
        <w:tc>
          <w:tcPr>
            <w:tcW w:w="1132" w:type="dxa"/>
            <w:tcBorders>
              <w:top w:val="nil"/>
              <w:left w:val="nil"/>
              <w:bottom w:val="single" w:sz="4" w:space="0" w:color="auto"/>
              <w:right w:val="single" w:sz="4" w:space="0" w:color="auto"/>
            </w:tcBorders>
            <w:shd w:val="clear" w:color="auto" w:fill="auto"/>
            <w:noWrap/>
            <w:vAlign w:val="center"/>
            <w:hideMark/>
          </w:tcPr>
          <w:p w14:paraId="350EFEAE" w14:textId="77777777" w:rsidR="00A42595" w:rsidRPr="009E4451" w:rsidRDefault="00A42595" w:rsidP="009E4451">
            <w:pPr>
              <w:spacing w:after="0"/>
              <w:jc w:val="left"/>
              <w:rPr>
                <w:rFonts w:ascii="Calibri" w:hAnsi="Calibri" w:cs="Calibri"/>
                <w:color w:val="000000"/>
                <w:szCs w:val="22"/>
                <w:lang w:eastAsia="en-GB"/>
              </w:rPr>
            </w:pPr>
            <w:proofErr w:type="spellStart"/>
            <w:r w:rsidRPr="009E4451">
              <w:rPr>
                <w:rFonts w:ascii="Calibri" w:hAnsi="Calibri" w:cs="Calibri"/>
                <w:color w:val="000000"/>
                <w:szCs w:val="22"/>
                <w:lang w:eastAsia="en-GB"/>
              </w:rPr>
              <w:t>Acc</w:t>
            </w:r>
            <w:proofErr w:type="spellEnd"/>
            <w:r w:rsidRPr="009E4451">
              <w:rPr>
                <w:rFonts w:ascii="Calibri" w:hAnsi="Calibri" w:cs="Calibri"/>
                <w:color w:val="000000"/>
                <w:szCs w:val="22"/>
                <w:lang w:eastAsia="en-GB"/>
              </w:rPr>
              <w:t xml:space="preserve"> Lab</w:t>
            </w:r>
          </w:p>
        </w:tc>
        <w:tc>
          <w:tcPr>
            <w:tcW w:w="1274" w:type="dxa"/>
            <w:tcBorders>
              <w:top w:val="nil"/>
              <w:left w:val="nil"/>
              <w:bottom w:val="single" w:sz="4" w:space="0" w:color="auto"/>
              <w:right w:val="single" w:sz="4" w:space="0" w:color="auto"/>
            </w:tcBorders>
            <w:shd w:val="clear" w:color="auto" w:fill="auto"/>
            <w:noWrap/>
            <w:vAlign w:val="center"/>
            <w:hideMark/>
          </w:tcPr>
          <w:p w14:paraId="1B4D27D0" w14:textId="77777777" w:rsidR="00A42595" w:rsidRPr="009E4451" w:rsidRDefault="00A42595" w:rsidP="009E4451">
            <w:pPr>
              <w:spacing w:after="0"/>
              <w:jc w:val="left"/>
              <w:rPr>
                <w:rFonts w:ascii="Calibri" w:hAnsi="Calibri" w:cs="Calibri"/>
                <w:color w:val="000000"/>
                <w:szCs w:val="22"/>
                <w:lang w:eastAsia="en-GB"/>
              </w:rPr>
            </w:pPr>
            <w:r w:rsidRPr="009E4451">
              <w:rPr>
                <w:rFonts w:ascii="Calibri" w:hAnsi="Calibri" w:cs="Calibri"/>
                <w:color w:val="000000"/>
                <w:szCs w:val="22"/>
                <w:lang w:eastAsia="en-GB"/>
              </w:rPr>
              <w:t> </w:t>
            </w:r>
          </w:p>
        </w:tc>
        <w:tc>
          <w:tcPr>
            <w:tcW w:w="385" w:type="dxa"/>
            <w:vAlign w:val="center"/>
            <w:hideMark/>
          </w:tcPr>
          <w:p w14:paraId="79FD1ECA" w14:textId="77777777" w:rsidR="00A42595" w:rsidRPr="009E4451" w:rsidRDefault="00A42595" w:rsidP="009E4451">
            <w:pPr>
              <w:spacing w:after="0"/>
              <w:jc w:val="left"/>
              <w:rPr>
                <w:rFonts w:ascii="Times New Roman" w:hAnsi="Times New Roman"/>
                <w:sz w:val="20"/>
                <w:szCs w:val="20"/>
                <w:lang w:eastAsia="en-GB"/>
              </w:rPr>
            </w:pPr>
          </w:p>
        </w:tc>
      </w:tr>
      <w:tr w:rsidR="00A42595" w:rsidRPr="009E4451" w14:paraId="28B7AEAD" w14:textId="77777777" w:rsidTr="00A42595">
        <w:trPr>
          <w:trHeight w:val="285"/>
        </w:trPr>
        <w:tc>
          <w:tcPr>
            <w:tcW w:w="2259" w:type="dxa"/>
            <w:vMerge/>
            <w:tcBorders>
              <w:left w:val="single" w:sz="4" w:space="0" w:color="auto"/>
              <w:bottom w:val="single" w:sz="4" w:space="0" w:color="auto"/>
              <w:right w:val="single" w:sz="4" w:space="0" w:color="auto"/>
            </w:tcBorders>
            <w:vAlign w:val="center"/>
            <w:hideMark/>
          </w:tcPr>
          <w:p w14:paraId="6F916483" w14:textId="77777777" w:rsidR="00A42595" w:rsidRPr="009E4451" w:rsidRDefault="00A42595" w:rsidP="009E4451">
            <w:pPr>
              <w:spacing w:after="0"/>
              <w:jc w:val="left"/>
              <w:rPr>
                <w:rFonts w:ascii="Calibri" w:hAnsi="Calibri" w:cs="Calibri"/>
                <w:color w:val="000000"/>
                <w:szCs w:val="22"/>
                <w:lang w:eastAsia="en-GB"/>
              </w:rPr>
            </w:pPr>
          </w:p>
        </w:tc>
        <w:tc>
          <w:tcPr>
            <w:tcW w:w="2272" w:type="dxa"/>
            <w:tcBorders>
              <w:top w:val="nil"/>
              <w:left w:val="nil"/>
              <w:bottom w:val="single" w:sz="4" w:space="0" w:color="auto"/>
              <w:right w:val="single" w:sz="4" w:space="0" w:color="auto"/>
            </w:tcBorders>
            <w:shd w:val="clear" w:color="auto" w:fill="auto"/>
            <w:noWrap/>
            <w:vAlign w:val="center"/>
            <w:hideMark/>
          </w:tcPr>
          <w:p w14:paraId="37C9E5E8" w14:textId="77777777" w:rsidR="00A42595" w:rsidRPr="009E4451" w:rsidRDefault="00A42595" w:rsidP="009E4451">
            <w:pPr>
              <w:spacing w:after="0"/>
              <w:rPr>
                <w:rFonts w:ascii="Calibri" w:hAnsi="Calibri" w:cs="Calibri"/>
                <w:color w:val="000000"/>
                <w:szCs w:val="22"/>
                <w:lang w:eastAsia="en-GB"/>
              </w:rPr>
            </w:pPr>
            <w:r w:rsidRPr="009E4451">
              <w:rPr>
                <w:rFonts w:ascii="Calibri" w:hAnsi="Calibri" w:cs="Calibri"/>
                <w:color w:val="000000"/>
                <w:szCs w:val="22"/>
                <w:lang w:eastAsia="en-GB"/>
              </w:rPr>
              <w:t>Participation and elaboration of project proposals</w:t>
            </w:r>
          </w:p>
        </w:tc>
        <w:tc>
          <w:tcPr>
            <w:tcW w:w="1985" w:type="dxa"/>
            <w:tcBorders>
              <w:top w:val="nil"/>
              <w:left w:val="nil"/>
              <w:bottom w:val="single" w:sz="4" w:space="0" w:color="auto"/>
              <w:right w:val="single" w:sz="4" w:space="0" w:color="auto"/>
            </w:tcBorders>
            <w:shd w:val="clear" w:color="auto" w:fill="auto"/>
            <w:noWrap/>
            <w:vAlign w:val="center"/>
            <w:hideMark/>
          </w:tcPr>
          <w:p w14:paraId="5785D9E9" w14:textId="77777777" w:rsidR="00A42595" w:rsidRPr="009E4451" w:rsidRDefault="00A42595" w:rsidP="009E4451">
            <w:pPr>
              <w:spacing w:after="0"/>
              <w:jc w:val="center"/>
              <w:rPr>
                <w:rFonts w:ascii="Calibri" w:hAnsi="Calibri" w:cs="Calibri"/>
                <w:color w:val="000000"/>
                <w:szCs w:val="22"/>
                <w:lang w:eastAsia="en-GB"/>
              </w:rPr>
            </w:pPr>
            <w:r w:rsidRPr="009E4451">
              <w:rPr>
                <w:rFonts w:ascii="Calibri" w:hAnsi="Calibri" w:cs="Calibri"/>
                <w:color w:val="000000"/>
                <w:szCs w:val="22"/>
                <w:lang w:eastAsia="en-GB"/>
              </w:rPr>
              <w:t>-</w:t>
            </w:r>
          </w:p>
        </w:tc>
        <w:tc>
          <w:tcPr>
            <w:tcW w:w="567" w:type="dxa"/>
            <w:tcBorders>
              <w:top w:val="nil"/>
              <w:left w:val="nil"/>
              <w:bottom w:val="single" w:sz="4" w:space="0" w:color="auto"/>
              <w:right w:val="single" w:sz="4" w:space="0" w:color="auto"/>
            </w:tcBorders>
            <w:shd w:val="clear" w:color="000000" w:fill="9BC2E6"/>
            <w:noWrap/>
            <w:vAlign w:val="center"/>
            <w:hideMark/>
          </w:tcPr>
          <w:p w14:paraId="45059750" w14:textId="77777777" w:rsidR="00A42595" w:rsidRPr="009E4451" w:rsidRDefault="00A42595" w:rsidP="009E4451">
            <w:pPr>
              <w:spacing w:after="0"/>
              <w:rPr>
                <w:rFonts w:ascii="Calibri" w:hAnsi="Calibri" w:cs="Calibri"/>
                <w:szCs w:val="22"/>
                <w:lang w:eastAsia="en-GB"/>
              </w:rPr>
            </w:pPr>
            <w:r w:rsidRPr="009E4451">
              <w:rPr>
                <w:rFonts w:ascii="Calibri" w:hAnsi="Calibri" w:cs="Calibri"/>
                <w:szCs w:val="22"/>
                <w:lang w:eastAsia="en-GB"/>
              </w:rPr>
              <w:t>A</w:t>
            </w:r>
          </w:p>
        </w:tc>
        <w:tc>
          <w:tcPr>
            <w:tcW w:w="567" w:type="dxa"/>
            <w:tcBorders>
              <w:top w:val="nil"/>
              <w:left w:val="nil"/>
              <w:bottom w:val="single" w:sz="4" w:space="0" w:color="auto"/>
              <w:right w:val="single" w:sz="4" w:space="0" w:color="auto"/>
            </w:tcBorders>
            <w:shd w:val="clear" w:color="000000" w:fill="9BC2E6"/>
            <w:noWrap/>
            <w:vAlign w:val="center"/>
            <w:hideMark/>
          </w:tcPr>
          <w:p w14:paraId="028A9F79" w14:textId="77777777" w:rsidR="00A42595" w:rsidRPr="009E4451" w:rsidRDefault="00A42595" w:rsidP="009E4451">
            <w:pPr>
              <w:spacing w:after="0"/>
              <w:rPr>
                <w:rFonts w:ascii="Calibri" w:hAnsi="Calibri" w:cs="Calibri"/>
                <w:szCs w:val="22"/>
                <w:lang w:eastAsia="en-GB"/>
              </w:rPr>
            </w:pPr>
            <w:r w:rsidRPr="009E4451">
              <w:rPr>
                <w:rFonts w:ascii="Calibri" w:hAnsi="Calibri" w:cs="Calibri"/>
                <w:szCs w:val="22"/>
                <w:lang w:eastAsia="en-GB"/>
              </w:rPr>
              <w:t>A</w:t>
            </w:r>
          </w:p>
        </w:tc>
        <w:tc>
          <w:tcPr>
            <w:tcW w:w="709" w:type="dxa"/>
            <w:tcBorders>
              <w:top w:val="nil"/>
              <w:left w:val="nil"/>
              <w:bottom w:val="single" w:sz="4" w:space="0" w:color="auto"/>
              <w:right w:val="single" w:sz="4" w:space="0" w:color="auto"/>
            </w:tcBorders>
            <w:shd w:val="clear" w:color="000000" w:fill="9BC2E6"/>
            <w:noWrap/>
            <w:vAlign w:val="center"/>
            <w:hideMark/>
          </w:tcPr>
          <w:p w14:paraId="1B149C68" w14:textId="77777777" w:rsidR="00A42595" w:rsidRPr="009E4451" w:rsidRDefault="00A42595" w:rsidP="009E4451">
            <w:pPr>
              <w:spacing w:after="0"/>
              <w:rPr>
                <w:rFonts w:ascii="Calibri" w:hAnsi="Calibri" w:cs="Calibri"/>
                <w:szCs w:val="22"/>
                <w:lang w:eastAsia="en-GB"/>
              </w:rPr>
            </w:pPr>
            <w:r w:rsidRPr="009E4451">
              <w:rPr>
                <w:rFonts w:ascii="Calibri" w:hAnsi="Calibri" w:cs="Calibri"/>
                <w:szCs w:val="22"/>
                <w:lang w:eastAsia="en-GB"/>
              </w:rPr>
              <w:t>A</w:t>
            </w:r>
          </w:p>
        </w:tc>
        <w:tc>
          <w:tcPr>
            <w:tcW w:w="551" w:type="dxa"/>
            <w:tcBorders>
              <w:top w:val="nil"/>
              <w:left w:val="nil"/>
              <w:bottom w:val="single" w:sz="4" w:space="0" w:color="auto"/>
              <w:right w:val="single" w:sz="4" w:space="0" w:color="auto"/>
            </w:tcBorders>
            <w:shd w:val="clear" w:color="000000" w:fill="9BC2E6"/>
            <w:noWrap/>
            <w:vAlign w:val="center"/>
            <w:hideMark/>
          </w:tcPr>
          <w:p w14:paraId="00C10526" w14:textId="77777777" w:rsidR="00A42595" w:rsidRPr="009E4451" w:rsidRDefault="00A42595" w:rsidP="009E4451">
            <w:pPr>
              <w:spacing w:after="0"/>
              <w:rPr>
                <w:rFonts w:ascii="Calibri" w:hAnsi="Calibri" w:cs="Calibri"/>
                <w:szCs w:val="22"/>
                <w:lang w:eastAsia="en-GB"/>
              </w:rPr>
            </w:pPr>
            <w:r w:rsidRPr="009E4451">
              <w:rPr>
                <w:rFonts w:ascii="Calibri" w:hAnsi="Calibri" w:cs="Calibri"/>
                <w:szCs w:val="22"/>
                <w:lang w:eastAsia="en-GB"/>
              </w:rPr>
              <w:t>A</w:t>
            </w:r>
          </w:p>
        </w:tc>
        <w:tc>
          <w:tcPr>
            <w:tcW w:w="1839" w:type="dxa"/>
            <w:tcBorders>
              <w:top w:val="single" w:sz="4" w:space="0" w:color="auto"/>
              <w:left w:val="nil"/>
              <w:bottom w:val="single" w:sz="4" w:space="0" w:color="auto"/>
              <w:right w:val="single" w:sz="4" w:space="0" w:color="000000"/>
            </w:tcBorders>
            <w:shd w:val="clear" w:color="auto" w:fill="auto"/>
            <w:vAlign w:val="center"/>
            <w:hideMark/>
          </w:tcPr>
          <w:p w14:paraId="07EF323D" w14:textId="77777777" w:rsidR="00A42595" w:rsidRPr="009E4451" w:rsidRDefault="00A42595" w:rsidP="009E4451">
            <w:pPr>
              <w:spacing w:after="0"/>
              <w:jc w:val="center"/>
              <w:rPr>
                <w:rFonts w:ascii="Calibri" w:hAnsi="Calibri" w:cs="Calibri"/>
                <w:color w:val="000000"/>
                <w:szCs w:val="22"/>
                <w:lang w:eastAsia="en-GB"/>
              </w:rPr>
            </w:pPr>
            <w:proofErr w:type="spellStart"/>
            <w:r w:rsidRPr="009E4451">
              <w:rPr>
                <w:rFonts w:ascii="Calibri" w:hAnsi="Calibri" w:cs="Calibri"/>
                <w:color w:val="000000"/>
                <w:szCs w:val="22"/>
                <w:lang w:eastAsia="en-GB"/>
              </w:rPr>
              <w:t>Acc</w:t>
            </w:r>
            <w:proofErr w:type="spellEnd"/>
            <w:r w:rsidRPr="009E4451">
              <w:rPr>
                <w:rFonts w:ascii="Calibri" w:hAnsi="Calibri" w:cs="Calibri"/>
                <w:color w:val="000000"/>
                <w:szCs w:val="22"/>
                <w:lang w:eastAsia="en-GB"/>
              </w:rPr>
              <w:t xml:space="preserve"> lab team with colleagues</w:t>
            </w:r>
          </w:p>
        </w:tc>
        <w:tc>
          <w:tcPr>
            <w:tcW w:w="1557" w:type="dxa"/>
            <w:tcBorders>
              <w:top w:val="nil"/>
              <w:left w:val="nil"/>
              <w:bottom w:val="single" w:sz="4" w:space="0" w:color="auto"/>
              <w:right w:val="single" w:sz="4" w:space="0" w:color="auto"/>
            </w:tcBorders>
            <w:shd w:val="clear" w:color="auto" w:fill="auto"/>
            <w:noWrap/>
            <w:vAlign w:val="center"/>
            <w:hideMark/>
          </w:tcPr>
          <w:p w14:paraId="7E6700CF" w14:textId="77777777" w:rsidR="00A42595" w:rsidRPr="009E4451" w:rsidRDefault="00A42595" w:rsidP="00A42595">
            <w:pPr>
              <w:spacing w:after="0"/>
              <w:jc w:val="center"/>
              <w:rPr>
                <w:rFonts w:ascii="Calibri" w:hAnsi="Calibri" w:cs="Calibri"/>
                <w:color w:val="000000"/>
                <w:szCs w:val="22"/>
                <w:lang w:eastAsia="en-GB"/>
              </w:rPr>
            </w:pPr>
            <w:r w:rsidRPr="009E4451">
              <w:rPr>
                <w:rFonts w:ascii="Calibri" w:hAnsi="Calibri" w:cs="Calibri"/>
                <w:color w:val="000000"/>
                <w:szCs w:val="22"/>
                <w:lang w:eastAsia="en-GB"/>
              </w:rPr>
              <w:t>0</w:t>
            </w:r>
          </w:p>
        </w:tc>
        <w:tc>
          <w:tcPr>
            <w:tcW w:w="1132" w:type="dxa"/>
            <w:tcBorders>
              <w:top w:val="nil"/>
              <w:left w:val="nil"/>
              <w:bottom w:val="single" w:sz="4" w:space="0" w:color="auto"/>
              <w:right w:val="single" w:sz="4" w:space="0" w:color="auto"/>
            </w:tcBorders>
            <w:shd w:val="clear" w:color="auto" w:fill="auto"/>
            <w:noWrap/>
            <w:vAlign w:val="center"/>
            <w:hideMark/>
          </w:tcPr>
          <w:p w14:paraId="509708CF" w14:textId="77777777" w:rsidR="00A42595" w:rsidRPr="009E4451" w:rsidRDefault="00A42595" w:rsidP="009E4451">
            <w:pPr>
              <w:spacing w:after="0"/>
              <w:jc w:val="left"/>
              <w:rPr>
                <w:rFonts w:ascii="Calibri" w:hAnsi="Calibri" w:cs="Calibri"/>
                <w:color w:val="000000"/>
                <w:szCs w:val="22"/>
                <w:lang w:eastAsia="en-GB"/>
              </w:rPr>
            </w:pPr>
            <w:r w:rsidRPr="009E4451">
              <w:rPr>
                <w:rFonts w:ascii="Calibri" w:hAnsi="Calibri" w:cs="Calibri"/>
                <w:color w:val="000000"/>
                <w:szCs w:val="22"/>
                <w:lang w:eastAsia="en-GB"/>
              </w:rPr>
              <w:t> </w:t>
            </w:r>
          </w:p>
        </w:tc>
        <w:tc>
          <w:tcPr>
            <w:tcW w:w="1274" w:type="dxa"/>
            <w:tcBorders>
              <w:top w:val="nil"/>
              <w:left w:val="nil"/>
              <w:bottom w:val="single" w:sz="4" w:space="0" w:color="auto"/>
              <w:right w:val="single" w:sz="4" w:space="0" w:color="auto"/>
            </w:tcBorders>
            <w:shd w:val="clear" w:color="auto" w:fill="auto"/>
            <w:noWrap/>
            <w:vAlign w:val="center"/>
            <w:hideMark/>
          </w:tcPr>
          <w:p w14:paraId="4D39DC51" w14:textId="77777777" w:rsidR="00A42595" w:rsidRPr="009E4451" w:rsidRDefault="00A42595" w:rsidP="009E4451">
            <w:pPr>
              <w:spacing w:after="0"/>
              <w:jc w:val="left"/>
              <w:rPr>
                <w:rFonts w:ascii="Calibri" w:hAnsi="Calibri" w:cs="Calibri"/>
                <w:color w:val="000000"/>
                <w:szCs w:val="22"/>
                <w:lang w:eastAsia="en-GB"/>
              </w:rPr>
            </w:pPr>
            <w:r w:rsidRPr="009E4451">
              <w:rPr>
                <w:rFonts w:ascii="Calibri" w:hAnsi="Calibri" w:cs="Calibri"/>
                <w:color w:val="000000"/>
                <w:szCs w:val="22"/>
                <w:lang w:eastAsia="en-GB"/>
              </w:rPr>
              <w:t> </w:t>
            </w:r>
          </w:p>
        </w:tc>
        <w:tc>
          <w:tcPr>
            <w:tcW w:w="385" w:type="dxa"/>
            <w:vAlign w:val="center"/>
            <w:hideMark/>
          </w:tcPr>
          <w:p w14:paraId="3FC5F794" w14:textId="77777777" w:rsidR="00A42595" w:rsidRPr="009E4451" w:rsidRDefault="00A42595" w:rsidP="009E4451">
            <w:pPr>
              <w:spacing w:after="0"/>
              <w:jc w:val="left"/>
              <w:rPr>
                <w:rFonts w:ascii="Times New Roman" w:hAnsi="Times New Roman"/>
                <w:sz w:val="20"/>
                <w:szCs w:val="20"/>
                <w:lang w:eastAsia="en-GB"/>
              </w:rPr>
            </w:pPr>
          </w:p>
        </w:tc>
      </w:tr>
      <w:tr w:rsidR="009E4451" w:rsidRPr="009E4451" w14:paraId="2EDD302B" w14:textId="77777777" w:rsidTr="00F74F9B">
        <w:trPr>
          <w:trHeight w:val="285"/>
        </w:trPr>
        <w:tc>
          <w:tcPr>
            <w:tcW w:w="10749"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14:paraId="29B4E862" w14:textId="77777777" w:rsidR="009E4451" w:rsidRPr="009E4451" w:rsidRDefault="009E4451" w:rsidP="009E4451">
            <w:pPr>
              <w:spacing w:after="0"/>
              <w:jc w:val="left"/>
              <w:rPr>
                <w:rFonts w:ascii="Calibri" w:hAnsi="Calibri" w:cs="Calibri"/>
                <w:b/>
                <w:bCs/>
                <w:color w:val="000000"/>
                <w:szCs w:val="22"/>
                <w:lang w:eastAsia="en-GB"/>
              </w:rPr>
            </w:pPr>
            <w:r w:rsidRPr="009E4451">
              <w:rPr>
                <w:rFonts w:ascii="Calibri" w:hAnsi="Calibri" w:cs="Calibri"/>
                <w:b/>
                <w:bCs/>
                <w:color w:val="000000"/>
                <w:szCs w:val="22"/>
                <w:lang w:eastAsia="en-GB"/>
              </w:rPr>
              <w:t>Total 1:</w:t>
            </w:r>
          </w:p>
        </w:tc>
        <w:tc>
          <w:tcPr>
            <w:tcW w:w="1557" w:type="dxa"/>
            <w:tcBorders>
              <w:top w:val="nil"/>
              <w:left w:val="nil"/>
              <w:bottom w:val="single" w:sz="4" w:space="0" w:color="auto"/>
              <w:right w:val="single" w:sz="4" w:space="0" w:color="auto"/>
            </w:tcBorders>
            <w:shd w:val="clear" w:color="auto" w:fill="auto"/>
            <w:noWrap/>
            <w:vAlign w:val="center"/>
            <w:hideMark/>
          </w:tcPr>
          <w:p w14:paraId="1C43C0A9" w14:textId="77777777" w:rsidR="009E4451" w:rsidRPr="009E4451" w:rsidRDefault="009E4451" w:rsidP="00A42595">
            <w:pPr>
              <w:spacing w:after="0"/>
              <w:jc w:val="center"/>
              <w:rPr>
                <w:rFonts w:ascii="Calibri" w:hAnsi="Calibri" w:cs="Calibri"/>
                <w:b/>
                <w:bCs/>
                <w:color w:val="000000"/>
                <w:szCs w:val="22"/>
                <w:lang w:eastAsia="en-GB"/>
              </w:rPr>
            </w:pPr>
            <w:r w:rsidRPr="009E4451">
              <w:rPr>
                <w:rFonts w:ascii="Calibri" w:hAnsi="Calibri" w:cs="Calibri"/>
                <w:b/>
                <w:bCs/>
                <w:color w:val="000000"/>
                <w:szCs w:val="22"/>
                <w:lang w:eastAsia="en-GB"/>
              </w:rPr>
              <w:t>27000</w:t>
            </w:r>
          </w:p>
        </w:tc>
        <w:tc>
          <w:tcPr>
            <w:tcW w:w="1132" w:type="dxa"/>
            <w:tcBorders>
              <w:top w:val="nil"/>
              <w:left w:val="nil"/>
              <w:bottom w:val="single" w:sz="4" w:space="0" w:color="auto"/>
              <w:right w:val="single" w:sz="4" w:space="0" w:color="auto"/>
            </w:tcBorders>
            <w:shd w:val="clear" w:color="auto" w:fill="auto"/>
            <w:noWrap/>
            <w:vAlign w:val="center"/>
            <w:hideMark/>
          </w:tcPr>
          <w:p w14:paraId="6E42CAB0" w14:textId="77777777" w:rsidR="009E4451" w:rsidRPr="009E4451" w:rsidRDefault="009E4451" w:rsidP="009E4451">
            <w:pPr>
              <w:spacing w:after="0"/>
              <w:jc w:val="left"/>
              <w:rPr>
                <w:rFonts w:ascii="Calibri" w:hAnsi="Calibri" w:cs="Calibri"/>
                <w:b/>
                <w:bCs/>
                <w:color w:val="000000"/>
                <w:szCs w:val="22"/>
                <w:lang w:eastAsia="en-GB"/>
              </w:rPr>
            </w:pPr>
            <w:r w:rsidRPr="009E4451">
              <w:rPr>
                <w:rFonts w:ascii="Calibri" w:hAnsi="Calibri" w:cs="Calibri"/>
                <w:b/>
                <w:bCs/>
                <w:color w:val="000000"/>
                <w:szCs w:val="22"/>
                <w:lang w:eastAsia="en-GB"/>
              </w:rPr>
              <w:t> </w:t>
            </w:r>
          </w:p>
        </w:tc>
        <w:tc>
          <w:tcPr>
            <w:tcW w:w="1274" w:type="dxa"/>
            <w:tcBorders>
              <w:top w:val="nil"/>
              <w:left w:val="nil"/>
              <w:bottom w:val="single" w:sz="4" w:space="0" w:color="auto"/>
              <w:right w:val="single" w:sz="4" w:space="0" w:color="auto"/>
            </w:tcBorders>
            <w:shd w:val="clear" w:color="auto" w:fill="auto"/>
            <w:noWrap/>
            <w:vAlign w:val="center"/>
            <w:hideMark/>
          </w:tcPr>
          <w:p w14:paraId="1366C417" w14:textId="77777777" w:rsidR="009E4451" w:rsidRPr="009E4451" w:rsidRDefault="009E4451" w:rsidP="009E4451">
            <w:pPr>
              <w:spacing w:after="0"/>
              <w:jc w:val="left"/>
              <w:rPr>
                <w:rFonts w:ascii="Calibri" w:hAnsi="Calibri" w:cs="Calibri"/>
                <w:b/>
                <w:bCs/>
                <w:color w:val="000000"/>
                <w:szCs w:val="22"/>
                <w:lang w:eastAsia="en-GB"/>
              </w:rPr>
            </w:pPr>
            <w:r w:rsidRPr="009E4451">
              <w:rPr>
                <w:rFonts w:ascii="Calibri" w:hAnsi="Calibri" w:cs="Calibri"/>
                <w:b/>
                <w:bCs/>
                <w:color w:val="000000"/>
                <w:szCs w:val="22"/>
                <w:lang w:eastAsia="en-GB"/>
              </w:rPr>
              <w:t> </w:t>
            </w:r>
          </w:p>
        </w:tc>
        <w:tc>
          <w:tcPr>
            <w:tcW w:w="385" w:type="dxa"/>
            <w:vAlign w:val="center"/>
            <w:hideMark/>
          </w:tcPr>
          <w:p w14:paraId="687D6D76" w14:textId="77777777" w:rsidR="009E4451" w:rsidRPr="009E4451" w:rsidRDefault="009E4451" w:rsidP="009E4451">
            <w:pPr>
              <w:spacing w:after="0"/>
              <w:jc w:val="left"/>
              <w:rPr>
                <w:rFonts w:ascii="Times New Roman" w:hAnsi="Times New Roman"/>
                <w:sz w:val="20"/>
                <w:szCs w:val="20"/>
                <w:lang w:eastAsia="en-GB"/>
              </w:rPr>
            </w:pPr>
          </w:p>
        </w:tc>
      </w:tr>
      <w:tr w:rsidR="009E4451" w:rsidRPr="009E4451" w14:paraId="438BC36B" w14:textId="77777777" w:rsidTr="00F74F9B">
        <w:trPr>
          <w:trHeight w:val="285"/>
        </w:trPr>
        <w:tc>
          <w:tcPr>
            <w:tcW w:w="14712" w:type="dxa"/>
            <w:gridSpan w:val="11"/>
            <w:tcBorders>
              <w:top w:val="single" w:sz="4" w:space="0" w:color="auto"/>
              <w:left w:val="single" w:sz="4" w:space="0" w:color="auto"/>
              <w:bottom w:val="single" w:sz="4" w:space="0" w:color="auto"/>
              <w:right w:val="single" w:sz="4" w:space="0" w:color="auto"/>
            </w:tcBorders>
            <w:shd w:val="clear" w:color="000000" w:fill="FFFF00"/>
            <w:vAlign w:val="center"/>
            <w:hideMark/>
          </w:tcPr>
          <w:p w14:paraId="768DB576" w14:textId="77777777" w:rsidR="009E4451" w:rsidRPr="009E4451" w:rsidRDefault="009E4451" w:rsidP="009E4451">
            <w:pPr>
              <w:spacing w:after="0"/>
              <w:jc w:val="center"/>
              <w:rPr>
                <w:rFonts w:ascii="Calibri" w:hAnsi="Calibri" w:cs="Calibri"/>
                <w:b/>
                <w:bCs/>
                <w:szCs w:val="22"/>
                <w:lang w:eastAsia="en-GB"/>
              </w:rPr>
            </w:pPr>
            <w:r w:rsidRPr="009E4451">
              <w:rPr>
                <w:rFonts w:ascii="Calibri" w:hAnsi="Calibri" w:cs="Calibri"/>
                <w:b/>
                <w:bCs/>
                <w:szCs w:val="22"/>
                <w:lang w:eastAsia="en-GB"/>
              </w:rPr>
              <w:t>Output 2:</w:t>
            </w:r>
            <w:r w:rsidRPr="009E4451">
              <w:rPr>
                <w:rFonts w:ascii="Calibri" w:hAnsi="Calibri" w:cs="Calibri"/>
                <w:szCs w:val="22"/>
                <w:lang w:eastAsia="en-GB"/>
              </w:rPr>
              <w:t xml:space="preserve"> </w:t>
            </w:r>
            <w:r w:rsidRPr="009E4451">
              <w:rPr>
                <w:rFonts w:ascii="Calibri" w:hAnsi="Calibri" w:cs="Calibri"/>
                <w:b/>
                <w:bCs/>
                <w:szCs w:val="22"/>
                <w:lang w:eastAsia="en-GB"/>
              </w:rPr>
              <w:t>Self-employment and socio-professional integration mechanisms for young people are strengthened</w:t>
            </w:r>
          </w:p>
        </w:tc>
        <w:tc>
          <w:tcPr>
            <w:tcW w:w="385" w:type="dxa"/>
            <w:vAlign w:val="center"/>
            <w:hideMark/>
          </w:tcPr>
          <w:p w14:paraId="357779E3" w14:textId="77777777" w:rsidR="009E4451" w:rsidRPr="009E4451" w:rsidRDefault="009E4451" w:rsidP="009E4451">
            <w:pPr>
              <w:spacing w:after="0"/>
              <w:jc w:val="left"/>
              <w:rPr>
                <w:rFonts w:ascii="Times New Roman" w:hAnsi="Times New Roman"/>
                <w:sz w:val="20"/>
                <w:szCs w:val="20"/>
                <w:lang w:eastAsia="en-GB"/>
              </w:rPr>
            </w:pPr>
          </w:p>
        </w:tc>
      </w:tr>
      <w:tr w:rsidR="00F74F9B" w:rsidRPr="009E4451" w14:paraId="4389ABEC" w14:textId="77777777" w:rsidTr="00F74F9B">
        <w:trPr>
          <w:trHeight w:val="1636"/>
        </w:trPr>
        <w:tc>
          <w:tcPr>
            <w:tcW w:w="2259" w:type="dxa"/>
            <w:vMerge w:val="restart"/>
            <w:tcBorders>
              <w:top w:val="nil"/>
              <w:left w:val="single" w:sz="4" w:space="0" w:color="auto"/>
              <w:bottom w:val="single" w:sz="4" w:space="0" w:color="auto"/>
              <w:right w:val="single" w:sz="4" w:space="0" w:color="auto"/>
            </w:tcBorders>
            <w:shd w:val="clear" w:color="auto" w:fill="auto"/>
            <w:vAlign w:val="center"/>
            <w:hideMark/>
          </w:tcPr>
          <w:p w14:paraId="63D4C46C" w14:textId="77777777" w:rsidR="009E4451" w:rsidRPr="009E4451" w:rsidRDefault="009E4451" w:rsidP="009E4451">
            <w:pPr>
              <w:spacing w:after="0"/>
              <w:rPr>
                <w:rFonts w:ascii="Calibri" w:hAnsi="Calibri" w:cs="Calibri"/>
                <w:color w:val="000000"/>
                <w:szCs w:val="22"/>
                <w:lang w:eastAsia="en-GB"/>
              </w:rPr>
            </w:pPr>
            <w:r w:rsidRPr="009E4451">
              <w:rPr>
                <w:rFonts w:ascii="Calibri" w:hAnsi="Calibri" w:cs="Calibri"/>
                <w:color w:val="000000"/>
                <w:szCs w:val="22"/>
                <w:lang w:eastAsia="en-GB"/>
              </w:rPr>
              <w:t>Fostering entrepreneurship/self-employment</w:t>
            </w:r>
          </w:p>
        </w:tc>
        <w:tc>
          <w:tcPr>
            <w:tcW w:w="227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4805A4B" w14:textId="77777777" w:rsidR="009E4451" w:rsidRPr="009E4451" w:rsidRDefault="009E4451" w:rsidP="009E4451">
            <w:pPr>
              <w:spacing w:after="0"/>
              <w:rPr>
                <w:rFonts w:ascii="Calibri" w:hAnsi="Calibri" w:cs="Calibri"/>
                <w:color w:val="000000"/>
                <w:szCs w:val="22"/>
                <w:lang w:eastAsia="en-GB"/>
              </w:rPr>
            </w:pPr>
            <w:r w:rsidRPr="009E4451">
              <w:rPr>
                <w:rFonts w:ascii="Calibri" w:hAnsi="Calibri" w:cs="Calibri"/>
                <w:color w:val="000000"/>
                <w:szCs w:val="22"/>
                <w:lang w:eastAsia="en-GB"/>
              </w:rPr>
              <w:t>Organization of an Exploration Workshop and a Solution Safari with the different stakeholders</w:t>
            </w:r>
          </w:p>
        </w:tc>
        <w:tc>
          <w:tcPr>
            <w:tcW w:w="1985" w:type="dxa"/>
            <w:tcBorders>
              <w:top w:val="nil"/>
              <w:left w:val="nil"/>
              <w:bottom w:val="single" w:sz="4" w:space="0" w:color="auto"/>
              <w:right w:val="single" w:sz="4" w:space="0" w:color="auto"/>
            </w:tcBorders>
            <w:shd w:val="clear" w:color="auto" w:fill="auto"/>
            <w:noWrap/>
            <w:vAlign w:val="center"/>
            <w:hideMark/>
          </w:tcPr>
          <w:p w14:paraId="7B14E122" w14:textId="77777777" w:rsidR="009E4451" w:rsidRPr="009E4451" w:rsidRDefault="009E4451" w:rsidP="009E4451">
            <w:pPr>
              <w:spacing w:after="0"/>
              <w:rPr>
                <w:rFonts w:ascii="Calibri" w:hAnsi="Calibri" w:cs="Calibri"/>
                <w:color w:val="000000"/>
                <w:szCs w:val="22"/>
                <w:lang w:eastAsia="en-GB"/>
              </w:rPr>
            </w:pPr>
            <w:r w:rsidRPr="009E4451">
              <w:rPr>
                <w:rFonts w:ascii="Calibri" w:hAnsi="Calibri" w:cs="Calibri"/>
                <w:color w:val="000000"/>
                <w:szCs w:val="22"/>
                <w:lang w:eastAsia="en-GB"/>
              </w:rPr>
              <w:t>Hall rental; flyers and banners; coffee break; anti COVID kits; media coverage; gadgets production; roll up</w:t>
            </w:r>
          </w:p>
        </w:tc>
        <w:tc>
          <w:tcPr>
            <w:tcW w:w="567" w:type="dxa"/>
            <w:vMerge w:val="restart"/>
            <w:tcBorders>
              <w:top w:val="nil"/>
              <w:left w:val="single" w:sz="4" w:space="0" w:color="auto"/>
              <w:bottom w:val="single" w:sz="4" w:space="0" w:color="auto"/>
              <w:right w:val="single" w:sz="4" w:space="0" w:color="auto"/>
            </w:tcBorders>
            <w:shd w:val="clear" w:color="000000" w:fill="F4B084"/>
            <w:noWrap/>
            <w:vAlign w:val="center"/>
            <w:hideMark/>
          </w:tcPr>
          <w:p w14:paraId="6B0DD926" w14:textId="77777777" w:rsidR="009E4451" w:rsidRPr="009E4451" w:rsidRDefault="009E4451" w:rsidP="009E4451">
            <w:pPr>
              <w:spacing w:after="0"/>
              <w:rPr>
                <w:rFonts w:ascii="Calibri" w:hAnsi="Calibri" w:cs="Calibri"/>
                <w:color w:val="000000"/>
                <w:szCs w:val="22"/>
                <w:lang w:eastAsia="en-GB"/>
              </w:rPr>
            </w:pPr>
            <w:r w:rsidRPr="009E4451">
              <w:rPr>
                <w:rFonts w:ascii="Calibri" w:hAnsi="Calibri" w:cs="Calibri"/>
                <w:color w:val="000000"/>
                <w:szCs w:val="22"/>
                <w:lang w:eastAsia="en-GB"/>
              </w:rPr>
              <w:t>A</w:t>
            </w:r>
          </w:p>
        </w:tc>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D507421" w14:textId="77777777" w:rsidR="009E4451" w:rsidRPr="009E4451" w:rsidRDefault="009E4451" w:rsidP="009E4451">
            <w:pPr>
              <w:spacing w:after="0"/>
              <w:rPr>
                <w:rFonts w:ascii="Calibri" w:hAnsi="Calibri" w:cs="Calibri"/>
                <w:color w:val="000000"/>
                <w:szCs w:val="22"/>
                <w:lang w:eastAsia="en-GB"/>
              </w:rPr>
            </w:pPr>
            <w:r w:rsidRPr="009E4451">
              <w:rPr>
                <w:rFonts w:ascii="Calibri" w:hAnsi="Calibri" w:cs="Calibri"/>
                <w:color w:val="000000"/>
                <w:szCs w:val="22"/>
                <w:lang w:eastAsia="en-GB"/>
              </w:rPr>
              <w:t> </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283CA10" w14:textId="77777777" w:rsidR="009E4451" w:rsidRPr="009E4451" w:rsidRDefault="009E4451" w:rsidP="009E4451">
            <w:pPr>
              <w:spacing w:after="0"/>
              <w:jc w:val="left"/>
              <w:rPr>
                <w:rFonts w:ascii="Calibri" w:hAnsi="Calibri" w:cs="Calibri"/>
                <w:color w:val="000000"/>
                <w:szCs w:val="22"/>
                <w:lang w:eastAsia="en-GB"/>
              </w:rPr>
            </w:pPr>
            <w:r w:rsidRPr="009E4451">
              <w:rPr>
                <w:rFonts w:ascii="Calibri" w:hAnsi="Calibri" w:cs="Calibri"/>
                <w:color w:val="000000"/>
                <w:szCs w:val="22"/>
                <w:lang w:eastAsia="en-GB"/>
              </w:rPr>
              <w:t> </w:t>
            </w:r>
          </w:p>
        </w:tc>
        <w:tc>
          <w:tcPr>
            <w:tcW w:w="55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4EBAADD" w14:textId="77777777" w:rsidR="009E4451" w:rsidRPr="009E4451" w:rsidRDefault="009E4451" w:rsidP="009E4451">
            <w:pPr>
              <w:spacing w:after="0"/>
              <w:jc w:val="left"/>
              <w:rPr>
                <w:rFonts w:ascii="Calibri" w:hAnsi="Calibri" w:cs="Calibri"/>
                <w:color w:val="000000"/>
                <w:szCs w:val="22"/>
                <w:lang w:eastAsia="en-GB"/>
              </w:rPr>
            </w:pPr>
            <w:r w:rsidRPr="009E4451">
              <w:rPr>
                <w:rFonts w:ascii="Calibri" w:hAnsi="Calibri" w:cs="Calibri"/>
                <w:color w:val="000000"/>
                <w:szCs w:val="22"/>
                <w:lang w:eastAsia="en-GB"/>
              </w:rPr>
              <w:t> </w:t>
            </w:r>
          </w:p>
        </w:tc>
        <w:tc>
          <w:tcPr>
            <w:tcW w:w="1839"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1006E570" w14:textId="0C3CC712" w:rsidR="009E4451" w:rsidRPr="009E4451" w:rsidRDefault="00FC0D96" w:rsidP="009E4451">
            <w:pPr>
              <w:spacing w:after="0"/>
              <w:jc w:val="center"/>
              <w:rPr>
                <w:rFonts w:ascii="Calibri" w:hAnsi="Calibri" w:cs="Calibri"/>
                <w:color w:val="000000"/>
                <w:szCs w:val="22"/>
                <w:lang w:eastAsia="en-GB"/>
              </w:rPr>
            </w:pPr>
            <w:r>
              <w:rPr>
                <w:rFonts w:ascii="Calibri" w:hAnsi="Calibri" w:cs="Calibri"/>
                <w:color w:val="000000"/>
                <w:szCs w:val="22"/>
                <w:lang w:eastAsia="en-GB"/>
              </w:rPr>
              <w:t>Government; private sector; Academia; Youth</w:t>
            </w:r>
            <w:r w:rsidR="009E4451" w:rsidRPr="009E4451">
              <w:rPr>
                <w:rFonts w:ascii="Calibri" w:hAnsi="Calibri" w:cs="Calibri"/>
                <w:color w:val="000000"/>
                <w:szCs w:val="22"/>
                <w:lang w:eastAsia="en-GB"/>
              </w:rPr>
              <w:t xml:space="preserve"> Innovators; </w:t>
            </w:r>
            <w:r>
              <w:rPr>
                <w:rFonts w:ascii="Calibri" w:hAnsi="Calibri" w:cs="Calibri"/>
                <w:color w:val="000000"/>
                <w:szCs w:val="22"/>
                <w:lang w:eastAsia="en-GB"/>
              </w:rPr>
              <w:t>I</w:t>
            </w:r>
            <w:r w:rsidR="009E4451" w:rsidRPr="009E4451">
              <w:rPr>
                <w:rFonts w:ascii="Calibri" w:hAnsi="Calibri" w:cs="Calibri"/>
                <w:color w:val="000000"/>
                <w:szCs w:val="22"/>
                <w:lang w:eastAsia="en-GB"/>
              </w:rPr>
              <w:t xml:space="preserve">nfluencers; </w:t>
            </w:r>
            <w:r>
              <w:rPr>
                <w:rFonts w:ascii="Calibri" w:hAnsi="Calibri" w:cs="Calibri"/>
                <w:color w:val="000000"/>
                <w:szCs w:val="22"/>
                <w:lang w:eastAsia="en-GB"/>
              </w:rPr>
              <w:t>R</w:t>
            </w:r>
            <w:r w:rsidR="009E4451" w:rsidRPr="009E4451">
              <w:rPr>
                <w:rFonts w:ascii="Calibri" w:hAnsi="Calibri" w:cs="Calibri"/>
                <w:color w:val="000000"/>
                <w:szCs w:val="22"/>
                <w:lang w:eastAsia="en-GB"/>
              </w:rPr>
              <w:t>esearchers</w:t>
            </w:r>
          </w:p>
        </w:tc>
        <w:tc>
          <w:tcPr>
            <w:tcW w:w="155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39CA49E" w14:textId="77777777" w:rsidR="009E4451" w:rsidRPr="009E4451" w:rsidRDefault="009E4451" w:rsidP="00A42595">
            <w:pPr>
              <w:spacing w:after="0"/>
              <w:jc w:val="center"/>
              <w:rPr>
                <w:rFonts w:ascii="Calibri" w:hAnsi="Calibri" w:cs="Calibri"/>
                <w:color w:val="000000"/>
                <w:szCs w:val="22"/>
                <w:lang w:eastAsia="en-GB"/>
              </w:rPr>
            </w:pPr>
            <w:r w:rsidRPr="009E4451">
              <w:rPr>
                <w:rFonts w:ascii="Calibri" w:hAnsi="Calibri" w:cs="Calibri"/>
                <w:color w:val="000000"/>
                <w:szCs w:val="22"/>
                <w:lang w:eastAsia="en-GB"/>
              </w:rPr>
              <w:t>10000</w:t>
            </w:r>
          </w:p>
        </w:tc>
        <w:tc>
          <w:tcPr>
            <w:tcW w:w="113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B6444AC" w14:textId="77777777" w:rsidR="009E4451" w:rsidRPr="009E4451" w:rsidRDefault="009E4451" w:rsidP="009E4451">
            <w:pPr>
              <w:spacing w:after="0"/>
              <w:jc w:val="left"/>
              <w:rPr>
                <w:rFonts w:ascii="Calibri" w:hAnsi="Calibri" w:cs="Calibri"/>
                <w:color w:val="000000"/>
                <w:szCs w:val="22"/>
                <w:lang w:eastAsia="en-GB"/>
              </w:rPr>
            </w:pPr>
            <w:proofErr w:type="spellStart"/>
            <w:r w:rsidRPr="009E4451">
              <w:rPr>
                <w:rFonts w:ascii="Calibri" w:hAnsi="Calibri" w:cs="Calibri"/>
                <w:color w:val="000000"/>
                <w:szCs w:val="22"/>
                <w:lang w:eastAsia="en-GB"/>
              </w:rPr>
              <w:t>Acc</w:t>
            </w:r>
            <w:proofErr w:type="spellEnd"/>
            <w:r w:rsidRPr="009E4451">
              <w:rPr>
                <w:rFonts w:ascii="Calibri" w:hAnsi="Calibri" w:cs="Calibri"/>
                <w:color w:val="000000"/>
                <w:szCs w:val="22"/>
                <w:lang w:eastAsia="en-GB"/>
              </w:rPr>
              <w:t xml:space="preserve"> Lab</w:t>
            </w:r>
          </w:p>
        </w:tc>
        <w:tc>
          <w:tcPr>
            <w:tcW w:w="127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0AB5D51" w14:textId="77777777" w:rsidR="009E4451" w:rsidRPr="009E4451" w:rsidRDefault="009E4451" w:rsidP="009E4451">
            <w:pPr>
              <w:spacing w:after="0"/>
              <w:jc w:val="left"/>
              <w:rPr>
                <w:rFonts w:ascii="Calibri" w:hAnsi="Calibri" w:cs="Calibri"/>
                <w:color w:val="000000"/>
                <w:szCs w:val="22"/>
                <w:lang w:eastAsia="en-GB"/>
              </w:rPr>
            </w:pPr>
            <w:r w:rsidRPr="009E4451">
              <w:rPr>
                <w:rFonts w:ascii="Calibri" w:hAnsi="Calibri" w:cs="Calibri"/>
                <w:color w:val="000000"/>
                <w:szCs w:val="22"/>
                <w:lang w:eastAsia="en-GB"/>
              </w:rPr>
              <w:t> </w:t>
            </w:r>
          </w:p>
        </w:tc>
        <w:tc>
          <w:tcPr>
            <w:tcW w:w="385" w:type="dxa"/>
            <w:vAlign w:val="center"/>
            <w:hideMark/>
          </w:tcPr>
          <w:p w14:paraId="3927B64E" w14:textId="77777777" w:rsidR="009E4451" w:rsidRPr="009E4451" w:rsidRDefault="009E4451" w:rsidP="009E4451">
            <w:pPr>
              <w:spacing w:after="0"/>
              <w:jc w:val="left"/>
              <w:rPr>
                <w:rFonts w:ascii="Times New Roman" w:hAnsi="Times New Roman"/>
                <w:sz w:val="20"/>
                <w:szCs w:val="20"/>
                <w:lang w:eastAsia="en-GB"/>
              </w:rPr>
            </w:pPr>
          </w:p>
        </w:tc>
      </w:tr>
      <w:tr w:rsidR="00F74F9B" w:rsidRPr="009E4451" w14:paraId="481F6DEB" w14:textId="77777777" w:rsidTr="00F74F9B">
        <w:trPr>
          <w:trHeight w:val="285"/>
        </w:trPr>
        <w:tc>
          <w:tcPr>
            <w:tcW w:w="2259" w:type="dxa"/>
            <w:vMerge/>
            <w:tcBorders>
              <w:top w:val="nil"/>
              <w:left w:val="single" w:sz="4" w:space="0" w:color="auto"/>
              <w:bottom w:val="single" w:sz="4" w:space="0" w:color="auto"/>
              <w:right w:val="single" w:sz="4" w:space="0" w:color="auto"/>
            </w:tcBorders>
            <w:vAlign w:val="center"/>
            <w:hideMark/>
          </w:tcPr>
          <w:p w14:paraId="1395518E" w14:textId="77777777" w:rsidR="009E4451" w:rsidRPr="009E4451" w:rsidRDefault="009E4451" w:rsidP="009E4451">
            <w:pPr>
              <w:spacing w:after="0"/>
              <w:jc w:val="left"/>
              <w:rPr>
                <w:rFonts w:ascii="Calibri" w:hAnsi="Calibri" w:cs="Calibri"/>
                <w:color w:val="000000"/>
                <w:szCs w:val="22"/>
                <w:lang w:eastAsia="en-GB"/>
              </w:rPr>
            </w:pPr>
          </w:p>
        </w:tc>
        <w:tc>
          <w:tcPr>
            <w:tcW w:w="2272" w:type="dxa"/>
            <w:vMerge/>
            <w:tcBorders>
              <w:top w:val="nil"/>
              <w:left w:val="single" w:sz="4" w:space="0" w:color="auto"/>
              <w:bottom w:val="single" w:sz="4" w:space="0" w:color="auto"/>
              <w:right w:val="single" w:sz="4" w:space="0" w:color="auto"/>
            </w:tcBorders>
            <w:vAlign w:val="center"/>
            <w:hideMark/>
          </w:tcPr>
          <w:p w14:paraId="62667FBD" w14:textId="77777777" w:rsidR="009E4451" w:rsidRPr="009E4451" w:rsidRDefault="009E4451" w:rsidP="009E4451">
            <w:pPr>
              <w:spacing w:after="0"/>
              <w:jc w:val="left"/>
              <w:rPr>
                <w:rFonts w:ascii="Calibri" w:hAnsi="Calibri" w:cs="Calibri"/>
                <w:color w:val="000000"/>
                <w:szCs w:val="22"/>
                <w:lang w:eastAsia="en-GB"/>
              </w:rPr>
            </w:pPr>
          </w:p>
        </w:tc>
        <w:tc>
          <w:tcPr>
            <w:tcW w:w="1985" w:type="dxa"/>
            <w:tcBorders>
              <w:top w:val="nil"/>
              <w:left w:val="nil"/>
              <w:bottom w:val="single" w:sz="4" w:space="0" w:color="auto"/>
              <w:right w:val="single" w:sz="4" w:space="0" w:color="auto"/>
            </w:tcBorders>
            <w:shd w:val="clear" w:color="auto" w:fill="auto"/>
            <w:noWrap/>
            <w:vAlign w:val="center"/>
            <w:hideMark/>
          </w:tcPr>
          <w:p w14:paraId="113F569F" w14:textId="77777777" w:rsidR="009E4451" w:rsidRPr="009E4451" w:rsidRDefault="009E4451" w:rsidP="009E4451">
            <w:pPr>
              <w:spacing w:after="0"/>
              <w:rPr>
                <w:rFonts w:ascii="Calibri" w:hAnsi="Calibri" w:cs="Calibri"/>
                <w:color w:val="000000"/>
                <w:szCs w:val="22"/>
                <w:lang w:eastAsia="en-GB"/>
              </w:rPr>
            </w:pPr>
            <w:r w:rsidRPr="009E4451">
              <w:rPr>
                <w:rFonts w:ascii="Calibri" w:hAnsi="Calibri" w:cs="Calibri"/>
                <w:color w:val="000000"/>
                <w:szCs w:val="22"/>
                <w:lang w:eastAsia="en-GB"/>
              </w:rPr>
              <w:t>Travel costs</w:t>
            </w:r>
          </w:p>
        </w:tc>
        <w:tc>
          <w:tcPr>
            <w:tcW w:w="567" w:type="dxa"/>
            <w:vMerge/>
            <w:tcBorders>
              <w:top w:val="nil"/>
              <w:left w:val="single" w:sz="4" w:space="0" w:color="auto"/>
              <w:bottom w:val="single" w:sz="4" w:space="0" w:color="auto"/>
              <w:right w:val="single" w:sz="4" w:space="0" w:color="auto"/>
            </w:tcBorders>
            <w:vAlign w:val="center"/>
            <w:hideMark/>
          </w:tcPr>
          <w:p w14:paraId="45EAC6E3" w14:textId="77777777" w:rsidR="009E4451" w:rsidRPr="009E4451" w:rsidRDefault="009E4451" w:rsidP="009E4451">
            <w:pPr>
              <w:spacing w:after="0"/>
              <w:jc w:val="left"/>
              <w:rPr>
                <w:rFonts w:ascii="Calibri" w:hAnsi="Calibri" w:cs="Calibri"/>
                <w:color w:val="000000"/>
                <w:szCs w:val="22"/>
                <w:lang w:eastAsia="en-GB"/>
              </w:rPr>
            </w:pPr>
          </w:p>
        </w:tc>
        <w:tc>
          <w:tcPr>
            <w:tcW w:w="567" w:type="dxa"/>
            <w:vMerge/>
            <w:tcBorders>
              <w:top w:val="nil"/>
              <w:left w:val="single" w:sz="4" w:space="0" w:color="auto"/>
              <w:bottom w:val="single" w:sz="4" w:space="0" w:color="auto"/>
              <w:right w:val="single" w:sz="4" w:space="0" w:color="auto"/>
            </w:tcBorders>
            <w:vAlign w:val="center"/>
            <w:hideMark/>
          </w:tcPr>
          <w:p w14:paraId="5ADCC3FC" w14:textId="77777777" w:rsidR="009E4451" w:rsidRPr="009E4451" w:rsidRDefault="009E4451" w:rsidP="009E4451">
            <w:pPr>
              <w:spacing w:after="0"/>
              <w:jc w:val="left"/>
              <w:rPr>
                <w:rFonts w:ascii="Calibri" w:hAnsi="Calibri" w:cs="Calibri"/>
                <w:color w:val="000000"/>
                <w:szCs w:val="22"/>
                <w:lang w:eastAsia="en-GB"/>
              </w:rPr>
            </w:pPr>
          </w:p>
        </w:tc>
        <w:tc>
          <w:tcPr>
            <w:tcW w:w="709" w:type="dxa"/>
            <w:vMerge/>
            <w:tcBorders>
              <w:top w:val="nil"/>
              <w:left w:val="single" w:sz="4" w:space="0" w:color="auto"/>
              <w:bottom w:val="single" w:sz="4" w:space="0" w:color="auto"/>
              <w:right w:val="single" w:sz="4" w:space="0" w:color="auto"/>
            </w:tcBorders>
            <w:vAlign w:val="center"/>
            <w:hideMark/>
          </w:tcPr>
          <w:p w14:paraId="62578C5C" w14:textId="77777777" w:rsidR="009E4451" w:rsidRPr="009E4451" w:rsidRDefault="009E4451" w:rsidP="009E4451">
            <w:pPr>
              <w:spacing w:after="0"/>
              <w:jc w:val="left"/>
              <w:rPr>
                <w:rFonts w:ascii="Calibri" w:hAnsi="Calibri" w:cs="Calibri"/>
                <w:color w:val="000000"/>
                <w:szCs w:val="22"/>
                <w:lang w:eastAsia="en-GB"/>
              </w:rPr>
            </w:pPr>
          </w:p>
        </w:tc>
        <w:tc>
          <w:tcPr>
            <w:tcW w:w="551" w:type="dxa"/>
            <w:vMerge/>
            <w:tcBorders>
              <w:top w:val="nil"/>
              <w:left w:val="single" w:sz="4" w:space="0" w:color="auto"/>
              <w:bottom w:val="single" w:sz="4" w:space="0" w:color="auto"/>
              <w:right w:val="single" w:sz="4" w:space="0" w:color="auto"/>
            </w:tcBorders>
            <w:vAlign w:val="center"/>
            <w:hideMark/>
          </w:tcPr>
          <w:p w14:paraId="53B0A240" w14:textId="77777777" w:rsidR="009E4451" w:rsidRPr="009E4451" w:rsidRDefault="009E4451" w:rsidP="009E4451">
            <w:pPr>
              <w:spacing w:after="0"/>
              <w:jc w:val="left"/>
              <w:rPr>
                <w:rFonts w:ascii="Calibri" w:hAnsi="Calibri" w:cs="Calibri"/>
                <w:color w:val="000000"/>
                <w:szCs w:val="22"/>
                <w:lang w:eastAsia="en-GB"/>
              </w:rPr>
            </w:pPr>
          </w:p>
        </w:tc>
        <w:tc>
          <w:tcPr>
            <w:tcW w:w="1839" w:type="dxa"/>
            <w:vMerge/>
            <w:tcBorders>
              <w:top w:val="single" w:sz="4" w:space="0" w:color="auto"/>
              <w:left w:val="single" w:sz="4" w:space="0" w:color="auto"/>
              <w:bottom w:val="single" w:sz="4" w:space="0" w:color="000000"/>
              <w:right w:val="single" w:sz="4" w:space="0" w:color="000000"/>
            </w:tcBorders>
            <w:vAlign w:val="center"/>
            <w:hideMark/>
          </w:tcPr>
          <w:p w14:paraId="3A4D629E" w14:textId="77777777" w:rsidR="009E4451" w:rsidRPr="009E4451" w:rsidRDefault="009E4451" w:rsidP="009E4451">
            <w:pPr>
              <w:spacing w:after="0"/>
              <w:jc w:val="left"/>
              <w:rPr>
                <w:rFonts w:ascii="Calibri" w:hAnsi="Calibri" w:cs="Calibri"/>
                <w:color w:val="000000"/>
                <w:szCs w:val="22"/>
                <w:lang w:eastAsia="en-GB"/>
              </w:rPr>
            </w:pPr>
          </w:p>
        </w:tc>
        <w:tc>
          <w:tcPr>
            <w:tcW w:w="1557" w:type="dxa"/>
            <w:vMerge/>
            <w:tcBorders>
              <w:top w:val="nil"/>
              <w:left w:val="single" w:sz="4" w:space="0" w:color="auto"/>
              <w:bottom w:val="single" w:sz="4" w:space="0" w:color="auto"/>
              <w:right w:val="single" w:sz="4" w:space="0" w:color="auto"/>
            </w:tcBorders>
            <w:vAlign w:val="center"/>
            <w:hideMark/>
          </w:tcPr>
          <w:p w14:paraId="45CD1A6B" w14:textId="77777777" w:rsidR="009E4451" w:rsidRPr="009E4451" w:rsidRDefault="009E4451" w:rsidP="00A42595">
            <w:pPr>
              <w:spacing w:after="0"/>
              <w:jc w:val="center"/>
              <w:rPr>
                <w:rFonts w:ascii="Calibri" w:hAnsi="Calibri" w:cs="Calibri"/>
                <w:color w:val="000000"/>
                <w:szCs w:val="22"/>
                <w:lang w:eastAsia="en-GB"/>
              </w:rPr>
            </w:pPr>
          </w:p>
        </w:tc>
        <w:tc>
          <w:tcPr>
            <w:tcW w:w="1132" w:type="dxa"/>
            <w:vMerge/>
            <w:tcBorders>
              <w:top w:val="nil"/>
              <w:left w:val="single" w:sz="4" w:space="0" w:color="auto"/>
              <w:bottom w:val="single" w:sz="4" w:space="0" w:color="auto"/>
              <w:right w:val="single" w:sz="4" w:space="0" w:color="auto"/>
            </w:tcBorders>
            <w:vAlign w:val="center"/>
            <w:hideMark/>
          </w:tcPr>
          <w:p w14:paraId="687B5E99" w14:textId="77777777" w:rsidR="009E4451" w:rsidRPr="009E4451" w:rsidRDefault="009E4451" w:rsidP="009E4451">
            <w:pPr>
              <w:spacing w:after="0"/>
              <w:jc w:val="left"/>
              <w:rPr>
                <w:rFonts w:ascii="Calibri" w:hAnsi="Calibri" w:cs="Calibri"/>
                <w:color w:val="000000"/>
                <w:szCs w:val="22"/>
                <w:lang w:eastAsia="en-GB"/>
              </w:rPr>
            </w:pPr>
          </w:p>
        </w:tc>
        <w:tc>
          <w:tcPr>
            <w:tcW w:w="1274" w:type="dxa"/>
            <w:vMerge/>
            <w:tcBorders>
              <w:top w:val="nil"/>
              <w:left w:val="single" w:sz="4" w:space="0" w:color="auto"/>
              <w:bottom w:val="single" w:sz="4" w:space="0" w:color="auto"/>
              <w:right w:val="single" w:sz="4" w:space="0" w:color="auto"/>
            </w:tcBorders>
            <w:vAlign w:val="center"/>
            <w:hideMark/>
          </w:tcPr>
          <w:p w14:paraId="5FE90AB7" w14:textId="77777777" w:rsidR="009E4451" w:rsidRPr="009E4451" w:rsidRDefault="009E4451" w:rsidP="009E4451">
            <w:pPr>
              <w:spacing w:after="0"/>
              <w:jc w:val="left"/>
              <w:rPr>
                <w:rFonts w:ascii="Calibri" w:hAnsi="Calibri" w:cs="Calibri"/>
                <w:color w:val="000000"/>
                <w:szCs w:val="22"/>
                <w:lang w:eastAsia="en-GB"/>
              </w:rPr>
            </w:pPr>
          </w:p>
        </w:tc>
        <w:tc>
          <w:tcPr>
            <w:tcW w:w="385" w:type="dxa"/>
            <w:vAlign w:val="center"/>
            <w:hideMark/>
          </w:tcPr>
          <w:p w14:paraId="0A4D0758" w14:textId="77777777" w:rsidR="009E4451" w:rsidRPr="009E4451" w:rsidRDefault="009E4451" w:rsidP="009E4451">
            <w:pPr>
              <w:spacing w:after="0"/>
              <w:jc w:val="left"/>
              <w:rPr>
                <w:rFonts w:ascii="Times New Roman" w:hAnsi="Times New Roman"/>
                <w:sz w:val="20"/>
                <w:szCs w:val="20"/>
                <w:lang w:eastAsia="en-GB"/>
              </w:rPr>
            </w:pPr>
          </w:p>
        </w:tc>
      </w:tr>
      <w:tr w:rsidR="00F74F9B" w:rsidRPr="009E4451" w14:paraId="6D381B4E" w14:textId="77777777" w:rsidTr="00F74F9B">
        <w:trPr>
          <w:trHeight w:val="285"/>
        </w:trPr>
        <w:tc>
          <w:tcPr>
            <w:tcW w:w="2259" w:type="dxa"/>
            <w:vMerge/>
            <w:tcBorders>
              <w:top w:val="nil"/>
              <w:left w:val="single" w:sz="4" w:space="0" w:color="auto"/>
              <w:bottom w:val="single" w:sz="4" w:space="0" w:color="auto"/>
              <w:right w:val="single" w:sz="4" w:space="0" w:color="auto"/>
            </w:tcBorders>
            <w:vAlign w:val="center"/>
            <w:hideMark/>
          </w:tcPr>
          <w:p w14:paraId="78C8BDFD" w14:textId="77777777" w:rsidR="009E4451" w:rsidRPr="009E4451" w:rsidRDefault="009E4451" w:rsidP="009E4451">
            <w:pPr>
              <w:spacing w:after="0"/>
              <w:jc w:val="left"/>
              <w:rPr>
                <w:rFonts w:ascii="Calibri" w:hAnsi="Calibri" w:cs="Calibri"/>
                <w:color w:val="000000"/>
                <w:szCs w:val="22"/>
                <w:lang w:eastAsia="en-GB"/>
              </w:rPr>
            </w:pPr>
          </w:p>
        </w:tc>
        <w:tc>
          <w:tcPr>
            <w:tcW w:w="227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82D8926" w14:textId="77777777" w:rsidR="009E4451" w:rsidRPr="009E4451" w:rsidRDefault="009E4451" w:rsidP="009E4451">
            <w:pPr>
              <w:spacing w:after="0"/>
              <w:rPr>
                <w:rFonts w:ascii="Calibri" w:hAnsi="Calibri" w:cs="Calibri"/>
                <w:color w:val="000000"/>
                <w:szCs w:val="22"/>
                <w:lang w:eastAsia="en-GB"/>
              </w:rPr>
            </w:pPr>
            <w:r w:rsidRPr="009E4451">
              <w:rPr>
                <w:rFonts w:ascii="Calibri" w:hAnsi="Calibri" w:cs="Calibri"/>
                <w:color w:val="000000"/>
                <w:szCs w:val="22"/>
                <w:lang w:eastAsia="en-GB"/>
              </w:rPr>
              <w:t>Carry out small scale experiments on innovative ways to promote entrepreneurship in the 21</w:t>
            </w:r>
            <w:r w:rsidRPr="009E4451">
              <w:rPr>
                <w:rFonts w:ascii="Calibri" w:hAnsi="Calibri" w:cs="Calibri"/>
                <w:color w:val="000000"/>
                <w:szCs w:val="22"/>
                <w:vertAlign w:val="superscript"/>
                <w:lang w:eastAsia="en-GB"/>
              </w:rPr>
              <w:t>st</w:t>
            </w:r>
            <w:r w:rsidRPr="009E4451">
              <w:rPr>
                <w:rFonts w:ascii="Calibri" w:hAnsi="Calibri" w:cs="Calibri"/>
                <w:color w:val="000000"/>
                <w:szCs w:val="22"/>
                <w:lang w:eastAsia="en-GB"/>
              </w:rPr>
              <w:t xml:space="preserve"> century</w:t>
            </w:r>
          </w:p>
        </w:tc>
        <w:tc>
          <w:tcPr>
            <w:tcW w:w="198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5F3428F" w14:textId="77777777" w:rsidR="009E4451" w:rsidRPr="009E4451" w:rsidRDefault="009E4451" w:rsidP="009E4451">
            <w:pPr>
              <w:spacing w:after="0"/>
              <w:rPr>
                <w:rFonts w:ascii="Calibri" w:hAnsi="Calibri" w:cs="Calibri"/>
                <w:color w:val="000000"/>
                <w:szCs w:val="22"/>
                <w:lang w:eastAsia="en-GB"/>
              </w:rPr>
            </w:pPr>
            <w:r w:rsidRPr="009E4451">
              <w:rPr>
                <w:rFonts w:ascii="Calibri" w:hAnsi="Calibri" w:cs="Calibri"/>
                <w:color w:val="000000"/>
                <w:szCs w:val="22"/>
                <w:lang w:eastAsia="en-GB"/>
              </w:rPr>
              <w:t>Travel costs; experimentation costs</w:t>
            </w:r>
          </w:p>
        </w:tc>
        <w:tc>
          <w:tcPr>
            <w:tcW w:w="567" w:type="dxa"/>
            <w:vMerge w:val="restart"/>
            <w:tcBorders>
              <w:top w:val="nil"/>
              <w:left w:val="single" w:sz="4" w:space="0" w:color="auto"/>
              <w:bottom w:val="single" w:sz="4" w:space="0" w:color="auto"/>
              <w:right w:val="single" w:sz="4" w:space="0" w:color="auto"/>
            </w:tcBorders>
            <w:shd w:val="clear" w:color="000000" w:fill="F4B084"/>
            <w:noWrap/>
            <w:vAlign w:val="center"/>
            <w:hideMark/>
          </w:tcPr>
          <w:p w14:paraId="304D33EE" w14:textId="77777777" w:rsidR="009E4451" w:rsidRPr="009E4451" w:rsidRDefault="009E4451" w:rsidP="009E4451">
            <w:pPr>
              <w:spacing w:after="0"/>
              <w:rPr>
                <w:rFonts w:ascii="Calibri" w:hAnsi="Calibri" w:cs="Calibri"/>
                <w:color w:val="000000"/>
                <w:szCs w:val="22"/>
                <w:lang w:eastAsia="en-GB"/>
              </w:rPr>
            </w:pPr>
            <w:r w:rsidRPr="009E4451">
              <w:rPr>
                <w:rFonts w:ascii="Calibri" w:hAnsi="Calibri" w:cs="Calibri"/>
                <w:color w:val="000000"/>
                <w:szCs w:val="22"/>
                <w:lang w:eastAsia="en-GB"/>
              </w:rPr>
              <w:t>A</w:t>
            </w:r>
          </w:p>
        </w:tc>
        <w:tc>
          <w:tcPr>
            <w:tcW w:w="567" w:type="dxa"/>
            <w:tcBorders>
              <w:top w:val="nil"/>
              <w:left w:val="nil"/>
              <w:bottom w:val="nil"/>
              <w:right w:val="nil"/>
            </w:tcBorders>
            <w:shd w:val="clear" w:color="auto" w:fill="auto"/>
            <w:noWrap/>
            <w:vAlign w:val="bottom"/>
            <w:hideMark/>
          </w:tcPr>
          <w:p w14:paraId="1CCDEBFB" w14:textId="77777777" w:rsidR="009E4451" w:rsidRPr="009E4451" w:rsidRDefault="009E4451" w:rsidP="009E4451">
            <w:pPr>
              <w:spacing w:after="0"/>
              <w:rPr>
                <w:rFonts w:ascii="Calibri" w:hAnsi="Calibri" w:cs="Calibri"/>
                <w:color w:val="000000"/>
                <w:szCs w:val="22"/>
                <w:lang w:eastAsia="en-GB"/>
              </w:rPr>
            </w:pP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2E2D0B4" w14:textId="77777777" w:rsidR="009E4451" w:rsidRPr="009E4451" w:rsidRDefault="009E4451" w:rsidP="009E4451">
            <w:pPr>
              <w:spacing w:after="0"/>
              <w:jc w:val="left"/>
              <w:rPr>
                <w:rFonts w:ascii="Calibri" w:hAnsi="Calibri" w:cs="Calibri"/>
                <w:color w:val="000000"/>
                <w:szCs w:val="22"/>
                <w:lang w:eastAsia="en-GB"/>
              </w:rPr>
            </w:pPr>
            <w:r w:rsidRPr="009E4451">
              <w:rPr>
                <w:rFonts w:ascii="Calibri" w:hAnsi="Calibri" w:cs="Calibri"/>
                <w:color w:val="000000"/>
                <w:szCs w:val="22"/>
                <w:lang w:eastAsia="en-GB"/>
              </w:rPr>
              <w:t> </w:t>
            </w:r>
          </w:p>
        </w:tc>
        <w:tc>
          <w:tcPr>
            <w:tcW w:w="55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26D5F08" w14:textId="77777777" w:rsidR="009E4451" w:rsidRPr="009E4451" w:rsidRDefault="009E4451" w:rsidP="009E4451">
            <w:pPr>
              <w:spacing w:after="0"/>
              <w:jc w:val="left"/>
              <w:rPr>
                <w:rFonts w:ascii="Calibri" w:hAnsi="Calibri" w:cs="Calibri"/>
                <w:color w:val="000000"/>
                <w:szCs w:val="22"/>
                <w:lang w:eastAsia="en-GB"/>
              </w:rPr>
            </w:pPr>
            <w:r w:rsidRPr="009E4451">
              <w:rPr>
                <w:rFonts w:ascii="Calibri" w:hAnsi="Calibri" w:cs="Calibri"/>
                <w:color w:val="000000"/>
                <w:szCs w:val="22"/>
                <w:lang w:eastAsia="en-GB"/>
              </w:rPr>
              <w:t> </w:t>
            </w:r>
          </w:p>
        </w:tc>
        <w:tc>
          <w:tcPr>
            <w:tcW w:w="1839"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68E3A758" w14:textId="77777777" w:rsidR="009E4451" w:rsidRPr="009E4451" w:rsidRDefault="009E4451" w:rsidP="009E4451">
            <w:pPr>
              <w:spacing w:after="0"/>
              <w:jc w:val="center"/>
              <w:rPr>
                <w:rFonts w:ascii="Calibri" w:hAnsi="Calibri" w:cs="Calibri"/>
                <w:color w:val="000000"/>
                <w:szCs w:val="22"/>
                <w:lang w:eastAsia="en-GB"/>
              </w:rPr>
            </w:pPr>
            <w:r w:rsidRPr="009E4451">
              <w:rPr>
                <w:rFonts w:ascii="Calibri" w:hAnsi="Calibri" w:cs="Calibri"/>
                <w:color w:val="000000"/>
                <w:szCs w:val="22"/>
                <w:lang w:eastAsia="en-GB"/>
              </w:rPr>
              <w:t xml:space="preserve">Embassies; Ministers; incubators; </w:t>
            </w:r>
            <w:proofErr w:type="spellStart"/>
            <w:r w:rsidRPr="009E4451">
              <w:rPr>
                <w:rFonts w:ascii="Calibri" w:hAnsi="Calibri" w:cs="Calibri"/>
                <w:color w:val="000000"/>
                <w:szCs w:val="22"/>
                <w:lang w:eastAsia="en-GB"/>
              </w:rPr>
              <w:t>academias</w:t>
            </w:r>
            <w:proofErr w:type="spellEnd"/>
            <w:r w:rsidRPr="009E4451">
              <w:rPr>
                <w:rFonts w:ascii="Calibri" w:hAnsi="Calibri" w:cs="Calibri"/>
                <w:color w:val="000000"/>
                <w:szCs w:val="22"/>
                <w:lang w:eastAsia="en-GB"/>
              </w:rPr>
              <w:t>; media</w:t>
            </w:r>
          </w:p>
        </w:tc>
        <w:tc>
          <w:tcPr>
            <w:tcW w:w="155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097DB7A" w14:textId="77777777" w:rsidR="009E4451" w:rsidRPr="009E4451" w:rsidRDefault="009E4451" w:rsidP="00A42595">
            <w:pPr>
              <w:spacing w:after="0"/>
              <w:jc w:val="center"/>
              <w:rPr>
                <w:rFonts w:ascii="Calibri" w:hAnsi="Calibri" w:cs="Calibri"/>
                <w:color w:val="000000"/>
                <w:szCs w:val="22"/>
                <w:lang w:eastAsia="en-GB"/>
              </w:rPr>
            </w:pPr>
            <w:r w:rsidRPr="009E4451">
              <w:rPr>
                <w:rFonts w:ascii="Calibri" w:hAnsi="Calibri" w:cs="Calibri"/>
                <w:color w:val="000000"/>
                <w:szCs w:val="22"/>
                <w:lang w:eastAsia="en-GB"/>
              </w:rPr>
              <w:t>10000</w:t>
            </w:r>
          </w:p>
        </w:tc>
        <w:tc>
          <w:tcPr>
            <w:tcW w:w="113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CCB7823" w14:textId="77777777" w:rsidR="009E4451" w:rsidRPr="009E4451" w:rsidRDefault="009E4451" w:rsidP="009E4451">
            <w:pPr>
              <w:spacing w:after="0"/>
              <w:jc w:val="left"/>
              <w:rPr>
                <w:rFonts w:ascii="Calibri" w:hAnsi="Calibri" w:cs="Calibri"/>
                <w:color w:val="000000"/>
                <w:szCs w:val="22"/>
                <w:lang w:eastAsia="en-GB"/>
              </w:rPr>
            </w:pPr>
            <w:proofErr w:type="spellStart"/>
            <w:r w:rsidRPr="009E4451">
              <w:rPr>
                <w:rFonts w:ascii="Calibri" w:hAnsi="Calibri" w:cs="Calibri"/>
                <w:color w:val="000000"/>
                <w:szCs w:val="22"/>
                <w:lang w:eastAsia="en-GB"/>
              </w:rPr>
              <w:t>Acc</w:t>
            </w:r>
            <w:proofErr w:type="spellEnd"/>
            <w:r w:rsidRPr="009E4451">
              <w:rPr>
                <w:rFonts w:ascii="Calibri" w:hAnsi="Calibri" w:cs="Calibri"/>
                <w:color w:val="000000"/>
                <w:szCs w:val="22"/>
                <w:lang w:eastAsia="en-GB"/>
              </w:rPr>
              <w:t xml:space="preserve"> Lab</w:t>
            </w:r>
          </w:p>
        </w:tc>
        <w:tc>
          <w:tcPr>
            <w:tcW w:w="127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4CCC5FD" w14:textId="77777777" w:rsidR="009E4451" w:rsidRPr="009E4451" w:rsidRDefault="009E4451" w:rsidP="009E4451">
            <w:pPr>
              <w:spacing w:after="0"/>
              <w:jc w:val="left"/>
              <w:rPr>
                <w:rFonts w:ascii="Calibri" w:hAnsi="Calibri" w:cs="Calibri"/>
                <w:color w:val="000000"/>
                <w:szCs w:val="22"/>
                <w:lang w:eastAsia="en-GB"/>
              </w:rPr>
            </w:pPr>
            <w:r w:rsidRPr="009E4451">
              <w:rPr>
                <w:rFonts w:ascii="Calibri" w:hAnsi="Calibri" w:cs="Calibri"/>
                <w:color w:val="000000"/>
                <w:szCs w:val="22"/>
                <w:lang w:eastAsia="en-GB"/>
              </w:rPr>
              <w:t> </w:t>
            </w:r>
          </w:p>
        </w:tc>
        <w:tc>
          <w:tcPr>
            <w:tcW w:w="385" w:type="dxa"/>
            <w:vAlign w:val="center"/>
            <w:hideMark/>
          </w:tcPr>
          <w:p w14:paraId="3ED42FBC" w14:textId="77777777" w:rsidR="009E4451" w:rsidRPr="009E4451" w:rsidRDefault="009E4451" w:rsidP="009E4451">
            <w:pPr>
              <w:spacing w:after="0"/>
              <w:jc w:val="left"/>
              <w:rPr>
                <w:rFonts w:ascii="Times New Roman" w:hAnsi="Times New Roman"/>
                <w:sz w:val="20"/>
                <w:szCs w:val="20"/>
                <w:lang w:eastAsia="en-GB"/>
              </w:rPr>
            </w:pPr>
          </w:p>
        </w:tc>
      </w:tr>
      <w:tr w:rsidR="00F74F9B" w:rsidRPr="009E4451" w14:paraId="549FE1E9" w14:textId="77777777" w:rsidTr="00F74F9B">
        <w:trPr>
          <w:trHeight w:val="285"/>
        </w:trPr>
        <w:tc>
          <w:tcPr>
            <w:tcW w:w="2259" w:type="dxa"/>
            <w:vMerge/>
            <w:tcBorders>
              <w:top w:val="nil"/>
              <w:left w:val="single" w:sz="4" w:space="0" w:color="auto"/>
              <w:bottom w:val="single" w:sz="4" w:space="0" w:color="auto"/>
              <w:right w:val="single" w:sz="4" w:space="0" w:color="auto"/>
            </w:tcBorders>
            <w:vAlign w:val="center"/>
            <w:hideMark/>
          </w:tcPr>
          <w:p w14:paraId="1C7C81A4" w14:textId="77777777" w:rsidR="009E4451" w:rsidRPr="009E4451" w:rsidRDefault="009E4451" w:rsidP="009E4451">
            <w:pPr>
              <w:spacing w:after="0"/>
              <w:jc w:val="left"/>
              <w:rPr>
                <w:rFonts w:ascii="Calibri" w:hAnsi="Calibri" w:cs="Calibri"/>
                <w:color w:val="000000"/>
                <w:szCs w:val="22"/>
                <w:lang w:eastAsia="en-GB"/>
              </w:rPr>
            </w:pPr>
          </w:p>
        </w:tc>
        <w:tc>
          <w:tcPr>
            <w:tcW w:w="2272" w:type="dxa"/>
            <w:vMerge/>
            <w:tcBorders>
              <w:top w:val="nil"/>
              <w:left w:val="single" w:sz="4" w:space="0" w:color="auto"/>
              <w:bottom w:val="single" w:sz="4" w:space="0" w:color="auto"/>
              <w:right w:val="single" w:sz="4" w:space="0" w:color="auto"/>
            </w:tcBorders>
            <w:vAlign w:val="center"/>
            <w:hideMark/>
          </w:tcPr>
          <w:p w14:paraId="6F861F42" w14:textId="77777777" w:rsidR="009E4451" w:rsidRPr="009E4451" w:rsidRDefault="009E4451" w:rsidP="009E4451">
            <w:pPr>
              <w:spacing w:after="0"/>
              <w:jc w:val="left"/>
              <w:rPr>
                <w:rFonts w:ascii="Calibri" w:hAnsi="Calibri" w:cs="Calibri"/>
                <w:color w:val="000000"/>
                <w:szCs w:val="22"/>
                <w:lang w:eastAsia="en-GB"/>
              </w:rPr>
            </w:pPr>
          </w:p>
        </w:tc>
        <w:tc>
          <w:tcPr>
            <w:tcW w:w="1985" w:type="dxa"/>
            <w:vMerge/>
            <w:tcBorders>
              <w:top w:val="nil"/>
              <w:left w:val="single" w:sz="4" w:space="0" w:color="auto"/>
              <w:bottom w:val="single" w:sz="4" w:space="0" w:color="auto"/>
              <w:right w:val="single" w:sz="4" w:space="0" w:color="auto"/>
            </w:tcBorders>
            <w:vAlign w:val="center"/>
            <w:hideMark/>
          </w:tcPr>
          <w:p w14:paraId="076A070A" w14:textId="77777777" w:rsidR="009E4451" w:rsidRPr="009E4451" w:rsidRDefault="009E4451" w:rsidP="009E4451">
            <w:pPr>
              <w:spacing w:after="0"/>
              <w:jc w:val="left"/>
              <w:rPr>
                <w:rFonts w:ascii="Calibri" w:hAnsi="Calibri" w:cs="Calibri"/>
                <w:color w:val="000000"/>
                <w:szCs w:val="22"/>
                <w:lang w:eastAsia="en-GB"/>
              </w:rPr>
            </w:pPr>
          </w:p>
        </w:tc>
        <w:tc>
          <w:tcPr>
            <w:tcW w:w="567" w:type="dxa"/>
            <w:vMerge/>
            <w:tcBorders>
              <w:top w:val="nil"/>
              <w:left w:val="single" w:sz="4" w:space="0" w:color="auto"/>
              <w:bottom w:val="single" w:sz="4" w:space="0" w:color="auto"/>
              <w:right w:val="single" w:sz="4" w:space="0" w:color="auto"/>
            </w:tcBorders>
            <w:vAlign w:val="center"/>
            <w:hideMark/>
          </w:tcPr>
          <w:p w14:paraId="099CB904" w14:textId="77777777" w:rsidR="009E4451" w:rsidRPr="009E4451" w:rsidRDefault="009E4451" w:rsidP="009E4451">
            <w:pPr>
              <w:spacing w:after="0"/>
              <w:jc w:val="left"/>
              <w:rPr>
                <w:rFonts w:ascii="Calibri" w:hAnsi="Calibri" w:cs="Calibri"/>
                <w:color w:val="000000"/>
                <w:szCs w:val="22"/>
                <w:lang w:eastAsia="en-GB"/>
              </w:rPr>
            </w:pPr>
          </w:p>
        </w:tc>
        <w:tc>
          <w:tcPr>
            <w:tcW w:w="567" w:type="dxa"/>
            <w:tcBorders>
              <w:top w:val="nil"/>
              <w:left w:val="nil"/>
              <w:bottom w:val="nil"/>
              <w:right w:val="nil"/>
            </w:tcBorders>
            <w:shd w:val="clear" w:color="auto" w:fill="auto"/>
            <w:noWrap/>
            <w:vAlign w:val="bottom"/>
            <w:hideMark/>
          </w:tcPr>
          <w:p w14:paraId="5C7292A3" w14:textId="77777777" w:rsidR="009E4451" w:rsidRPr="009E4451" w:rsidRDefault="009E4451" w:rsidP="009E4451">
            <w:pPr>
              <w:spacing w:after="0"/>
              <w:jc w:val="left"/>
              <w:rPr>
                <w:rFonts w:ascii="Calibri" w:hAnsi="Calibri" w:cs="Calibri"/>
                <w:color w:val="000000"/>
                <w:szCs w:val="22"/>
                <w:lang w:eastAsia="en-GB"/>
              </w:rPr>
            </w:pPr>
          </w:p>
        </w:tc>
        <w:tc>
          <w:tcPr>
            <w:tcW w:w="709" w:type="dxa"/>
            <w:vMerge/>
            <w:tcBorders>
              <w:top w:val="nil"/>
              <w:left w:val="single" w:sz="4" w:space="0" w:color="auto"/>
              <w:bottom w:val="single" w:sz="4" w:space="0" w:color="auto"/>
              <w:right w:val="single" w:sz="4" w:space="0" w:color="auto"/>
            </w:tcBorders>
            <w:vAlign w:val="center"/>
            <w:hideMark/>
          </w:tcPr>
          <w:p w14:paraId="32705C4B" w14:textId="77777777" w:rsidR="009E4451" w:rsidRPr="009E4451" w:rsidRDefault="009E4451" w:rsidP="009E4451">
            <w:pPr>
              <w:spacing w:after="0"/>
              <w:jc w:val="left"/>
              <w:rPr>
                <w:rFonts w:ascii="Calibri" w:hAnsi="Calibri" w:cs="Calibri"/>
                <w:color w:val="000000"/>
                <w:szCs w:val="22"/>
                <w:lang w:eastAsia="en-GB"/>
              </w:rPr>
            </w:pPr>
          </w:p>
        </w:tc>
        <w:tc>
          <w:tcPr>
            <w:tcW w:w="551" w:type="dxa"/>
            <w:vMerge/>
            <w:tcBorders>
              <w:top w:val="nil"/>
              <w:left w:val="single" w:sz="4" w:space="0" w:color="auto"/>
              <w:bottom w:val="single" w:sz="4" w:space="0" w:color="auto"/>
              <w:right w:val="single" w:sz="4" w:space="0" w:color="auto"/>
            </w:tcBorders>
            <w:vAlign w:val="center"/>
            <w:hideMark/>
          </w:tcPr>
          <w:p w14:paraId="1B91845D" w14:textId="77777777" w:rsidR="009E4451" w:rsidRPr="009E4451" w:rsidRDefault="009E4451" w:rsidP="009E4451">
            <w:pPr>
              <w:spacing w:after="0"/>
              <w:jc w:val="left"/>
              <w:rPr>
                <w:rFonts w:ascii="Calibri" w:hAnsi="Calibri" w:cs="Calibri"/>
                <w:color w:val="000000"/>
                <w:szCs w:val="22"/>
                <w:lang w:eastAsia="en-GB"/>
              </w:rPr>
            </w:pPr>
          </w:p>
        </w:tc>
        <w:tc>
          <w:tcPr>
            <w:tcW w:w="1839" w:type="dxa"/>
            <w:vMerge/>
            <w:tcBorders>
              <w:top w:val="single" w:sz="4" w:space="0" w:color="auto"/>
              <w:left w:val="single" w:sz="4" w:space="0" w:color="auto"/>
              <w:bottom w:val="single" w:sz="4" w:space="0" w:color="000000"/>
              <w:right w:val="single" w:sz="4" w:space="0" w:color="000000"/>
            </w:tcBorders>
            <w:vAlign w:val="center"/>
            <w:hideMark/>
          </w:tcPr>
          <w:p w14:paraId="388F9277" w14:textId="77777777" w:rsidR="009E4451" w:rsidRPr="009E4451" w:rsidRDefault="009E4451" w:rsidP="009E4451">
            <w:pPr>
              <w:spacing w:after="0"/>
              <w:jc w:val="left"/>
              <w:rPr>
                <w:rFonts w:ascii="Calibri" w:hAnsi="Calibri" w:cs="Calibri"/>
                <w:color w:val="000000"/>
                <w:szCs w:val="22"/>
                <w:lang w:eastAsia="en-GB"/>
              </w:rPr>
            </w:pPr>
          </w:p>
        </w:tc>
        <w:tc>
          <w:tcPr>
            <w:tcW w:w="1557" w:type="dxa"/>
            <w:vMerge/>
            <w:tcBorders>
              <w:top w:val="nil"/>
              <w:left w:val="single" w:sz="4" w:space="0" w:color="auto"/>
              <w:bottom w:val="single" w:sz="4" w:space="0" w:color="auto"/>
              <w:right w:val="single" w:sz="4" w:space="0" w:color="auto"/>
            </w:tcBorders>
            <w:vAlign w:val="center"/>
            <w:hideMark/>
          </w:tcPr>
          <w:p w14:paraId="76F2BF49" w14:textId="77777777" w:rsidR="009E4451" w:rsidRPr="009E4451" w:rsidRDefault="009E4451" w:rsidP="00A42595">
            <w:pPr>
              <w:spacing w:after="0"/>
              <w:jc w:val="center"/>
              <w:rPr>
                <w:rFonts w:ascii="Calibri" w:hAnsi="Calibri" w:cs="Calibri"/>
                <w:color w:val="000000"/>
                <w:szCs w:val="22"/>
                <w:lang w:eastAsia="en-GB"/>
              </w:rPr>
            </w:pPr>
          </w:p>
        </w:tc>
        <w:tc>
          <w:tcPr>
            <w:tcW w:w="1132" w:type="dxa"/>
            <w:vMerge/>
            <w:tcBorders>
              <w:top w:val="nil"/>
              <w:left w:val="single" w:sz="4" w:space="0" w:color="auto"/>
              <w:bottom w:val="single" w:sz="4" w:space="0" w:color="auto"/>
              <w:right w:val="single" w:sz="4" w:space="0" w:color="auto"/>
            </w:tcBorders>
            <w:vAlign w:val="center"/>
            <w:hideMark/>
          </w:tcPr>
          <w:p w14:paraId="59A14E7A" w14:textId="77777777" w:rsidR="009E4451" w:rsidRPr="009E4451" w:rsidRDefault="009E4451" w:rsidP="009E4451">
            <w:pPr>
              <w:spacing w:after="0"/>
              <w:jc w:val="left"/>
              <w:rPr>
                <w:rFonts w:ascii="Calibri" w:hAnsi="Calibri" w:cs="Calibri"/>
                <w:color w:val="000000"/>
                <w:szCs w:val="22"/>
                <w:lang w:eastAsia="en-GB"/>
              </w:rPr>
            </w:pPr>
          </w:p>
        </w:tc>
        <w:tc>
          <w:tcPr>
            <w:tcW w:w="1274" w:type="dxa"/>
            <w:vMerge/>
            <w:tcBorders>
              <w:top w:val="nil"/>
              <w:left w:val="single" w:sz="4" w:space="0" w:color="auto"/>
              <w:bottom w:val="single" w:sz="4" w:space="0" w:color="auto"/>
              <w:right w:val="single" w:sz="4" w:space="0" w:color="auto"/>
            </w:tcBorders>
            <w:vAlign w:val="center"/>
            <w:hideMark/>
          </w:tcPr>
          <w:p w14:paraId="1C4C7B02" w14:textId="77777777" w:rsidR="009E4451" w:rsidRPr="009E4451" w:rsidRDefault="009E4451" w:rsidP="009E4451">
            <w:pPr>
              <w:spacing w:after="0"/>
              <w:jc w:val="left"/>
              <w:rPr>
                <w:rFonts w:ascii="Calibri" w:hAnsi="Calibri" w:cs="Calibri"/>
                <w:color w:val="000000"/>
                <w:szCs w:val="22"/>
                <w:lang w:eastAsia="en-GB"/>
              </w:rPr>
            </w:pPr>
          </w:p>
        </w:tc>
        <w:tc>
          <w:tcPr>
            <w:tcW w:w="385" w:type="dxa"/>
            <w:vAlign w:val="center"/>
            <w:hideMark/>
          </w:tcPr>
          <w:p w14:paraId="3D17C9A7" w14:textId="77777777" w:rsidR="009E4451" w:rsidRPr="009E4451" w:rsidRDefault="009E4451" w:rsidP="009E4451">
            <w:pPr>
              <w:spacing w:after="0"/>
              <w:jc w:val="left"/>
              <w:rPr>
                <w:rFonts w:ascii="Times New Roman" w:hAnsi="Times New Roman"/>
                <w:sz w:val="20"/>
                <w:szCs w:val="20"/>
                <w:lang w:eastAsia="en-GB"/>
              </w:rPr>
            </w:pPr>
          </w:p>
        </w:tc>
      </w:tr>
      <w:tr w:rsidR="00F74F9B" w:rsidRPr="009E4451" w14:paraId="6A0095AA" w14:textId="77777777" w:rsidTr="00F74F9B">
        <w:trPr>
          <w:trHeight w:val="1784"/>
        </w:trPr>
        <w:tc>
          <w:tcPr>
            <w:tcW w:w="2259" w:type="dxa"/>
            <w:vMerge/>
            <w:tcBorders>
              <w:top w:val="nil"/>
              <w:left w:val="single" w:sz="4" w:space="0" w:color="auto"/>
              <w:bottom w:val="single" w:sz="4" w:space="0" w:color="auto"/>
              <w:right w:val="single" w:sz="4" w:space="0" w:color="auto"/>
            </w:tcBorders>
            <w:vAlign w:val="center"/>
            <w:hideMark/>
          </w:tcPr>
          <w:p w14:paraId="14AA841C" w14:textId="77777777" w:rsidR="009E4451" w:rsidRPr="009E4451" w:rsidRDefault="009E4451" w:rsidP="009E4451">
            <w:pPr>
              <w:spacing w:after="0"/>
              <w:jc w:val="left"/>
              <w:rPr>
                <w:rFonts w:ascii="Calibri" w:hAnsi="Calibri" w:cs="Calibri"/>
                <w:color w:val="000000"/>
                <w:szCs w:val="22"/>
                <w:lang w:eastAsia="en-GB"/>
              </w:rPr>
            </w:pPr>
          </w:p>
        </w:tc>
        <w:tc>
          <w:tcPr>
            <w:tcW w:w="2272" w:type="dxa"/>
            <w:tcBorders>
              <w:top w:val="nil"/>
              <w:left w:val="nil"/>
              <w:bottom w:val="single" w:sz="4" w:space="0" w:color="auto"/>
              <w:right w:val="single" w:sz="4" w:space="0" w:color="auto"/>
            </w:tcBorders>
            <w:shd w:val="clear" w:color="auto" w:fill="auto"/>
            <w:noWrap/>
            <w:vAlign w:val="center"/>
            <w:hideMark/>
          </w:tcPr>
          <w:p w14:paraId="6C9ADF31" w14:textId="77777777" w:rsidR="009E4451" w:rsidRPr="009E4451" w:rsidRDefault="009E4451" w:rsidP="009E4451">
            <w:pPr>
              <w:spacing w:after="0"/>
              <w:rPr>
                <w:rFonts w:ascii="Calibri" w:hAnsi="Calibri" w:cs="Calibri"/>
                <w:color w:val="000000"/>
                <w:szCs w:val="22"/>
                <w:lang w:eastAsia="en-GB"/>
              </w:rPr>
            </w:pPr>
            <w:r w:rsidRPr="009E4451">
              <w:rPr>
                <w:rFonts w:ascii="Calibri" w:hAnsi="Calibri" w:cs="Calibri"/>
                <w:color w:val="000000"/>
                <w:szCs w:val="22"/>
                <w:lang w:eastAsia="en-GB"/>
              </w:rPr>
              <w:t>Organization/Participation in strategic meetings with key actors for the growth of entrepreneurial ecosystem</w:t>
            </w:r>
          </w:p>
        </w:tc>
        <w:tc>
          <w:tcPr>
            <w:tcW w:w="1985" w:type="dxa"/>
            <w:tcBorders>
              <w:top w:val="nil"/>
              <w:left w:val="nil"/>
              <w:bottom w:val="single" w:sz="4" w:space="0" w:color="auto"/>
              <w:right w:val="single" w:sz="4" w:space="0" w:color="auto"/>
            </w:tcBorders>
            <w:shd w:val="clear" w:color="auto" w:fill="auto"/>
            <w:noWrap/>
            <w:vAlign w:val="center"/>
            <w:hideMark/>
          </w:tcPr>
          <w:p w14:paraId="0C713D69" w14:textId="77777777" w:rsidR="009E4451" w:rsidRPr="009E4451" w:rsidRDefault="009E4451" w:rsidP="009E4451">
            <w:pPr>
              <w:spacing w:after="0"/>
              <w:rPr>
                <w:rFonts w:ascii="Calibri" w:hAnsi="Calibri" w:cs="Calibri"/>
                <w:color w:val="000000"/>
                <w:szCs w:val="22"/>
                <w:lang w:eastAsia="en-GB"/>
              </w:rPr>
            </w:pPr>
            <w:r w:rsidRPr="009E4451">
              <w:rPr>
                <w:rFonts w:ascii="Calibri" w:hAnsi="Calibri" w:cs="Calibri"/>
                <w:color w:val="000000"/>
                <w:szCs w:val="22"/>
                <w:lang w:eastAsia="en-GB"/>
              </w:rPr>
              <w:t> Travel; transportation; coffee break</w:t>
            </w:r>
          </w:p>
        </w:tc>
        <w:tc>
          <w:tcPr>
            <w:tcW w:w="567" w:type="dxa"/>
            <w:tcBorders>
              <w:top w:val="nil"/>
              <w:left w:val="nil"/>
              <w:bottom w:val="single" w:sz="4" w:space="0" w:color="auto"/>
              <w:right w:val="single" w:sz="4" w:space="0" w:color="auto"/>
            </w:tcBorders>
            <w:shd w:val="clear" w:color="000000" w:fill="F4B084"/>
            <w:noWrap/>
            <w:vAlign w:val="center"/>
            <w:hideMark/>
          </w:tcPr>
          <w:p w14:paraId="6F4D9A1E" w14:textId="77777777" w:rsidR="009E4451" w:rsidRPr="009E4451" w:rsidRDefault="009E4451" w:rsidP="009E4451">
            <w:pPr>
              <w:spacing w:after="0"/>
              <w:rPr>
                <w:rFonts w:ascii="Calibri" w:hAnsi="Calibri" w:cs="Calibri"/>
                <w:color w:val="000000"/>
                <w:szCs w:val="22"/>
                <w:lang w:eastAsia="en-GB"/>
              </w:rPr>
            </w:pPr>
            <w:r w:rsidRPr="009E4451">
              <w:rPr>
                <w:rFonts w:ascii="Calibri" w:hAnsi="Calibri" w:cs="Calibri"/>
                <w:color w:val="000000"/>
                <w:szCs w:val="22"/>
                <w:lang w:eastAsia="en-GB"/>
              </w:rPr>
              <w:t>A</w:t>
            </w:r>
          </w:p>
        </w:tc>
        <w:tc>
          <w:tcPr>
            <w:tcW w:w="567" w:type="dxa"/>
            <w:tcBorders>
              <w:top w:val="single" w:sz="4" w:space="0" w:color="auto"/>
              <w:left w:val="nil"/>
              <w:bottom w:val="single" w:sz="4" w:space="0" w:color="auto"/>
              <w:right w:val="single" w:sz="4" w:space="0" w:color="auto"/>
            </w:tcBorders>
            <w:shd w:val="clear" w:color="000000" w:fill="F4B084"/>
            <w:noWrap/>
            <w:vAlign w:val="center"/>
            <w:hideMark/>
          </w:tcPr>
          <w:p w14:paraId="0F1E5ADA" w14:textId="77777777" w:rsidR="009E4451" w:rsidRPr="009E4451" w:rsidRDefault="009E4451" w:rsidP="009E4451">
            <w:pPr>
              <w:spacing w:after="0"/>
              <w:rPr>
                <w:rFonts w:ascii="Calibri" w:hAnsi="Calibri" w:cs="Calibri"/>
                <w:color w:val="000000"/>
                <w:szCs w:val="22"/>
                <w:lang w:eastAsia="en-GB"/>
              </w:rPr>
            </w:pPr>
            <w:r w:rsidRPr="009E4451">
              <w:rPr>
                <w:rFonts w:ascii="Calibri" w:hAnsi="Calibri" w:cs="Calibri"/>
                <w:color w:val="000000"/>
                <w:szCs w:val="22"/>
                <w:lang w:eastAsia="en-GB"/>
              </w:rPr>
              <w:t>A</w:t>
            </w:r>
          </w:p>
        </w:tc>
        <w:tc>
          <w:tcPr>
            <w:tcW w:w="709" w:type="dxa"/>
            <w:tcBorders>
              <w:top w:val="nil"/>
              <w:left w:val="nil"/>
              <w:bottom w:val="single" w:sz="4" w:space="0" w:color="auto"/>
              <w:right w:val="single" w:sz="4" w:space="0" w:color="auto"/>
            </w:tcBorders>
            <w:shd w:val="clear" w:color="000000" w:fill="F4B084"/>
            <w:noWrap/>
            <w:vAlign w:val="center"/>
            <w:hideMark/>
          </w:tcPr>
          <w:p w14:paraId="1A900AAE" w14:textId="77777777" w:rsidR="009E4451" w:rsidRPr="009E4451" w:rsidRDefault="009E4451" w:rsidP="009E4451">
            <w:pPr>
              <w:spacing w:after="0"/>
              <w:jc w:val="left"/>
              <w:rPr>
                <w:rFonts w:ascii="Calibri" w:hAnsi="Calibri" w:cs="Calibri"/>
                <w:color w:val="000000"/>
                <w:szCs w:val="22"/>
                <w:lang w:eastAsia="en-GB"/>
              </w:rPr>
            </w:pPr>
            <w:r w:rsidRPr="009E4451">
              <w:rPr>
                <w:rFonts w:ascii="Calibri" w:hAnsi="Calibri" w:cs="Calibri"/>
                <w:color w:val="000000"/>
                <w:szCs w:val="22"/>
                <w:lang w:eastAsia="en-GB"/>
              </w:rPr>
              <w:t>A</w:t>
            </w:r>
          </w:p>
        </w:tc>
        <w:tc>
          <w:tcPr>
            <w:tcW w:w="551" w:type="dxa"/>
            <w:tcBorders>
              <w:top w:val="nil"/>
              <w:left w:val="nil"/>
              <w:bottom w:val="single" w:sz="4" w:space="0" w:color="auto"/>
              <w:right w:val="single" w:sz="4" w:space="0" w:color="auto"/>
            </w:tcBorders>
            <w:shd w:val="clear" w:color="000000" w:fill="F4B084"/>
            <w:noWrap/>
            <w:vAlign w:val="center"/>
            <w:hideMark/>
          </w:tcPr>
          <w:p w14:paraId="22F67281" w14:textId="77777777" w:rsidR="009E4451" w:rsidRPr="009E4451" w:rsidRDefault="009E4451" w:rsidP="009E4451">
            <w:pPr>
              <w:spacing w:after="0"/>
              <w:jc w:val="left"/>
              <w:rPr>
                <w:rFonts w:ascii="Calibri" w:hAnsi="Calibri" w:cs="Calibri"/>
                <w:color w:val="000000"/>
                <w:szCs w:val="22"/>
                <w:lang w:eastAsia="en-GB"/>
              </w:rPr>
            </w:pPr>
            <w:r w:rsidRPr="009E4451">
              <w:rPr>
                <w:rFonts w:ascii="Calibri" w:hAnsi="Calibri" w:cs="Calibri"/>
                <w:color w:val="000000"/>
                <w:szCs w:val="22"/>
                <w:lang w:eastAsia="en-GB"/>
              </w:rPr>
              <w:t>A</w:t>
            </w:r>
          </w:p>
        </w:tc>
        <w:tc>
          <w:tcPr>
            <w:tcW w:w="1839" w:type="dxa"/>
            <w:tcBorders>
              <w:top w:val="single" w:sz="4" w:space="0" w:color="auto"/>
              <w:left w:val="nil"/>
              <w:bottom w:val="single" w:sz="4" w:space="0" w:color="auto"/>
              <w:right w:val="single" w:sz="4" w:space="0" w:color="000000"/>
            </w:tcBorders>
            <w:shd w:val="clear" w:color="auto" w:fill="auto"/>
            <w:vAlign w:val="center"/>
            <w:hideMark/>
          </w:tcPr>
          <w:p w14:paraId="639388AA" w14:textId="77777777" w:rsidR="009E4451" w:rsidRPr="009E4451" w:rsidRDefault="009E4451" w:rsidP="009E4451">
            <w:pPr>
              <w:spacing w:after="0"/>
              <w:jc w:val="center"/>
              <w:rPr>
                <w:rFonts w:ascii="Calibri" w:hAnsi="Calibri" w:cs="Calibri"/>
                <w:color w:val="000000"/>
                <w:szCs w:val="22"/>
                <w:lang w:eastAsia="en-GB"/>
              </w:rPr>
            </w:pPr>
            <w:r w:rsidRPr="009E4451">
              <w:rPr>
                <w:rFonts w:ascii="Calibri" w:hAnsi="Calibri" w:cs="Calibri"/>
                <w:color w:val="000000"/>
                <w:szCs w:val="22"/>
                <w:lang w:eastAsia="en-GB"/>
              </w:rPr>
              <w:t>Intellectuals; Innovators; influencers; researchers</w:t>
            </w:r>
          </w:p>
        </w:tc>
        <w:tc>
          <w:tcPr>
            <w:tcW w:w="1557" w:type="dxa"/>
            <w:tcBorders>
              <w:top w:val="nil"/>
              <w:left w:val="nil"/>
              <w:bottom w:val="single" w:sz="4" w:space="0" w:color="auto"/>
              <w:right w:val="single" w:sz="4" w:space="0" w:color="auto"/>
            </w:tcBorders>
            <w:shd w:val="clear" w:color="auto" w:fill="auto"/>
            <w:noWrap/>
            <w:vAlign w:val="center"/>
            <w:hideMark/>
          </w:tcPr>
          <w:p w14:paraId="2DEEDEBD" w14:textId="77777777" w:rsidR="009E4451" w:rsidRPr="009E4451" w:rsidRDefault="009E4451" w:rsidP="00A42595">
            <w:pPr>
              <w:spacing w:after="0"/>
              <w:jc w:val="center"/>
              <w:rPr>
                <w:rFonts w:ascii="Calibri" w:hAnsi="Calibri" w:cs="Calibri"/>
                <w:color w:val="000000"/>
                <w:szCs w:val="22"/>
                <w:lang w:eastAsia="en-GB"/>
              </w:rPr>
            </w:pPr>
            <w:r w:rsidRPr="009E4451">
              <w:rPr>
                <w:rFonts w:ascii="Calibri" w:hAnsi="Calibri" w:cs="Calibri"/>
                <w:color w:val="000000"/>
                <w:szCs w:val="22"/>
                <w:lang w:eastAsia="en-GB"/>
              </w:rPr>
              <w:t>1000</w:t>
            </w:r>
          </w:p>
        </w:tc>
        <w:tc>
          <w:tcPr>
            <w:tcW w:w="1132" w:type="dxa"/>
            <w:tcBorders>
              <w:top w:val="nil"/>
              <w:left w:val="nil"/>
              <w:bottom w:val="single" w:sz="4" w:space="0" w:color="auto"/>
              <w:right w:val="single" w:sz="4" w:space="0" w:color="auto"/>
            </w:tcBorders>
            <w:shd w:val="clear" w:color="auto" w:fill="auto"/>
            <w:noWrap/>
            <w:vAlign w:val="center"/>
            <w:hideMark/>
          </w:tcPr>
          <w:p w14:paraId="3FE3D19A" w14:textId="77777777" w:rsidR="009E4451" w:rsidRPr="009E4451" w:rsidRDefault="009E4451" w:rsidP="009E4451">
            <w:pPr>
              <w:spacing w:after="0"/>
              <w:jc w:val="left"/>
              <w:rPr>
                <w:rFonts w:ascii="Calibri" w:hAnsi="Calibri" w:cs="Calibri"/>
                <w:color w:val="000000"/>
                <w:szCs w:val="22"/>
                <w:lang w:eastAsia="en-GB"/>
              </w:rPr>
            </w:pPr>
            <w:proofErr w:type="spellStart"/>
            <w:r w:rsidRPr="009E4451">
              <w:rPr>
                <w:rFonts w:ascii="Calibri" w:hAnsi="Calibri" w:cs="Calibri"/>
                <w:color w:val="000000"/>
                <w:szCs w:val="22"/>
                <w:lang w:eastAsia="en-GB"/>
              </w:rPr>
              <w:t>Acc</w:t>
            </w:r>
            <w:proofErr w:type="spellEnd"/>
            <w:r w:rsidRPr="009E4451">
              <w:rPr>
                <w:rFonts w:ascii="Calibri" w:hAnsi="Calibri" w:cs="Calibri"/>
                <w:color w:val="000000"/>
                <w:szCs w:val="22"/>
                <w:lang w:eastAsia="en-GB"/>
              </w:rPr>
              <w:t xml:space="preserve"> Lab</w:t>
            </w:r>
          </w:p>
        </w:tc>
        <w:tc>
          <w:tcPr>
            <w:tcW w:w="1274" w:type="dxa"/>
            <w:tcBorders>
              <w:top w:val="nil"/>
              <w:left w:val="nil"/>
              <w:bottom w:val="single" w:sz="4" w:space="0" w:color="auto"/>
              <w:right w:val="single" w:sz="4" w:space="0" w:color="auto"/>
            </w:tcBorders>
            <w:shd w:val="clear" w:color="auto" w:fill="auto"/>
            <w:noWrap/>
            <w:vAlign w:val="center"/>
            <w:hideMark/>
          </w:tcPr>
          <w:p w14:paraId="21ECCBBA" w14:textId="77777777" w:rsidR="009E4451" w:rsidRPr="009E4451" w:rsidRDefault="009E4451" w:rsidP="009E4451">
            <w:pPr>
              <w:spacing w:after="0"/>
              <w:jc w:val="left"/>
              <w:rPr>
                <w:rFonts w:ascii="Calibri" w:hAnsi="Calibri" w:cs="Calibri"/>
                <w:color w:val="000000"/>
                <w:szCs w:val="22"/>
                <w:lang w:eastAsia="en-GB"/>
              </w:rPr>
            </w:pPr>
            <w:r w:rsidRPr="009E4451">
              <w:rPr>
                <w:rFonts w:ascii="Calibri" w:hAnsi="Calibri" w:cs="Calibri"/>
                <w:color w:val="000000"/>
                <w:szCs w:val="22"/>
                <w:lang w:eastAsia="en-GB"/>
              </w:rPr>
              <w:t> </w:t>
            </w:r>
          </w:p>
        </w:tc>
        <w:tc>
          <w:tcPr>
            <w:tcW w:w="385" w:type="dxa"/>
            <w:vAlign w:val="center"/>
            <w:hideMark/>
          </w:tcPr>
          <w:p w14:paraId="14505CB0" w14:textId="77777777" w:rsidR="009E4451" w:rsidRPr="009E4451" w:rsidRDefault="009E4451" w:rsidP="009E4451">
            <w:pPr>
              <w:spacing w:after="0"/>
              <w:jc w:val="left"/>
              <w:rPr>
                <w:rFonts w:ascii="Times New Roman" w:hAnsi="Times New Roman"/>
                <w:sz w:val="20"/>
                <w:szCs w:val="20"/>
                <w:lang w:eastAsia="en-GB"/>
              </w:rPr>
            </w:pPr>
          </w:p>
        </w:tc>
      </w:tr>
      <w:tr w:rsidR="00F74F9B" w:rsidRPr="009E4451" w14:paraId="05852D3C" w14:textId="77777777" w:rsidTr="00F74F9B">
        <w:trPr>
          <w:trHeight w:val="958"/>
        </w:trPr>
        <w:tc>
          <w:tcPr>
            <w:tcW w:w="2259" w:type="dxa"/>
            <w:vMerge/>
            <w:tcBorders>
              <w:top w:val="nil"/>
              <w:left w:val="single" w:sz="4" w:space="0" w:color="auto"/>
              <w:bottom w:val="single" w:sz="4" w:space="0" w:color="auto"/>
              <w:right w:val="single" w:sz="4" w:space="0" w:color="auto"/>
            </w:tcBorders>
            <w:vAlign w:val="center"/>
            <w:hideMark/>
          </w:tcPr>
          <w:p w14:paraId="337A90C5" w14:textId="77777777" w:rsidR="009E4451" w:rsidRPr="009E4451" w:rsidRDefault="009E4451" w:rsidP="009E4451">
            <w:pPr>
              <w:spacing w:after="0"/>
              <w:jc w:val="left"/>
              <w:rPr>
                <w:rFonts w:ascii="Calibri" w:hAnsi="Calibri" w:cs="Calibri"/>
                <w:color w:val="000000"/>
                <w:szCs w:val="22"/>
                <w:lang w:eastAsia="en-GB"/>
              </w:rPr>
            </w:pPr>
          </w:p>
        </w:tc>
        <w:tc>
          <w:tcPr>
            <w:tcW w:w="2272" w:type="dxa"/>
            <w:tcBorders>
              <w:top w:val="nil"/>
              <w:left w:val="nil"/>
              <w:bottom w:val="single" w:sz="4" w:space="0" w:color="auto"/>
              <w:right w:val="single" w:sz="4" w:space="0" w:color="auto"/>
            </w:tcBorders>
            <w:shd w:val="clear" w:color="auto" w:fill="auto"/>
            <w:noWrap/>
            <w:vAlign w:val="center"/>
            <w:hideMark/>
          </w:tcPr>
          <w:p w14:paraId="0010B2A2" w14:textId="77777777" w:rsidR="009E4451" w:rsidRPr="009E4451" w:rsidRDefault="009E4451" w:rsidP="009E4451">
            <w:pPr>
              <w:spacing w:after="0"/>
              <w:rPr>
                <w:rFonts w:ascii="Calibri" w:hAnsi="Calibri" w:cs="Calibri"/>
                <w:color w:val="000000"/>
                <w:szCs w:val="22"/>
                <w:lang w:eastAsia="en-GB"/>
              </w:rPr>
            </w:pPr>
            <w:r w:rsidRPr="009E4451">
              <w:rPr>
                <w:rFonts w:ascii="Calibri" w:hAnsi="Calibri" w:cs="Calibri"/>
                <w:color w:val="000000"/>
                <w:szCs w:val="22"/>
                <w:lang w:eastAsia="en-GB"/>
              </w:rPr>
              <w:t>Broadcast of success stories programs (Instant Tech etc)</w:t>
            </w:r>
          </w:p>
        </w:tc>
        <w:tc>
          <w:tcPr>
            <w:tcW w:w="1985" w:type="dxa"/>
            <w:tcBorders>
              <w:top w:val="nil"/>
              <w:left w:val="nil"/>
              <w:bottom w:val="single" w:sz="4" w:space="0" w:color="auto"/>
              <w:right w:val="single" w:sz="4" w:space="0" w:color="auto"/>
            </w:tcBorders>
            <w:shd w:val="clear" w:color="auto" w:fill="auto"/>
            <w:noWrap/>
            <w:vAlign w:val="center"/>
            <w:hideMark/>
          </w:tcPr>
          <w:p w14:paraId="1BA194E5" w14:textId="77777777" w:rsidR="009E4451" w:rsidRPr="009E4451" w:rsidRDefault="009E4451" w:rsidP="009E4451">
            <w:pPr>
              <w:spacing w:after="0"/>
              <w:rPr>
                <w:rFonts w:ascii="Calibri" w:hAnsi="Calibri" w:cs="Calibri"/>
                <w:color w:val="000000"/>
                <w:szCs w:val="22"/>
                <w:lang w:eastAsia="en-GB"/>
              </w:rPr>
            </w:pPr>
            <w:r w:rsidRPr="009E4451">
              <w:rPr>
                <w:rFonts w:ascii="Calibri" w:hAnsi="Calibri" w:cs="Calibri"/>
                <w:color w:val="000000"/>
                <w:szCs w:val="22"/>
                <w:lang w:eastAsia="en-GB"/>
              </w:rPr>
              <w:t> Broadcast/media fees</w:t>
            </w:r>
          </w:p>
        </w:tc>
        <w:tc>
          <w:tcPr>
            <w:tcW w:w="567" w:type="dxa"/>
            <w:tcBorders>
              <w:top w:val="nil"/>
              <w:left w:val="nil"/>
              <w:bottom w:val="single" w:sz="4" w:space="0" w:color="auto"/>
              <w:right w:val="single" w:sz="4" w:space="0" w:color="auto"/>
            </w:tcBorders>
            <w:shd w:val="clear" w:color="000000" w:fill="F4B084"/>
            <w:noWrap/>
            <w:vAlign w:val="center"/>
            <w:hideMark/>
          </w:tcPr>
          <w:p w14:paraId="20D9D6D5" w14:textId="77777777" w:rsidR="009E4451" w:rsidRPr="009E4451" w:rsidRDefault="009E4451" w:rsidP="009E4451">
            <w:pPr>
              <w:spacing w:after="0"/>
              <w:rPr>
                <w:rFonts w:ascii="Calibri" w:hAnsi="Calibri" w:cs="Calibri"/>
                <w:color w:val="000000"/>
                <w:szCs w:val="22"/>
                <w:lang w:eastAsia="en-GB"/>
              </w:rPr>
            </w:pPr>
            <w:r w:rsidRPr="009E4451">
              <w:rPr>
                <w:rFonts w:ascii="Calibri" w:hAnsi="Calibri" w:cs="Calibri"/>
                <w:color w:val="000000"/>
                <w:szCs w:val="22"/>
                <w:lang w:eastAsia="en-GB"/>
              </w:rPr>
              <w:t>A</w:t>
            </w:r>
          </w:p>
        </w:tc>
        <w:tc>
          <w:tcPr>
            <w:tcW w:w="567" w:type="dxa"/>
            <w:tcBorders>
              <w:top w:val="nil"/>
              <w:left w:val="nil"/>
              <w:bottom w:val="single" w:sz="4" w:space="0" w:color="auto"/>
              <w:right w:val="single" w:sz="4" w:space="0" w:color="auto"/>
            </w:tcBorders>
            <w:shd w:val="clear" w:color="000000" w:fill="F4B084"/>
            <w:noWrap/>
            <w:vAlign w:val="center"/>
            <w:hideMark/>
          </w:tcPr>
          <w:p w14:paraId="60136EFC" w14:textId="77777777" w:rsidR="009E4451" w:rsidRPr="009E4451" w:rsidRDefault="009E4451" w:rsidP="009E4451">
            <w:pPr>
              <w:spacing w:after="0"/>
              <w:rPr>
                <w:rFonts w:ascii="Calibri" w:hAnsi="Calibri" w:cs="Calibri"/>
                <w:color w:val="000000"/>
                <w:szCs w:val="22"/>
                <w:lang w:eastAsia="en-GB"/>
              </w:rPr>
            </w:pPr>
            <w:r w:rsidRPr="009E4451">
              <w:rPr>
                <w:rFonts w:ascii="Calibri" w:hAnsi="Calibri" w:cs="Calibri"/>
                <w:color w:val="000000"/>
                <w:szCs w:val="22"/>
                <w:lang w:eastAsia="en-GB"/>
              </w:rPr>
              <w:t>A</w:t>
            </w:r>
          </w:p>
        </w:tc>
        <w:tc>
          <w:tcPr>
            <w:tcW w:w="709" w:type="dxa"/>
            <w:tcBorders>
              <w:top w:val="nil"/>
              <w:left w:val="nil"/>
              <w:bottom w:val="single" w:sz="4" w:space="0" w:color="auto"/>
              <w:right w:val="single" w:sz="4" w:space="0" w:color="auto"/>
            </w:tcBorders>
            <w:shd w:val="clear" w:color="000000" w:fill="F4B084"/>
            <w:noWrap/>
            <w:vAlign w:val="center"/>
            <w:hideMark/>
          </w:tcPr>
          <w:p w14:paraId="6495AFEF" w14:textId="77777777" w:rsidR="009E4451" w:rsidRPr="009E4451" w:rsidRDefault="009E4451" w:rsidP="009E4451">
            <w:pPr>
              <w:spacing w:after="0"/>
              <w:jc w:val="left"/>
              <w:rPr>
                <w:rFonts w:ascii="Calibri" w:hAnsi="Calibri" w:cs="Calibri"/>
                <w:color w:val="000000"/>
                <w:szCs w:val="22"/>
                <w:lang w:eastAsia="en-GB"/>
              </w:rPr>
            </w:pPr>
            <w:r w:rsidRPr="009E4451">
              <w:rPr>
                <w:rFonts w:ascii="Calibri" w:hAnsi="Calibri" w:cs="Calibri"/>
                <w:color w:val="000000"/>
                <w:szCs w:val="22"/>
                <w:lang w:eastAsia="en-GB"/>
              </w:rPr>
              <w:t>A</w:t>
            </w:r>
          </w:p>
        </w:tc>
        <w:tc>
          <w:tcPr>
            <w:tcW w:w="551" w:type="dxa"/>
            <w:tcBorders>
              <w:top w:val="nil"/>
              <w:left w:val="nil"/>
              <w:bottom w:val="single" w:sz="4" w:space="0" w:color="auto"/>
              <w:right w:val="single" w:sz="4" w:space="0" w:color="auto"/>
            </w:tcBorders>
            <w:shd w:val="clear" w:color="000000" w:fill="F4B084"/>
            <w:noWrap/>
            <w:vAlign w:val="center"/>
            <w:hideMark/>
          </w:tcPr>
          <w:p w14:paraId="5D8B3D5D" w14:textId="77777777" w:rsidR="009E4451" w:rsidRPr="009E4451" w:rsidRDefault="009E4451" w:rsidP="009E4451">
            <w:pPr>
              <w:spacing w:after="0"/>
              <w:jc w:val="left"/>
              <w:rPr>
                <w:rFonts w:ascii="Calibri" w:hAnsi="Calibri" w:cs="Calibri"/>
                <w:color w:val="000000"/>
                <w:szCs w:val="22"/>
                <w:lang w:eastAsia="en-GB"/>
              </w:rPr>
            </w:pPr>
            <w:r w:rsidRPr="009E4451">
              <w:rPr>
                <w:rFonts w:ascii="Calibri" w:hAnsi="Calibri" w:cs="Calibri"/>
                <w:color w:val="000000"/>
                <w:szCs w:val="22"/>
                <w:lang w:eastAsia="en-GB"/>
              </w:rPr>
              <w:t>A</w:t>
            </w:r>
          </w:p>
        </w:tc>
        <w:tc>
          <w:tcPr>
            <w:tcW w:w="1839" w:type="dxa"/>
            <w:tcBorders>
              <w:top w:val="single" w:sz="4" w:space="0" w:color="auto"/>
              <w:left w:val="nil"/>
              <w:bottom w:val="single" w:sz="4" w:space="0" w:color="auto"/>
              <w:right w:val="single" w:sz="4" w:space="0" w:color="000000"/>
            </w:tcBorders>
            <w:shd w:val="clear" w:color="auto" w:fill="auto"/>
            <w:noWrap/>
            <w:vAlign w:val="center"/>
            <w:hideMark/>
          </w:tcPr>
          <w:p w14:paraId="41BDF4F2" w14:textId="77777777" w:rsidR="009E4451" w:rsidRPr="009E4451" w:rsidRDefault="009E4451" w:rsidP="009E4451">
            <w:pPr>
              <w:spacing w:after="0"/>
              <w:jc w:val="center"/>
              <w:rPr>
                <w:rFonts w:ascii="Calibri" w:hAnsi="Calibri" w:cs="Calibri"/>
                <w:color w:val="000000"/>
                <w:szCs w:val="22"/>
                <w:lang w:eastAsia="en-GB"/>
              </w:rPr>
            </w:pPr>
            <w:r w:rsidRPr="009E4451">
              <w:rPr>
                <w:rFonts w:ascii="Calibri" w:hAnsi="Calibri" w:cs="Calibri"/>
                <w:color w:val="000000"/>
                <w:szCs w:val="22"/>
                <w:lang w:eastAsia="en-GB"/>
              </w:rPr>
              <w:t> </w:t>
            </w:r>
          </w:p>
        </w:tc>
        <w:tc>
          <w:tcPr>
            <w:tcW w:w="1557" w:type="dxa"/>
            <w:tcBorders>
              <w:top w:val="nil"/>
              <w:left w:val="nil"/>
              <w:bottom w:val="single" w:sz="4" w:space="0" w:color="auto"/>
              <w:right w:val="single" w:sz="4" w:space="0" w:color="auto"/>
            </w:tcBorders>
            <w:shd w:val="clear" w:color="auto" w:fill="auto"/>
            <w:noWrap/>
            <w:vAlign w:val="center"/>
            <w:hideMark/>
          </w:tcPr>
          <w:p w14:paraId="2F6AD1CA" w14:textId="77777777" w:rsidR="009E4451" w:rsidRPr="009E4451" w:rsidRDefault="009E4451" w:rsidP="00A42595">
            <w:pPr>
              <w:spacing w:after="0"/>
              <w:jc w:val="center"/>
              <w:rPr>
                <w:rFonts w:ascii="Calibri" w:hAnsi="Calibri" w:cs="Calibri"/>
                <w:color w:val="000000"/>
                <w:szCs w:val="22"/>
                <w:lang w:eastAsia="en-GB"/>
              </w:rPr>
            </w:pPr>
            <w:r w:rsidRPr="009E4451">
              <w:rPr>
                <w:rFonts w:ascii="Calibri" w:hAnsi="Calibri" w:cs="Calibri"/>
                <w:color w:val="000000"/>
                <w:szCs w:val="22"/>
                <w:lang w:eastAsia="en-GB"/>
              </w:rPr>
              <w:t>1000</w:t>
            </w:r>
          </w:p>
        </w:tc>
        <w:tc>
          <w:tcPr>
            <w:tcW w:w="1132" w:type="dxa"/>
            <w:tcBorders>
              <w:top w:val="nil"/>
              <w:left w:val="nil"/>
              <w:bottom w:val="single" w:sz="4" w:space="0" w:color="auto"/>
              <w:right w:val="single" w:sz="4" w:space="0" w:color="auto"/>
            </w:tcBorders>
            <w:shd w:val="clear" w:color="auto" w:fill="auto"/>
            <w:noWrap/>
            <w:vAlign w:val="center"/>
            <w:hideMark/>
          </w:tcPr>
          <w:p w14:paraId="2FFEFF1C" w14:textId="77777777" w:rsidR="009E4451" w:rsidRPr="009E4451" w:rsidRDefault="009E4451" w:rsidP="009E4451">
            <w:pPr>
              <w:spacing w:after="0"/>
              <w:jc w:val="left"/>
              <w:rPr>
                <w:rFonts w:ascii="Calibri" w:hAnsi="Calibri" w:cs="Calibri"/>
                <w:color w:val="000000"/>
                <w:szCs w:val="22"/>
                <w:lang w:eastAsia="en-GB"/>
              </w:rPr>
            </w:pPr>
            <w:proofErr w:type="spellStart"/>
            <w:r w:rsidRPr="009E4451">
              <w:rPr>
                <w:rFonts w:ascii="Calibri" w:hAnsi="Calibri" w:cs="Calibri"/>
                <w:color w:val="000000"/>
                <w:szCs w:val="22"/>
                <w:lang w:eastAsia="en-GB"/>
              </w:rPr>
              <w:t>Acc</w:t>
            </w:r>
            <w:proofErr w:type="spellEnd"/>
            <w:r w:rsidRPr="009E4451">
              <w:rPr>
                <w:rFonts w:ascii="Calibri" w:hAnsi="Calibri" w:cs="Calibri"/>
                <w:color w:val="000000"/>
                <w:szCs w:val="22"/>
                <w:lang w:eastAsia="en-GB"/>
              </w:rPr>
              <w:t xml:space="preserve"> Lab</w:t>
            </w:r>
          </w:p>
        </w:tc>
        <w:tc>
          <w:tcPr>
            <w:tcW w:w="1274" w:type="dxa"/>
            <w:tcBorders>
              <w:top w:val="nil"/>
              <w:left w:val="nil"/>
              <w:bottom w:val="single" w:sz="4" w:space="0" w:color="auto"/>
              <w:right w:val="single" w:sz="4" w:space="0" w:color="auto"/>
            </w:tcBorders>
            <w:shd w:val="clear" w:color="auto" w:fill="auto"/>
            <w:noWrap/>
            <w:vAlign w:val="center"/>
            <w:hideMark/>
          </w:tcPr>
          <w:p w14:paraId="648DAF02" w14:textId="77777777" w:rsidR="009E4451" w:rsidRPr="009E4451" w:rsidRDefault="009E4451" w:rsidP="009E4451">
            <w:pPr>
              <w:spacing w:after="0"/>
              <w:jc w:val="left"/>
              <w:rPr>
                <w:rFonts w:ascii="Calibri" w:hAnsi="Calibri" w:cs="Calibri"/>
                <w:color w:val="000000"/>
                <w:szCs w:val="22"/>
                <w:lang w:eastAsia="en-GB"/>
              </w:rPr>
            </w:pPr>
            <w:r w:rsidRPr="009E4451">
              <w:rPr>
                <w:rFonts w:ascii="Calibri" w:hAnsi="Calibri" w:cs="Calibri"/>
                <w:color w:val="000000"/>
                <w:szCs w:val="22"/>
                <w:lang w:eastAsia="en-GB"/>
              </w:rPr>
              <w:t> </w:t>
            </w:r>
          </w:p>
        </w:tc>
        <w:tc>
          <w:tcPr>
            <w:tcW w:w="385" w:type="dxa"/>
            <w:vAlign w:val="center"/>
            <w:hideMark/>
          </w:tcPr>
          <w:p w14:paraId="2A7FD7C3" w14:textId="77777777" w:rsidR="009E4451" w:rsidRPr="009E4451" w:rsidRDefault="009E4451" w:rsidP="009E4451">
            <w:pPr>
              <w:spacing w:after="0"/>
              <w:jc w:val="left"/>
              <w:rPr>
                <w:rFonts w:ascii="Times New Roman" w:hAnsi="Times New Roman"/>
                <w:sz w:val="20"/>
                <w:szCs w:val="20"/>
                <w:lang w:eastAsia="en-GB"/>
              </w:rPr>
            </w:pPr>
          </w:p>
        </w:tc>
      </w:tr>
      <w:tr w:rsidR="00F74F9B" w:rsidRPr="009E4451" w14:paraId="1E64FD31" w14:textId="77777777" w:rsidTr="00F74F9B">
        <w:trPr>
          <w:trHeight w:val="1518"/>
        </w:trPr>
        <w:tc>
          <w:tcPr>
            <w:tcW w:w="2259" w:type="dxa"/>
            <w:vMerge w:val="restart"/>
            <w:tcBorders>
              <w:top w:val="nil"/>
              <w:left w:val="single" w:sz="4" w:space="0" w:color="auto"/>
              <w:bottom w:val="single" w:sz="4" w:space="0" w:color="auto"/>
              <w:right w:val="single" w:sz="4" w:space="0" w:color="auto"/>
            </w:tcBorders>
            <w:shd w:val="clear" w:color="auto" w:fill="auto"/>
            <w:vAlign w:val="center"/>
            <w:hideMark/>
          </w:tcPr>
          <w:p w14:paraId="6124FEA8" w14:textId="77777777" w:rsidR="009E4451" w:rsidRPr="009E4451" w:rsidRDefault="009E4451" w:rsidP="009E4451">
            <w:pPr>
              <w:spacing w:after="0"/>
              <w:rPr>
                <w:rFonts w:ascii="Calibri" w:hAnsi="Calibri" w:cs="Calibri"/>
                <w:color w:val="000000"/>
                <w:szCs w:val="22"/>
                <w:lang w:eastAsia="en-GB"/>
              </w:rPr>
            </w:pPr>
            <w:r w:rsidRPr="009E4451">
              <w:rPr>
                <w:rFonts w:ascii="Calibri" w:hAnsi="Calibri" w:cs="Calibri"/>
                <w:color w:val="000000"/>
                <w:szCs w:val="22"/>
                <w:lang w:eastAsia="en-GB"/>
              </w:rPr>
              <w:t xml:space="preserve">Promoting the socio-professional integration of young people in the </w:t>
            </w:r>
            <w:proofErr w:type="spellStart"/>
            <w:r w:rsidRPr="009E4451">
              <w:rPr>
                <w:rFonts w:ascii="Calibri" w:hAnsi="Calibri" w:cs="Calibri"/>
                <w:color w:val="000000"/>
                <w:szCs w:val="22"/>
                <w:lang w:eastAsia="en-GB"/>
              </w:rPr>
              <w:t>labor</w:t>
            </w:r>
            <w:proofErr w:type="spellEnd"/>
            <w:r w:rsidRPr="009E4451">
              <w:rPr>
                <w:rFonts w:ascii="Calibri" w:hAnsi="Calibri" w:cs="Calibri"/>
                <w:color w:val="000000"/>
                <w:szCs w:val="22"/>
                <w:lang w:eastAsia="en-GB"/>
              </w:rPr>
              <w:t xml:space="preserve"> market</w:t>
            </w:r>
          </w:p>
        </w:tc>
        <w:tc>
          <w:tcPr>
            <w:tcW w:w="2272" w:type="dxa"/>
            <w:tcBorders>
              <w:top w:val="nil"/>
              <w:left w:val="nil"/>
              <w:bottom w:val="single" w:sz="4" w:space="0" w:color="auto"/>
              <w:right w:val="single" w:sz="4" w:space="0" w:color="auto"/>
            </w:tcBorders>
            <w:shd w:val="clear" w:color="auto" w:fill="auto"/>
            <w:noWrap/>
            <w:vAlign w:val="center"/>
            <w:hideMark/>
          </w:tcPr>
          <w:p w14:paraId="634A6525" w14:textId="77777777" w:rsidR="009E4451" w:rsidRPr="009E4451" w:rsidRDefault="009E4451" w:rsidP="009E4451">
            <w:pPr>
              <w:spacing w:after="0"/>
              <w:rPr>
                <w:rFonts w:ascii="Calibri" w:hAnsi="Calibri" w:cs="Calibri"/>
                <w:color w:val="000000"/>
                <w:szCs w:val="22"/>
                <w:lang w:eastAsia="en-GB"/>
              </w:rPr>
            </w:pPr>
            <w:r w:rsidRPr="009E4451">
              <w:rPr>
                <w:rFonts w:ascii="Calibri" w:hAnsi="Calibri" w:cs="Calibri"/>
                <w:color w:val="000000"/>
                <w:szCs w:val="22"/>
                <w:lang w:eastAsia="en-GB"/>
              </w:rPr>
              <w:t>Organization of an Exploration Workshop and a Solution Safari with the different stakeholders</w:t>
            </w:r>
          </w:p>
        </w:tc>
        <w:tc>
          <w:tcPr>
            <w:tcW w:w="1985" w:type="dxa"/>
            <w:tcBorders>
              <w:top w:val="nil"/>
              <w:left w:val="nil"/>
              <w:bottom w:val="single" w:sz="4" w:space="0" w:color="auto"/>
              <w:right w:val="single" w:sz="4" w:space="0" w:color="auto"/>
            </w:tcBorders>
            <w:shd w:val="clear" w:color="auto" w:fill="auto"/>
            <w:noWrap/>
            <w:vAlign w:val="center"/>
            <w:hideMark/>
          </w:tcPr>
          <w:p w14:paraId="38172EC8" w14:textId="77777777" w:rsidR="009E4451" w:rsidRPr="009E4451" w:rsidRDefault="009E4451" w:rsidP="009E4451">
            <w:pPr>
              <w:spacing w:after="0"/>
              <w:rPr>
                <w:rFonts w:ascii="Calibri" w:hAnsi="Calibri" w:cs="Calibri"/>
                <w:color w:val="000000"/>
                <w:szCs w:val="22"/>
                <w:lang w:eastAsia="en-GB"/>
              </w:rPr>
            </w:pPr>
            <w:r w:rsidRPr="009E4451">
              <w:rPr>
                <w:rFonts w:ascii="Calibri" w:hAnsi="Calibri" w:cs="Calibri"/>
                <w:color w:val="000000"/>
                <w:szCs w:val="22"/>
                <w:lang w:eastAsia="en-GB"/>
              </w:rPr>
              <w:t>Hall rental; flyers and banners; coffee break; anti COVID kits; media coverage; gadgets production; roll up</w:t>
            </w:r>
          </w:p>
        </w:tc>
        <w:tc>
          <w:tcPr>
            <w:tcW w:w="567" w:type="dxa"/>
            <w:tcBorders>
              <w:top w:val="nil"/>
              <w:left w:val="nil"/>
              <w:bottom w:val="single" w:sz="4" w:space="0" w:color="auto"/>
              <w:right w:val="single" w:sz="4" w:space="0" w:color="auto"/>
            </w:tcBorders>
            <w:shd w:val="clear" w:color="auto" w:fill="auto"/>
            <w:noWrap/>
            <w:vAlign w:val="center"/>
            <w:hideMark/>
          </w:tcPr>
          <w:p w14:paraId="6C6A8F89" w14:textId="77777777" w:rsidR="009E4451" w:rsidRPr="009E4451" w:rsidRDefault="009E4451" w:rsidP="009E4451">
            <w:pPr>
              <w:spacing w:after="0"/>
              <w:rPr>
                <w:rFonts w:ascii="Calibri" w:hAnsi="Calibri" w:cs="Calibri"/>
                <w:color w:val="000000"/>
                <w:szCs w:val="22"/>
                <w:lang w:eastAsia="en-GB"/>
              </w:rPr>
            </w:pPr>
            <w:r w:rsidRPr="009E4451">
              <w:rPr>
                <w:rFonts w:ascii="Calibri" w:hAnsi="Calibri" w:cs="Calibri"/>
                <w:color w:val="000000"/>
                <w:szCs w:val="22"/>
                <w:lang w:eastAsia="en-GB"/>
              </w:rPr>
              <w:t> </w:t>
            </w:r>
          </w:p>
        </w:tc>
        <w:tc>
          <w:tcPr>
            <w:tcW w:w="567" w:type="dxa"/>
            <w:tcBorders>
              <w:top w:val="nil"/>
              <w:left w:val="nil"/>
              <w:bottom w:val="single" w:sz="4" w:space="0" w:color="auto"/>
              <w:right w:val="single" w:sz="4" w:space="0" w:color="auto"/>
            </w:tcBorders>
            <w:shd w:val="clear" w:color="000000" w:fill="F4B084"/>
            <w:noWrap/>
            <w:vAlign w:val="center"/>
            <w:hideMark/>
          </w:tcPr>
          <w:p w14:paraId="4F1175A7" w14:textId="77777777" w:rsidR="009E4451" w:rsidRPr="009E4451" w:rsidRDefault="009E4451" w:rsidP="009E4451">
            <w:pPr>
              <w:spacing w:after="0"/>
              <w:rPr>
                <w:rFonts w:ascii="Calibri" w:hAnsi="Calibri" w:cs="Calibri"/>
                <w:color w:val="000000"/>
                <w:szCs w:val="22"/>
                <w:lang w:eastAsia="en-GB"/>
              </w:rPr>
            </w:pPr>
            <w:r w:rsidRPr="009E4451">
              <w:rPr>
                <w:rFonts w:ascii="Calibri" w:hAnsi="Calibri" w:cs="Calibri"/>
                <w:color w:val="000000"/>
                <w:szCs w:val="22"/>
                <w:lang w:eastAsia="en-GB"/>
              </w:rPr>
              <w:t>A</w:t>
            </w:r>
          </w:p>
        </w:tc>
        <w:tc>
          <w:tcPr>
            <w:tcW w:w="709" w:type="dxa"/>
            <w:tcBorders>
              <w:top w:val="nil"/>
              <w:left w:val="nil"/>
              <w:bottom w:val="single" w:sz="4" w:space="0" w:color="auto"/>
              <w:right w:val="single" w:sz="4" w:space="0" w:color="auto"/>
            </w:tcBorders>
            <w:shd w:val="clear" w:color="auto" w:fill="auto"/>
            <w:noWrap/>
            <w:vAlign w:val="center"/>
            <w:hideMark/>
          </w:tcPr>
          <w:p w14:paraId="6BDB5D4F" w14:textId="77777777" w:rsidR="009E4451" w:rsidRPr="009E4451" w:rsidRDefault="009E4451" w:rsidP="009E4451">
            <w:pPr>
              <w:spacing w:after="0"/>
              <w:jc w:val="left"/>
              <w:rPr>
                <w:rFonts w:ascii="Calibri" w:hAnsi="Calibri" w:cs="Calibri"/>
                <w:color w:val="000000"/>
                <w:szCs w:val="22"/>
                <w:lang w:eastAsia="en-GB"/>
              </w:rPr>
            </w:pPr>
            <w:r w:rsidRPr="009E4451">
              <w:rPr>
                <w:rFonts w:ascii="Calibri" w:hAnsi="Calibri" w:cs="Calibri"/>
                <w:color w:val="000000"/>
                <w:szCs w:val="22"/>
                <w:lang w:eastAsia="en-GB"/>
              </w:rPr>
              <w:t> </w:t>
            </w:r>
          </w:p>
        </w:tc>
        <w:tc>
          <w:tcPr>
            <w:tcW w:w="551" w:type="dxa"/>
            <w:tcBorders>
              <w:top w:val="nil"/>
              <w:left w:val="nil"/>
              <w:bottom w:val="single" w:sz="4" w:space="0" w:color="auto"/>
              <w:right w:val="single" w:sz="4" w:space="0" w:color="auto"/>
            </w:tcBorders>
            <w:shd w:val="clear" w:color="auto" w:fill="auto"/>
            <w:noWrap/>
            <w:vAlign w:val="center"/>
            <w:hideMark/>
          </w:tcPr>
          <w:p w14:paraId="59979124" w14:textId="77777777" w:rsidR="009E4451" w:rsidRPr="009E4451" w:rsidRDefault="009E4451" w:rsidP="009E4451">
            <w:pPr>
              <w:spacing w:after="0"/>
              <w:jc w:val="left"/>
              <w:rPr>
                <w:rFonts w:ascii="Calibri" w:hAnsi="Calibri" w:cs="Calibri"/>
                <w:color w:val="000000"/>
                <w:szCs w:val="22"/>
                <w:lang w:eastAsia="en-GB"/>
              </w:rPr>
            </w:pPr>
            <w:r w:rsidRPr="009E4451">
              <w:rPr>
                <w:rFonts w:ascii="Calibri" w:hAnsi="Calibri" w:cs="Calibri"/>
                <w:color w:val="000000"/>
                <w:szCs w:val="22"/>
                <w:lang w:eastAsia="en-GB"/>
              </w:rPr>
              <w:t> </w:t>
            </w:r>
          </w:p>
        </w:tc>
        <w:tc>
          <w:tcPr>
            <w:tcW w:w="1839" w:type="dxa"/>
            <w:tcBorders>
              <w:top w:val="single" w:sz="4" w:space="0" w:color="auto"/>
              <w:left w:val="nil"/>
              <w:bottom w:val="single" w:sz="4" w:space="0" w:color="auto"/>
              <w:right w:val="single" w:sz="4" w:space="0" w:color="000000"/>
            </w:tcBorders>
            <w:shd w:val="clear" w:color="auto" w:fill="auto"/>
            <w:vAlign w:val="center"/>
            <w:hideMark/>
          </w:tcPr>
          <w:p w14:paraId="26A7EC38" w14:textId="77777777" w:rsidR="009E4451" w:rsidRPr="009E4451" w:rsidRDefault="009E4451" w:rsidP="009E4451">
            <w:pPr>
              <w:spacing w:after="0"/>
              <w:jc w:val="center"/>
              <w:rPr>
                <w:rFonts w:ascii="Calibri" w:hAnsi="Calibri" w:cs="Calibri"/>
                <w:color w:val="000000"/>
                <w:szCs w:val="22"/>
                <w:lang w:eastAsia="en-GB"/>
              </w:rPr>
            </w:pPr>
            <w:r w:rsidRPr="009E4451">
              <w:rPr>
                <w:rFonts w:ascii="Calibri" w:hAnsi="Calibri" w:cs="Calibri"/>
                <w:color w:val="000000"/>
                <w:szCs w:val="22"/>
                <w:lang w:eastAsia="en-GB"/>
              </w:rPr>
              <w:t>Intellectuals; Innovators; influencers; researchers</w:t>
            </w:r>
          </w:p>
        </w:tc>
        <w:tc>
          <w:tcPr>
            <w:tcW w:w="1557" w:type="dxa"/>
            <w:tcBorders>
              <w:top w:val="nil"/>
              <w:left w:val="nil"/>
              <w:bottom w:val="single" w:sz="4" w:space="0" w:color="auto"/>
              <w:right w:val="single" w:sz="4" w:space="0" w:color="auto"/>
            </w:tcBorders>
            <w:shd w:val="clear" w:color="auto" w:fill="auto"/>
            <w:noWrap/>
            <w:vAlign w:val="center"/>
            <w:hideMark/>
          </w:tcPr>
          <w:p w14:paraId="131DE787" w14:textId="77777777" w:rsidR="009E4451" w:rsidRPr="009E4451" w:rsidRDefault="009E4451" w:rsidP="00A42595">
            <w:pPr>
              <w:spacing w:after="0"/>
              <w:jc w:val="center"/>
              <w:rPr>
                <w:rFonts w:ascii="Calibri" w:hAnsi="Calibri" w:cs="Calibri"/>
                <w:color w:val="000000"/>
                <w:szCs w:val="22"/>
                <w:lang w:eastAsia="en-GB"/>
              </w:rPr>
            </w:pPr>
            <w:r w:rsidRPr="009E4451">
              <w:rPr>
                <w:rFonts w:ascii="Calibri" w:hAnsi="Calibri" w:cs="Calibri"/>
                <w:color w:val="000000"/>
                <w:szCs w:val="22"/>
                <w:lang w:eastAsia="en-GB"/>
              </w:rPr>
              <w:t>10000</w:t>
            </w:r>
          </w:p>
        </w:tc>
        <w:tc>
          <w:tcPr>
            <w:tcW w:w="1132" w:type="dxa"/>
            <w:tcBorders>
              <w:top w:val="nil"/>
              <w:left w:val="nil"/>
              <w:bottom w:val="single" w:sz="4" w:space="0" w:color="auto"/>
              <w:right w:val="single" w:sz="4" w:space="0" w:color="auto"/>
            </w:tcBorders>
            <w:shd w:val="clear" w:color="auto" w:fill="auto"/>
            <w:noWrap/>
            <w:vAlign w:val="center"/>
            <w:hideMark/>
          </w:tcPr>
          <w:p w14:paraId="7D47EEF2" w14:textId="77777777" w:rsidR="009E4451" w:rsidRPr="009E4451" w:rsidRDefault="009E4451" w:rsidP="009E4451">
            <w:pPr>
              <w:spacing w:after="0"/>
              <w:jc w:val="left"/>
              <w:rPr>
                <w:rFonts w:ascii="Calibri" w:hAnsi="Calibri" w:cs="Calibri"/>
                <w:color w:val="000000"/>
                <w:szCs w:val="22"/>
                <w:lang w:eastAsia="en-GB"/>
              </w:rPr>
            </w:pPr>
            <w:proofErr w:type="spellStart"/>
            <w:r w:rsidRPr="009E4451">
              <w:rPr>
                <w:rFonts w:ascii="Calibri" w:hAnsi="Calibri" w:cs="Calibri"/>
                <w:color w:val="000000"/>
                <w:szCs w:val="22"/>
                <w:lang w:eastAsia="en-GB"/>
              </w:rPr>
              <w:t>Acc</w:t>
            </w:r>
            <w:proofErr w:type="spellEnd"/>
            <w:r w:rsidRPr="009E4451">
              <w:rPr>
                <w:rFonts w:ascii="Calibri" w:hAnsi="Calibri" w:cs="Calibri"/>
                <w:color w:val="000000"/>
                <w:szCs w:val="22"/>
                <w:lang w:eastAsia="en-GB"/>
              </w:rPr>
              <w:t xml:space="preserve"> Lab</w:t>
            </w:r>
          </w:p>
        </w:tc>
        <w:tc>
          <w:tcPr>
            <w:tcW w:w="1274" w:type="dxa"/>
            <w:tcBorders>
              <w:top w:val="nil"/>
              <w:left w:val="nil"/>
              <w:bottom w:val="single" w:sz="4" w:space="0" w:color="auto"/>
              <w:right w:val="single" w:sz="4" w:space="0" w:color="auto"/>
            </w:tcBorders>
            <w:shd w:val="clear" w:color="auto" w:fill="auto"/>
            <w:noWrap/>
            <w:vAlign w:val="center"/>
            <w:hideMark/>
          </w:tcPr>
          <w:p w14:paraId="4BA6B000" w14:textId="77777777" w:rsidR="009E4451" w:rsidRPr="009E4451" w:rsidRDefault="009E4451" w:rsidP="009E4451">
            <w:pPr>
              <w:spacing w:after="0"/>
              <w:jc w:val="left"/>
              <w:rPr>
                <w:rFonts w:ascii="Calibri" w:hAnsi="Calibri" w:cs="Calibri"/>
                <w:color w:val="000000"/>
                <w:szCs w:val="22"/>
                <w:lang w:eastAsia="en-GB"/>
              </w:rPr>
            </w:pPr>
            <w:r w:rsidRPr="009E4451">
              <w:rPr>
                <w:rFonts w:ascii="Calibri" w:hAnsi="Calibri" w:cs="Calibri"/>
                <w:color w:val="000000"/>
                <w:szCs w:val="22"/>
                <w:lang w:eastAsia="en-GB"/>
              </w:rPr>
              <w:t> </w:t>
            </w:r>
          </w:p>
        </w:tc>
        <w:tc>
          <w:tcPr>
            <w:tcW w:w="385" w:type="dxa"/>
            <w:vAlign w:val="center"/>
            <w:hideMark/>
          </w:tcPr>
          <w:p w14:paraId="54BAD407" w14:textId="77777777" w:rsidR="009E4451" w:rsidRPr="009E4451" w:rsidRDefault="009E4451" w:rsidP="009E4451">
            <w:pPr>
              <w:spacing w:after="0"/>
              <w:jc w:val="left"/>
              <w:rPr>
                <w:rFonts w:ascii="Times New Roman" w:hAnsi="Times New Roman"/>
                <w:sz w:val="20"/>
                <w:szCs w:val="20"/>
                <w:lang w:eastAsia="en-GB"/>
              </w:rPr>
            </w:pPr>
          </w:p>
        </w:tc>
      </w:tr>
      <w:tr w:rsidR="00F74F9B" w:rsidRPr="009E4451" w14:paraId="44CB124E" w14:textId="77777777" w:rsidTr="00F74F9B">
        <w:trPr>
          <w:trHeight w:val="2108"/>
        </w:trPr>
        <w:tc>
          <w:tcPr>
            <w:tcW w:w="2259" w:type="dxa"/>
            <w:vMerge/>
            <w:tcBorders>
              <w:top w:val="nil"/>
              <w:left w:val="single" w:sz="4" w:space="0" w:color="auto"/>
              <w:bottom w:val="single" w:sz="4" w:space="0" w:color="auto"/>
              <w:right w:val="single" w:sz="4" w:space="0" w:color="auto"/>
            </w:tcBorders>
            <w:vAlign w:val="center"/>
            <w:hideMark/>
          </w:tcPr>
          <w:p w14:paraId="235202D1" w14:textId="77777777" w:rsidR="009E4451" w:rsidRPr="009E4451" w:rsidRDefault="009E4451" w:rsidP="009E4451">
            <w:pPr>
              <w:spacing w:after="0"/>
              <w:jc w:val="left"/>
              <w:rPr>
                <w:rFonts w:ascii="Calibri" w:hAnsi="Calibri" w:cs="Calibri"/>
                <w:color w:val="000000"/>
                <w:szCs w:val="22"/>
                <w:lang w:eastAsia="en-GB"/>
              </w:rPr>
            </w:pPr>
          </w:p>
        </w:tc>
        <w:tc>
          <w:tcPr>
            <w:tcW w:w="2272" w:type="dxa"/>
            <w:tcBorders>
              <w:top w:val="nil"/>
              <w:left w:val="nil"/>
              <w:bottom w:val="single" w:sz="4" w:space="0" w:color="auto"/>
              <w:right w:val="single" w:sz="4" w:space="0" w:color="auto"/>
            </w:tcBorders>
            <w:shd w:val="clear" w:color="auto" w:fill="auto"/>
            <w:noWrap/>
            <w:vAlign w:val="center"/>
            <w:hideMark/>
          </w:tcPr>
          <w:p w14:paraId="1C42C061" w14:textId="77777777" w:rsidR="009E4451" w:rsidRPr="009E4451" w:rsidRDefault="009E4451" w:rsidP="009E4451">
            <w:pPr>
              <w:spacing w:after="0"/>
              <w:rPr>
                <w:rFonts w:ascii="Calibri" w:hAnsi="Calibri" w:cs="Calibri"/>
                <w:color w:val="000000"/>
                <w:szCs w:val="22"/>
                <w:lang w:eastAsia="en-GB"/>
              </w:rPr>
            </w:pPr>
            <w:r w:rsidRPr="009E4451">
              <w:rPr>
                <w:rFonts w:ascii="Calibri" w:hAnsi="Calibri" w:cs="Calibri"/>
                <w:color w:val="000000"/>
                <w:szCs w:val="22"/>
                <w:lang w:eastAsia="en-GB"/>
              </w:rPr>
              <w:t>Carry out small scale experiments on innovative ways to promote socio-professional integration of youths in the 21st century</w:t>
            </w:r>
          </w:p>
        </w:tc>
        <w:tc>
          <w:tcPr>
            <w:tcW w:w="1985" w:type="dxa"/>
            <w:tcBorders>
              <w:top w:val="nil"/>
              <w:left w:val="nil"/>
              <w:bottom w:val="single" w:sz="4" w:space="0" w:color="auto"/>
              <w:right w:val="single" w:sz="4" w:space="0" w:color="auto"/>
            </w:tcBorders>
            <w:shd w:val="clear" w:color="auto" w:fill="auto"/>
            <w:vAlign w:val="center"/>
            <w:hideMark/>
          </w:tcPr>
          <w:p w14:paraId="47DB0269" w14:textId="77777777" w:rsidR="009E4451" w:rsidRPr="009E4451" w:rsidRDefault="009E4451" w:rsidP="009E4451">
            <w:pPr>
              <w:spacing w:after="0"/>
              <w:jc w:val="left"/>
              <w:rPr>
                <w:rFonts w:ascii="Calibri" w:hAnsi="Calibri" w:cs="Calibri"/>
                <w:color w:val="000000"/>
                <w:szCs w:val="22"/>
                <w:lang w:eastAsia="en-GB"/>
              </w:rPr>
            </w:pPr>
            <w:r w:rsidRPr="009E4451">
              <w:rPr>
                <w:rFonts w:ascii="Calibri" w:hAnsi="Calibri" w:cs="Calibri"/>
                <w:color w:val="000000"/>
                <w:szCs w:val="22"/>
                <w:lang w:eastAsia="en-GB"/>
              </w:rPr>
              <w:t>Travel costs; experimentation costs</w:t>
            </w:r>
          </w:p>
        </w:tc>
        <w:tc>
          <w:tcPr>
            <w:tcW w:w="567" w:type="dxa"/>
            <w:tcBorders>
              <w:top w:val="nil"/>
              <w:left w:val="nil"/>
              <w:bottom w:val="single" w:sz="4" w:space="0" w:color="auto"/>
              <w:right w:val="single" w:sz="4" w:space="0" w:color="auto"/>
            </w:tcBorders>
            <w:shd w:val="clear" w:color="auto" w:fill="auto"/>
            <w:noWrap/>
            <w:vAlign w:val="center"/>
            <w:hideMark/>
          </w:tcPr>
          <w:p w14:paraId="37F84053" w14:textId="77777777" w:rsidR="009E4451" w:rsidRPr="009E4451" w:rsidRDefault="009E4451" w:rsidP="009E4451">
            <w:pPr>
              <w:spacing w:after="0"/>
              <w:rPr>
                <w:rFonts w:ascii="Calibri" w:hAnsi="Calibri" w:cs="Calibri"/>
                <w:color w:val="000000"/>
                <w:szCs w:val="22"/>
                <w:lang w:eastAsia="en-GB"/>
              </w:rPr>
            </w:pPr>
            <w:r w:rsidRPr="009E4451">
              <w:rPr>
                <w:rFonts w:ascii="Calibri" w:hAnsi="Calibri" w:cs="Calibri"/>
                <w:color w:val="000000"/>
                <w:szCs w:val="22"/>
                <w:lang w:eastAsia="en-GB"/>
              </w:rPr>
              <w:t> </w:t>
            </w:r>
          </w:p>
        </w:tc>
        <w:tc>
          <w:tcPr>
            <w:tcW w:w="567" w:type="dxa"/>
            <w:tcBorders>
              <w:top w:val="nil"/>
              <w:left w:val="nil"/>
              <w:bottom w:val="single" w:sz="4" w:space="0" w:color="auto"/>
              <w:right w:val="single" w:sz="4" w:space="0" w:color="auto"/>
            </w:tcBorders>
            <w:shd w:val="clear" w:color="auto" w:fill="auto"/>
            <w:noWrap/>
            <w:vAlign w:val="center"/>
            <w:hideMark/>
          </w:tcPr>
          <w:p w14:paraId="49C8833F" w14:textId="77777777" w:rsidR="009E4451" w:rsidRPr="009E4451" w:rsidRDefault="009E4451" w:rsidP="009E4451">
            <w:pPr>
              <w:spacing w:after="0"/>
              <w:rPr>
                <w:rFonts w:ascii="Calibri" w:hAnsi="Calibri" w:cs="Calibri"/>
                <w:color w:val="000000"/>
                <w:szCs w:val="22"/>
                <w:lang w:eastAsia="en-GB"/>
              </w:rPr>
            </w:pPr>
            <w:r w:rsidRPr="009E4451">
              <w:rPr>
                <w:rFonts w:ascii="Calibri" w:hAnsi="Calibri" w:cs="Calibri"/>
                <w:color w:val="000000"/>
                <w:szCs w:val="22"/>
                <w:lang w:eastAsia="en-GB"/>
              </w:rPr>
              <w:t> </w:t>
            </w:r>
          </w:p>
        </w:tc>
        <w:tc>
          <w:tcPr>
            <w:tcW w:w="709" w:type="dxa"/>
            <w:tcBorders>
              <w:top w:val="nil"/>
              <w:left w:val="nil"/>
              <w:bottom w:val="single" w:sz="4" w:space="0" w:color="auto"/>
              <w:right w:val="single" w:sz="4" w:space="0" w:color="auto"/>
            </w:tcBorders>
            <w:shd w:val="clear" w:color="000000" w:fill="F4B084"/>
            <w:noWrap/>
            <w:vAlign w:val="center"/>
            <w:hideMark/>
          </w:tcPr>
          <w:p w14:paraId="2C5FF296" w14:textId="77777777" w:rsidR="009E4451" w:rsidRPr="009E4451" w:rsidRDefault="009E4451" w:rsidP="009E4451">
            <w:pPr>
              <w:spacing w:after="0"/>
              <w:jc w:val="left"/>
              <w:rPr>
                <w:rFonts w:ascii="Calibri" w:hAnsi="Calibri" w:cs="Calibri"/>
                <w:color w:val="000000"/>
                <w:szCs w:val="22"/>
                <w:lang w:eastAsia="en-GB"/>
              </w:rPr>
            </w:pPr>
            <w:r w:rsidRPr="009E4451">
              <w:rPr>
                <w:rFonts w:ascii="Calibri" w:hAnsi="Calibri" w:cs="Calibri"/>
                <w:color w:val="000000"/>
                <w:szCs w:val="22"/>
                <w:lang w:eastAsia="en-GB"/>
              </w:rPr>
              <w:t>A</w:t>
            </w:r>
          </w:p>
        </w:tc>
        <w:tc>
          <w:tcPr>
            <w:tcW w:w="551" w:type="dxa"/>
            <w:tcBorders>
              <w:top w:val="nil"/>
              <w:left w:val="nil"/>
              <w:bottom w:val="single" w:sz="4" w:space="0" w:color="auto"/>
              <w:right w:val="single" w:sz="4" w:space="0" w:color="auto"/>
            </w:tcBorders>
            <w:shd w:val="clear" w:color="auto" w:fill="auto"/>
            <w:noWrap/>
            <w:vAlign w:val="center"/>
            <w:hideMark/>
          </w:tcPr>
          <w:p w14:paraId="77EA3124" w14:textId="77777777" w:rsidR="009E4451" w:rsidRPr="009E4451" w:rsidRDefault="009E4451" w:rsidP="009E4451">
            <w:pPr>
              <w:spacing w:after="0"/>
              <w:jc w:val="left"/>
              <w:rPr>
                <w:rFonts w:ascii="Calibri" w:hAnsi="Calibri" w:cs="Calibri"/>
                <w:color w:val="000000"/>
                <w:szCs w:val="22"/>
                <w:lang w:eastAsia="en-GB"/>
              </w:rPr>
            </w:pPr>
            <w:r w:rsidRPr="009E4451">
              <w:rPr>
                <w:rFonts w:ascii="Calibri" w:hAnsi="Calibri" w:cs="Calibri"/>
                <w:color w:val="000000"/>
                <w:szCs w:val="22"/>
                <w:lang w:eastAsia="en-GB"/>
              </w:rPr>
              <w:t> </w:t>
            </w:r>
          </w:p>
        </w:tc>
        <w:tc>
          <w:tcPr>
            <w:tcW w:w="1839" w:type="dxa"/>
            <w:tcBorders>
              <w:top w:val="single" w:sz="4" w:space="0" w:color="auto"/>
              <w:left w:val="nil"/>
              <w:bottom w:val="single" w:sz="4" w:space="0" w:color="auto"/>
              <w:right w:val="single" w:sz="4" w:space="0" w:color="000000"/>
            </w:tcBorders>
            <w:shd w:val="clear" w:color="auto" w:fill="auto"/>
            <w:vAlign w:val="center"/>
            <w:hideMark/>
          </w:tcPr>
          <w:p w14:paraId="6E6C2B4F" w14:textId="77777777" w:rsidR="009E4451" w:rsidRPr="009E4451" w:rsidRDefault="009E4451" w:rsidP="009E4451">
            <w:pPr>
              <w:spacing w:after="0"/>
              <w:jc w:val="center"/>
              <w:rPr>
                <w:rFonts w:ascii="Calibri" w:hAnsi="Calibri" w:cs="Calibri"/>
                <w:color w:val="000000"/>
                <w:szCs w:val="22"/>
                <w:lang w:eastAsia="en-GB"/>
              </w:rPr>
            </w:pPr>
            <w:r w:rsidRPr="009E4451">
              <w:rPr>
                <w:rFonts w:ascii="Calibri" w:hAnsi="Calibri" w:cs="Calibri"/>
                <w:color w:val="000000"/>
                <w:szCs w:val="22"/>
                <w:lang w:eastAsia="en-GB"/>
              </w:rPr>
              <w:t xml:space="preserve">Embassies; Ministers; incubators; </w:t>
            </w:r>
            <w:proofErr w:type="spellStart"/>
            <w:r w:rsidRPr="009E4451">
              <w:rPr>
                <w:rFonts w:ascii="Calibri" w:hAnsi="Calibri" w:cs="Calibri"/>
                <w:color w:val="000000"/>
                <w:szCs w:val="22"/>
                <w:lang w:eastAsia="en-GB"/>
              </w:rPr>
              <w:t>academias</w:t>
            </w:r>
            <w:proofErr w:type="spellEnd"/>
            <w:r w:rsidRPr="009E4451">
              <w:rPr>
                <w:rFonts w:ascii="Calibri" w:hAnsi="Calibri" w:cs="Calibri"/>
                <w:color w:val="000000"/>
                <w:szCs w:val="22"/>
                <w:lang w:eastAsia="en-GB"/>
              </w:rPr>
              <w:t>; media</w:t>
            </w:r>
          </w:p>
        </w:tc>
        <w:tc>
          <w:tcPr>
            <w:tcW w:w="1557" w:type="dxa"/>
            <w:tcBorders>
              <w:top w:val="nil"/>
              <w:left w:val="nil"/>
              <w:bottom w:val="single" w:sz="4" w:space="0" w:color="auto"/>
              <w:right w:val="single" w:sz="4" w:space="0" w:color="auto"/>
            </w:tcBorders>
            <w:shd w:val="clear" w:color="auto" w:fill="auto"/>
            <w:noWrap/>
            <w:vAlign w:val="center"/>
            <w:hideMark/>
          </w:tcPr>
          <w:p w14:paraId="46C67201" w14:textId="77777777" w:rsidR="009E4451" w:rsidRPr="009E4451" w:rsidRDefault="009E4451" w:rsidP="00A42595">
            <w:pPr>
              <w:spacing w:after="0"/>
              <w:jc w:val="center"/>
              <w:rPr>
                <w:rFonts w:ascii="Calibri" w:hAnsi="Calibri" w:cs="Calibri"/>
                <w:color w:val="000000"/>
                <w:szCs w:val="22"/>
                <w:lang w:eastAsia="en-GB"/>
              </w:rPr>
            </w:pPr>
            <w:r w:rsidRPr="009E4451">
              <w:rPr>
                <w:rFonts w:ascii="Calibri" w:hAnsi="Calibri" w:cs="Calibri"/>
                <w:color w:val="000000"/>
                <w:szCs w:val="22"/>
                <w:lang w:eastAsia="en-GB"/>
              </w:rPr>
              <w:t>10000</w:t>
            </w:r>
          </w:p>
        </w:tc>
        <w:tc>
          <w:tcPr>
            <w:tcW w:w="1132" w:type="dxa"/>
            <w:tcBorders>
              <w:top w:val="nil"/>
              <w:left w:val="nil"/>
              <w:bottom w:val="single" w:sz="4" w:space="0" w:color="auto"/>
              <w:right w:val="single" w:sz="4" w:space="0" w:color="auto"/>
            </w:tcBorders>
            <w:shd w:val="clear" w:color="auto" w:fill="auto"/>
            <w:noWrap/>
            <w:vAlign w:val="center"/>
            <w:hideMark/>
          </w:tcPr>
          <w:p w14:paraId="46107764" w14:textId="77777777" w:rsidR="009E4451" w:rsidRPr="009E4451" w:rsidRDefault="009E4451" w:rsidP="009E4451">
            <w:pPr>
              <w:spacing w:after="0"/>
              <w:jc w:val="left"/>
              <w:rPr>
                <w:rFonts w:ascii="Calibri" w:hAnsi="Calibri" w:cs="Calibri"/>
                <w:color w:val="000000"/>
                <w:szCs w:val="22"/>
                <w:lang w:eastAsia="en-GB"/>
              </w:rPr>
            </w:pPr>
            <w:proofErr w:type="spellStart"/>
            <w:r w:rsidRPr="009E4451">
              <w:rPr>
                <w:rFonts w:ascii="Calibri" w:hAnsi="Calibri" w:cs="Calibri"/>
                <w:color w:val="000000"/>
                <w:szCs w:val="22"/>
                <w:lang w:eastAsia="en-GB"/>
              </w:rPr>
              <w:t>Acc</w:t>
            </w:r>
            <w:proofErr w:type="spellEnd"/>
            <w:r w:rsidRPr="009E4451">
              <w:rPr>
                <w:rFonts w:ascii="Calibri" w:hAnsi="Calibri" w:cs="Calibri"/>
                <w:color w:val="000000"/>
                <w:szCs w:val="22"/>
                <w:lang w:eastAsia="en-GB"/>
              </w:rPr>
              <w:t xml:space="preserve"> Lab</w:t>
            </w:r>
          </w:p>
        </w:tc>
        <w:tc>
          <w:tcPr>
            <w:tcW w:w="1274" w:type="dxa"/>
            <w:tcBorders>
              <w:top w:val="nil"/>
              <w:left w:val="nil"/>
              <w:bottom w:val="single" w:sz="4" w:space="0" w:color="auto"/>
              <w:right w:val="single" w:sz="4" w:space="0" w:color="auto"/>
            </w:tcBorders>
            <w:shd w:val="clear" w:color="auto" w:fill="auto"/>
            <w:noWrap/>
            <w:vAlign w:val="center"/>
            <w:hideMark/>
          </w:tcPr>
          <w:p w14:paraId="00C107CE" w14:textId="77777777" w:rsidR="009E4451" w:rsidRPr="009E4451" w:rsidRDefault="009E4451" w:rsidP="009E4451">
            <w:pPr>
              <w:spacing w:after="0"/>
              <w:jc w:val="left"/>
              <w:rPr>
                <w:rFonts w:ascii="Calibri" w:hAnsi="Calibri" w:cs="Calibri"/>
                <w:color w:val="000000"/>
                <w:szCs w:val="22"/>
                <w:lang w:eastAsia="en-GB"/>
              </w:rPr>
            </w:pPr>
            <w:r w:rsidRPr="009E4451">
              <w:rPr>
                <w:rFonts w:ascii="Calibri" w:hAnsi="Calibri" w:cs="Calibri"/>
                <w:color w:val="000000"/>
                <w:szCs w:val="22"/>
                <w:lang w:eastAsia="en-GB"/>
              </w:rPr>
              <w:t> </w:t>
            </w:r>
          </w:p>
        </w:tc>
        <w:tc>
          <w:tcPr>
            <w:tcW w:w="385" w:type="dxa"/>
            <w:vAlign w:val="center"/>
            <w:hideMark/>
          </w:tcPr>
          <w:p w14:paraId="08552076" w14:textId="77777777" w:rsidR="009E4451" w:rsidRPr="009E4451" w:rsidRDefault="009E4451" w:rsidP="009E4451">
            <w:pPr>
              <w:spacing w:after="0"/>
              <w:jc w:val="left"/>
              <w:rPr>
                <w:rFonts w:ascii="Times New Roman" w:hAnsi="Times New Roman"/>
                <w:sz w:val="20"/>
                <w:szCs w:val="20"/>
                <w:lang w:eastAsia="en-GB"/>
              </w:rPr>
            </w:pPr>
          </w:p>
        </w:tc>
      </w:tr>
      <w:tr w:rsidR="00F74F9B" w:rsidRPr="009E4451" w14:paraId="09BCEF85" w14:textId="77777777" w:rsidTr="00F74F9B">
        <w:trPr>
          <w:trHeight w:val="2388"/>
        </w:trPr>
        <w:tc>
          <w:tcPr>
            <w:tcW w:w="2259" w:type="dxa"/>
            <w:vMerge/>
            <w:tcBorders>
              <w:top w:val="nil"/>
              <w:left w:val="single" w:sz="4" w:space="0" w:color="auto"/>
              <w:bottom w:val="single" w:sz="4" w:space="0" w:color="auto"/>
              <w:right w:val="single" w:sz="4" w:space="0" w:color="auto"/>
            </w:tcBorders>
            <w:vAlign w:val="center"/>
            <w:hideMark/>
          </w:tcPr>
          <w:p w14:paraId="3D8A0B99" w14:textId="77777777" w:rsidR="009E4451" w:rsidRPr="009E4451" w:rsidRDefault="009E4451" w:rsidP="009E4451">
            <w:pPr>
              <w:spacing w:after="0"/>
              <w:jc w:val="left"/>
              <w:rPr>
                <w:rFonts w:ascii="Calibri" w:hAnsi="Calibri" w:cs="Calibri"/>
                <w:color w:val="000000"/>
                <w:szCs w:val="22"/>
                <w:lang w:eastAsia="en-GB"/>
              </w:rPr>
            </w:pPr>
          </w:p>
        </w:tc>
        <w:tc>
          <w:tcPr>
            <w:tcW w:w="2272" w:type="dxa"/>
            <w:tcBorders>
              <w:top w:val="nil"/>
              <w:left w:val="nil"/>
              <w:bottom w:val="single" w:sz="4" w:space="0" w:color="auto"/>
              <w:right w:val="single" w:sz="4" w:space="0" w:color="auto"/>
            </w:tcBorders>
            <w:shd w:val="clear" w:color="auto" w:fill="auto"/>
            <w:noWrap/>
            <w:vAlign w:val="center"/>
            <w:hideMark/>
          </w:tcPr>
          <w:p w14:paraId="73EBB2DD" w14:textId="77777777" w:rsidR="009E4451" w:rsidRPr="009E4451" w:rsidRDefault="009E4451" w:rsidP="009E4451">
            <w:pPr>
              <w:spacing w:after="0"/>
              <w:rPr>
                <w:rFonts w:ascii="Calibri" w:hAnsi="Calibri" w:cs="Calibri"/>
                <w:color w:val="000000"/>
                <w:szCs w:val="22"/>
                <w:lang w:eastAsia="en-GB"/>
              </w:rPr>
            </w:pPr>
            <w:r w:rsidRPr="009E4451">
              <w:rPr>
                <w:rFonts w:ascii="Calibri" w:hAnsi="Calibri" w:cs="Calibri"/>
                <w:color w:val="000000"/>
                <w:szCs w:val="22"/>
                <w:lang w:eastAsia="en-GB"/>
              </w:rPr>
              <w:t>Organization of a Professional Orientation Fair to allow young Cameroonians to identify promising fields but also to better organize their academic career</w:t>
            </w:r>
          </w:p>
        </w:tc>
        <w:tc>
          <w:tcPr>
            <w:tcW w:w="1985" w:type="dxa"/>
            <w:tcBorders>
              <w:top w:val="nil"/>
              <w:left w:val="nil"/>
              <w:bottom w:val="single" w:sz="4" w:space="0" w:color="auto"/>
              <w:right w:val="single" w:sz="4" w:space="0" w:color="auto"/>
            </w:tcBorders>
            <w:shd w:val="clear" w:color="auto" w:fill="auto"/>
            <w:noWrap/>
            <w:vAlign w:val="center"/>
            <w:hideMark/>
          </w:tcPr>
          <w:p w14:paraId="3439B0A9" w14:textId="77777777" w:rsidR="009E4451" w:rsidRPr="009E4451" w:rsidRDefault="009E4451" w:rsidP="009E4451">
            <w:pPr>
              <w:spacing w:after="0"/>
              <w:rPr>
                <w:rFonts w:ascii="Calibri" w:hAnsi="Calibri" w:cs="Calibri"/>
                <w:color w:val="000000"/>
                <w:szCs w:val="22"/>
                <w:lang w:eastAsia="en-GB"/>
              </w:rPr>
            </w:pPr>
            <w:r w:rsidRPr="009E4451">
              <w:rPr>
                <w:rFonts w:ascii="Calibri" w:hAnsi="Calibri" w:cs="Calibri"/>
                <w:color w:val="000000"/>
                <w:szCs w:val="22"/>
                <w:lang w:eastAsia="en-GB"/>
              </w:rPr>
              <w:t>Hall rental; flyers and banners; coffee break; anti COVID kits; media coverage; gadgets production; roll up</w:t>
            </w:r>
          </w:p>
        </w:tc>
        <w:tc>
          <w:tcPr>
            <w:tcW w:w="567" w:type="dxa"/>
            <w:tcBorders>
              <w:top w:val="nil"/>
              <w:left w:val="nil"/>
              <w:bottom w:val="single" w:sz="4" w:space="0" w:color="auto"/>
              <w:right w:val="single" w:sz="4" w:space="0" w:color="auto"/>
            </w:tcBorders>
            <w:shd w:val="clear" w:color="000000" w:fill="F4B084"/>
            <w:noWrap/>
            <w:vAlign w:val="center"/>
            <w:hideMark/>
          </w:tcPr>
          <w:p w14:paraId="243B1E49" w14:textId="77777777" w:rsidR="009E4451" w:rsidRPr="009E4451" w:rsidRDefault="009E4451" w:rsidP="009E4451">
            <w:pPr>
              <w:spacing w:after="0"/>
              <w:rPr>
                <w:rFonts w:ascii="Calibri" w:hAnsi="Calibri" w:cs="Calibri"/>
                <w:color w:val="000000"/>
                <w:szCs w:val="22"/>
                <w:lang w:eastAsia="en-GB"/>
              </w:rPr>
            </w:pPr>
            <w:r w:rsidRPr="009E4451">
              <w:rPr>
                <w:rFonts w:ascii="Calibri" w:hAnsi="Calibri" w:cs="Calibri"/>
                <w:color w:val="000000"/>
                <w:szCs w:val="22"/>
                <w:lang w:eastAsia="en-GB"/>
              </w:rPr>
              <w:t>A</w:t>
            </w:r>
          </w:p>
        </w:tc>
        <w:tc>
          <w:tcPr>
            <w:tcW w:w="567" w:type="dxa"/>
            <w:tcBorders>
              <w:top w:val="nil"/>
              <w:left w:val="nil"/>
              <w:bottom w:val="single" w:sz="4" w:space="0" w:color="auto"/>
              <w:right w:val="single" w:sz="4" w:space="0" w:color="auto"/>
            </w:tcBorders>
            <w:shd w:val="clear" w:color="auto" w:fill="auto"/>
            <w:noWrap/>
            <w:vAlign w:val="center"/>
            <w:hideMark/>
          </w:tcPr>
          <w:p w14:paraId="0B0596A9" w14:textId="77777777" w:rsidR="009E4451" w:rsidRPr="009E4451" w:rsidRDefault="009E4451" w:rsidP="009E4451">
            <w:pPr>
              <w:spacing w:after="0"/>
              <w:rPr>
                <w:rFonts w:ascii="Calibri" w:hAnsi="Calibri" w:cs="Calibri"/>
                <w:color w:val="000000"/>
                <w:szCs w:val="22"/>
                <w:lang w:eastAsia="en-GB"/>
              </w:rPr>
            </w:pPr>
            <w:r w:rsidRPr="009E4451">
              <w:rPr>
                <w:rFonts w:ascii="Calibri" w:hAnsi="Calibri" w:cs="Calibri"/>
                <w:color w:val="000000"/>
                <w:szCs w:val="22"/>
                <w:lang w:eastAsia="en-GB"/>
              </w:rPr>
              <w:t> </w:t>
            </w:r>
          </w:p>
        </w:tc>
        <w:tc>
          <w:tcPr>
            <w:tcW w:w="709" w:type="dxa"/>
            <w:tcBorders>
              <w:top w:val="nil"/>
              <w:left w:val="nil"/>
              <w:bottom w:val="single" w:sz="4" w:space="0" w:color="auto"/>
              <w:right w:val="single" w:sz="4" w:space="0" w:color="auto"/>
            </w:tcBorders>
            <w:shd w:val="clear" w:color="auto" w:fill="auto"/>
            <w:noWrap/>
            <w:vAlign w:val="center"/>
            <w:hideMark/>
          </w:tcPr>
          <w:p w14:paraId="70719773" w14:textId="77777777" w:rsidR="009E4451" w:rsidRPr="009E4451" w:rsidRDefault="009E4451" w:rsidP="009E4451">
            <w:pPr>
              <w:spacing w:after="0"/>
              <w:jc w:val="left"/>
              <w:rPr>
                <w:rFonts w:ascii="Calibri" w:hAnsi="Calibri" w:cs="Calibri"/>
                <w:color w:val="000000"/>
                <w:szCs w:val="22"/>
                <w:lang w:eastAsia="en-GB"/>
              </w:rPr>
            </w:pPr>
            <w:r w:rsidRPr="009E4451">
              <w:rPr>
                <w:rFonts w:ascii="Calibri" w:hAnsi="Calibri" w:cs="Calibri"/>
                <w:color w:val="000000"/>
                <w:szCs w:val="22"/>
                <w:lang w:eastAsia="en-GB"/>
              </w:rPr>
              <w:t> </w:t>
            </w:r>
          </w:p>
        </w:tc>
        <w:tc>
          <w:tcPr>
            <w:tcW w:w="551" w:type="dxa"/>
            <w:tcBorders>
              <w:top w:val="nil"/>
              <w:left w:val="nil"/>
              <w:bottom w:val="single" w:sz="4" w:space="0" w:color="auto"/>
              <w:right w:val="single" w:sz="4" w:space="0" w:color="auto"/>
            </w:tcBorders>
            <w:shd w:val="clear" w:color="auto" w:fill="auto"/>
            <w:noWrap/>
            <w:vAlign w:val="center"/>
            <w:hideMark/>
          </w:tcPr>
          <w:p w14:paraId="50CC109C" w14:textId="77777777" w:rsidR="009E4451" w:rsidRPr="009E4451" w:rsidRDefault="009E4451" w:rsidP="009E4451">
            <w:pPr>
              <w:spacing w:after="0"/>
              <w:jc w:val="left"/>
              <w:rPr>
                <w:rFonts w:ascii="Calibri" w:hAnsi="Calibri" w:cs="Calibri"/>
                <w:color w:val="000000"/>
                <w:szCs w:val="22"/>
                <w:lang w:eastAsia="en-GB"/>
              </w:rPr>
            </w:pPr>
            <w:r w:rsidRPr="009E4451">
              <w:rPr>
                <w:rFonts w:ascii="Calibri" w:hAnsi="Calibri" w:cs="Calibri"/>
                <w:color w:val="000000"/>
                <w:szCs w:val="22"/>
                <w:lang w:eastAsia="en-GB"/>
              </w:rPr>
              <w:t> </w:t>
            </w:r>
          </w:p>
        </w:tc>
        <w:tc>
          <w:tcPr>
            <w:tcW w:w="1839" w:type="dxa"/>
            <w:tcBorders>
              <w:top w:val="single" w:sz="4" w:space="0" w:color="auto"/>
              <w:left w:val="nil"/>
              <w:bottom w:val="single" w:sz="4" w:space="0" w:color="auto"/>
              <w:right w:val="single" w:sz="4" w:space="0" w:color="000000"/>
            </w:tcBorders>
            <w:shd w:val="clear" w:color="auto" w:fill="auto"/>
            <w:vAlign w:val="center"/>
            <w:hideMark/>
          </w:tcPr>
          <w:p w14:paraId="3FA61800" w14:textId="77777777" w:rsidR="009E4451" w:rsidRPr="009E4451" w:rsidRDefault="009E4451" w:rsidP="009E4451">
            <w:pPr>
              <w:spacing w:after="0"/>
              <w:jc w:val="center"/>
              <w:rPr>
                <w:rFonts w:ascii="Calibri" w:hAnsi="Calibri" w:cs="Calibri"/>
                <w:color w:val="000000"/>
                <w:szCs w:val="22"/>
                <w:lang w:eastAsia="en-GB"/>
              </w:rPr>
            </w:pPr>
            <w:r w:rsidRPr="009E4451">
              <w:rPr>
                <w:rFonts w:ascii="Calibri" w:hAnsi="Calibri" w:cs="Calibri"/>
                <w:color w:val="000000"/>
                <w:szCs w:val="22"/>
                <w:lang w:eastAsia="en-GB"/>
              </w:rPr>
              <w:t xml:space="preserve">Students; </w:t>
            </w:r>
            <w:proofErr w:type="spellStart"/>
            <w:r w:rsidRPr="009E4451">
              <w:rPr>
                <w:rFonts w:ascii="Calibri" w:hAnsi="Calibri" w:cs="Calibri"/>
                <w:color w:val="000000"/>
                <w:szCs w:val="22"/>
                <w:lang w:eastAsia="en-GB"/>
              </w:rPr>
              <w:t>Academias</w:t>
            </w:r>
            <w:proofErr w:type="spellEnd"/>
            <w:r w:rsidRPr="009E4451">
              <w:rPr>
                <w:rFonts w:ascii="Calibri" w:hAnsi="Calibri" w:cs="Calibri"/>
                <w:color w:val="000000"/>
                <w:szCs w:val="22"/>
                <w:lang w:eastAsia="en-GB"/>
              </w:rPr>
              <w:t>; HR experts; private sector</w:t>
            </w:r>
          </w:p>
        </w:tc>
        <w:tc>
          <w:tcPr>
            <w:tcW w:w="1557" w:type="dxa"/>
            <w:tcBorders>
              <w:top w:val="nil"/>
              <w:left w:val="nil"/>
              <w:bottom w:val="single" w:sz="4" w:space="0" w:color="auto"/>
              <w:right w:val="single" w:sz="4" w:space="0" w:color="auto"/>
            </w:tcBorders>
            <w:shd w:val="clear" w:color="auto" w:fill="auto"/>
            <w:noWrap/>
            <w:vAlign w:val="center"/>
            <w:hideMark/>
          </w:tcPr>
          <w:p w14:paraId="61F37DFB" w14:textId="77777777" w:rsidR="009E4451" w:rsidRPr="009E4451" w:rsidRDefault="009E4451" w:rsidP="00A42595">
            <w:pPr>
              <w:spacing w:after="0"/>
              <w:jc w:val="center"/>
              <w:rPr>
                <w:rFonts w:ascii="Calibri" w:hAnsi="Calibri" w:cs="Calibri"/>
                <w:color w:val="000000"/>
                <w:szCs w:val="22"/>
                <w:lang w:eastAsia="en-GB"/>
              </w:rPr>
            </w:pPr>
            <w:r w:rsidRPr="009E4451">
              <w:rPr>
                <w:rFonts w:ascii="Calibri" w:hAnsi="Calibri" w:cs="Calibri"/>
                <w:color w:val="000000"/>
                <w:szCs w:val="22"/>
                <w:lang w:eastAsia="en-GB"/>
              </w:rPr>
              <w:t>15000</w:t>
            </w:r>
          </w:p>
        </w:tc>
        <w:tc>
          <w:tcPr>
            <w:tcW w:w="1132" w:type="dxa"/>
            <w:tcBorders>
              <w:top w:val="nil"/>
              <w:left w:val="nil"/>
              <w:bottom w:val="single" w:sz="4" w:space="0" w:color="auto"/>
              <w:right w:val="single" w:sz="4" w:space="0" w:color="auto"/>
            </w:tcBorders>
            <w:shd w:val="clear" w:color="auto" w:fill="auto"/>
            <w:noWrap/>
            <w:vAlign w:val="center"/>
            <w:hideMark/>
          </w:tcPr>
          <w:p w14:paraId="5534F90C" w14:textId="77777777" w:rsidR="009E4451" w:rsidRPr="009E4451" w:rsidRDefault="009E4451" w:rsidP="009E4451">
            <w:pPr>
              <w:spacing w:after="0"/>
              <w:jc w:val="left"/>
              <w:rPr>
                <w:rFonts w:ascii="Calibri" w:hAnsi="Calibri" w:cs="Calibri"/>
                <w:color w:val="000000"/>
                <w:szCs w:val="22"/>
                <w:lang w:eastAsia="en-GB"/>
              </w:rPr>
            </w:pPr>
            <w:r w:rsidRPr="009E4451">
              <w:rPr>
                <w:rFonts w:ascii="Calibri" w:hAnsi="Calibri" w:cs="Calibri"/>
                <w:color w:val="000000"/>
                <w:szCs w:val="22"/>
                <w:lang w:eastAsia="en-GB"/>
              </w:rPr>
              <w:t>Partners</w:t>
            </w:r>
          </w:p>
        </w:tc>
        <w:tc>
          <w:tcPr>
            <w:tcW w:w="1274" w:type="dxa"/>
            <w:tcBorders>
              <w:top w:val="nil"/>
              <w:left w:val="nil"/>
              <w:bottom w:val="single" w:sz="4" w:space="0" w:color="auto"/>
              <w:right w:val="single" w:sz="4" w:space="0" w:color="auto"/>
            </w:tcBorders>
            <w:shd w:val="clear" w:color="auto" w:fill="auto"/>
            <w:noWrap/>
            <w:vAlign w:val="center"/>
            <w:hideMark/>
          </w:tcPr>
          <w:p w14:paraId="6C432CA8" w14:textId="77777777" w:rsidR="009E4451" w:rsidRPr="009E4451" w:rsidRDefault="009E4451" w:rsidP="009E4451">
            <w:pPr>
              <w:spacing w:after="0"/>
              <w:jc w:val="left"/>
              <w:rPr>
                <w:rFonts w:ascii="Calibri" w:hAnsi="Calibri" w:cs="Calibri"/>
                <w:color w:val="000000"/>
                <w:szCs w:val="22"/>
                <w:lang w:eastAsia="en-GB"/>
              </w:rPr>
            </w:pPr>
            <w:r w:rsidRPr="009E4451">
              <w:rPr>
                <w:rFonts w:ascii="Calibri" w:hAnsi="Calibri" w:cs="Calibri"/>
                <w:color w:val="000000"/>
                <w:szCs w:val="22"/>
                <w:lang w:eastAsia="en-GB"/>
              </w:rPr>
              <w:t> </w:t>
            </w:r>
          </w:p>
        </w:tc>
        <w:tc>
          <w:tcPr>
            <w:tcW w:w="385" w:type="dxa"/>
            <w:vAlign w:val="center"/>
            <w:hideMark/>
          </w:tcPr>
          <w:p w14:paraId="68150710" w14:textId="77777777" w:rsidR="009E4451" w:rsidRPr="009E4451" w:rsidRDefault="009E4451" w:rsidP="009E4451">
            <w:pPr>
              <w:spacing w:after="0"/>
              <w:jc w:val="left"/>
              <w:rPr>
                <w:rFonts w:ascii="Times New Roman" w:hAnsi="Times New Roman"/>
                <w:sz w:val="20"/>
                <w:szCs w:val="20"/>
                <w:lang w:eastAsia="en-GB"/>
              </w:rPr>
            </w:pPr>
          </w:p>
        </w:tc>
      </w:tr>
      <w:tr w:rsidR="009E4451" w:rsidRPr="009E4451" w14:paraId="6C8ECE8B" w14:textId="77777777" w:rsidTr="00F74F9B">
        <w:trPr>
          <w:trHeight w:val="285"/>
        </w:trPr>
        <w:tc>
          <w:tcPr>
            <w:tcW w:w="10749"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14:paraId="303D7AB6" w14:textId="77777777" w:rsidR="009E4451" w:rsidRPr="009E4451" w:rsidRDefault="009E4451" w:rsidP="009E4451">
            <w:pPr>
              <w:spacing w:after="0"/>
              <w:jc w:val="left"/>
              <w:rPr>
                <w:rFonts w:ascii="Calibri" w:hAnsi="Calibri" w:cs="Calibri"/>
                <w:b/>
                <w:bCs/>
                <w:color w:val="000000"/>
                <w:szCs w:val="22"/>
                <w:lang w:eastAsia="en-GB"/>
              </w:rPr>
            </w:pPr>
            <w:r w:rsidRPr="009E4451">
              <w:rPr>
                <w:rFonts w:ascii="Calibri" w:hAnsi="Calibri" w:cs="Calibri"/>
                <w:b/>
                <w:bCs/>
                <w:color w:val="000000"/>
                <w:szCs w:val="22"/>
                <w:lang w:eastAsia="en-GB"/>
              </w:rPr>
              <w:t>Total 2:</w:t>
            </w:r>
          </w:p>
        </w:tc>
        <w:tc>
          <w:tcPr>
            <w:tcW w:w="1557" w:type="dxa"/>
            <w:tcBorders>
              <w:top w:val="nil"/>
              <w:left w:val="nil"/>
              <w:bottom w:val="single" w:sz="4" w:space="0" w:color="auto"/>
              <w:right w:val="single" w:sz="4" w:space="0" w:color="auto"/>
            </w:tcBorders>
            <w:shd w:val="clear" w:color="auto" w:fill="auto"/>
            <w:noWrap/>
            <w:vAlign w:val="center"/>
            <w:hideMark/>
          </w:tcPr>
          <w:p w14:paraId="41997734" w14:textId="77777777" w:rsidR="009E4451" w:rsidRPr="009E4451" w:rsidRDefault="009E4451" w:rsidP="00A42595">
            <w:pPr>
              <w:spacing w:after="0"/>
              <w:jc w:val="center"/>
              <w:rPr>
                <w:rFonts w:ascii="Calibri" w:hAnsi="Calibri" w:cs="Calibri"/>
                <w:b/>
                <w:bCs/>
                <w:color w:val="000000"/>
                <w:szCs w:val="22"/>
                <w:lang w:eastAsia="en-GB"/>
              </w:rPr>
            </w:pPr>
            <w:r w:rsidRPr="009E4451">
              <w:rPr>
                <w:rFonts w:ascii="Calibri" w:hAnsi="Calibri" w:cs="Calibri"/>
                <w:b/>
                <w:bCs/>
                <w:color w:val="000000"/>
                <w:szCs w:val="22"/>
                <w:lang w:eastAsia="en-GB"/>
              </w:rPr>
              <w:t>57000</w:t>
            </w:r>
          </w:p>
        </w:tc>
        <w:tc>
          <w:tcPr>
            <w:tcW w:w="1132" w:type="dxa"/>
            <w:tcBorders>
              <w:top w:val="nil"/>
              <w:left w:val="nil"/>
              <w:bottom w:val="single" w:sz="4" w:space="0" w:color="auto"/>
              <w:right w:val="single" w:sz="4" w:space="0" w:color="auto"/>
            </w:tcBorders>
            <w:shd w:val="clear" w:color="auto" w:fill="auto"/>
            <w:noWrap/>
            <w:vAlign w:val="center"/>
            <w:hideMark/>
          </w:tcPr>
          <w:p w14:paraId="377ECCA0" w14:textId="77777777" w:rsidR="009E4451" w:rsidRPr="009E4451" w:rsidRDefault="009E4451" w:rsidP="009E4451">
            <w:pPr>
              <w:spacing w:after="0"/>
              <w:jc w:val="left"/>
              <w:rPr>
                <w:rFonts w:ascii="Calibri" w:hAnsi="Calibri" w:cs="Calibri"/>
                <w:b/>
                <w:bCs/>
                <w:color w:val="000000"/>
                <w:szCs w:val="22"/>
                <w:lang w:eastAsia="en-GB"/>
              </w:rPr>
            </w:pPr>
            <w:r w:rsidRPr="009E4451">
              <w:rPr>
                <w:rFonts w:ascii="Calibri" w:hAnsi="Calibri" w:cs="Calibri"/>
                <w:b/>
                <w:bCs/>
                <w:color w:val="000000"/>
                <w:szCs w:val="22"/>
                <w:lang w:eastAsia="en-GB"/>
              </w:rPr>
              <w:t> </w:t>
            </w:r>
          </w:p>
        </w:tc>
        <w:tc>
          <w:tcPr>
            <w:tcW w:w="1274" w:type="dxa"/>
            <w:tcBorders>
              <w:top w:val="nil"/>
              <w:left w:val="nil"/>
              <w:bottom w:val="single" w:sz="4" w:space="0" w:color="auto"/>
              <w:right w:val="single" w:sz="4" w:space="0" w:color="auto"/>
            </w:tcBorders>
            <w:shd w:val="clear" w:color="auto" w:fill="auto"/>
            <w:noWrap/>
            <w:vAlign w:val="center"/>
            <w:hideMark/>
          </w:tcPr>
          <w:p w14:paraId="167CDB96" w14:textId="77777777" w:rsidR="009E4451" w:rsidRPr="009E4451" w:rsidRDefault="009E4451" w:rsidP="009E4451">
            <w:pPr>
              <w:spacing w:after="0"/>
              <w:jc w:val="left"/>
              <w:rPr>
                <w:rFonts w:ascii="Calibri" w:hAnsi="Calibri" w:cs="Calibri"/>
                <w:color w:val="000000"/>
                <w:szCs w:val="22"/>
                <w:lang w:eastAsia="en-GB"/>
              </w:rPr>
            </w:pPr>
            <w:r w:rsidRPr="009E4451">
              <w:rPr>
                <w:rFonts w:ascii="Calibri" w:hAnsi="Calibri" w:cs="Calibri"/>
                <w:color w:val="000000"/>
                <w:szCs w:val="22"/>
                <w:lang w:eastAsia="en-GB"/>
              </w:rPr>
              <w:t> </w:t>
            </w:r>
          </w:p>
        </w:tc>
        <w:tc>
          <w:tcPr>
            <w:tcW w:w="385" w:type="dxa"/>
            <w:vAlign w:val="center"/>
            <w:hideMark/>
          </w:tcPr>
          <w:p w14:paraId="4F00CB94" w14:textId="77777777" w:rsidR="009E4451" w:rsidRPr="009E4451" w:rsidRDefault="009E4451" w:rsidP="009E4451">
            <w:pPr>
              <w:spacing w:after="0"/>
              <w:jc w:val="left"/>
              <w:rPr>
                <w:rFonts w:ascii="Times New Roman" w:hAnsi="Times New Roman"/>
                <w:sz w:val="20"/>
                <w:szCs w:val="20"/>
                <w:lang w:eastAsia="en-GB"/>
              </w:rPr>
            </w:pPr>
          </w:p>
        </w:tc>
      </w:tr>
      <w:tr w:rsidR="009E4451" w:rsidRPr="009E4451" w14:paraId="537A6A1F" w14:textId="77777777" w:rsidTr="00F74F9B">
        <w:trPr>
          <w:trHeight w:val="285"/>
        </w:trPr>
        <w:tc>
          <w:tcPr>
            <w:tcW w:w="14712" w:type="dxa"/>
            <w:gridSpan w:val="11"/>
            <w:tcBorders>
              <w:top w:val="single" w:sz="4" w:space="0" w:color="auto"/>
              <w:left w:val="single" w:sz="4" w:space="0" w:color="auto"/>
              <w:bottom w:val="single" w:sz="4" w:space="0" w:color="auto"/>
              <w:right w:val="single" w:sz="4" w:space="0" w:color="auto"/>
            </w:tcBorders>
            <w:shd w:val="clear" w:color="000000" w:fill="FFFF00"/>
            <w:vAlign w:val="center"/>
            <w:hideMark/>
          </w:tcPr>
          <w:p w14:paraId="3D96AC46" w14:textId="04285CEF" w:rsidR="009E4451" w:rsidRPr="009E4451" w:rsidRDefault="009E4451" w:rsidP="009E4451">
            <w:pPr>
              <w:spacing w:after="0"/>
              <w:jc w:val="center"/>
              <w:rPr>
                <w:rFonts w:ascii="Calibri" w:hAnsi="Calibri" w:cs="Calibri"/>
                <w:b/>
                <w:bCs/>
                <w:szCs w:val="22"/>
                <w:lang w:eastAsia="en-GB"/>
              </w:rPr>
            </w:pPr>
            <w:r w:rsidRPr="009E4451">
              <w:rPr>
                <w:rFonts w:ascii="Calibri" w:hAnsi="Calibri" w:cs="Calibri"/>
                <w:b/>
                <w:bCs/>
                <w:szCs w:val="22"/>
                <w:lang w:eastAsia="en-GB"/>
              </w:rPr>
              <w:t xml:space="preserve">Output 3: </w:t>
            </w:r>
            <w:r w:rsidR="00A66BCB" w:rsidRPr="00A66BCB">
              <w:rPr>
                <w:rFonts w:ascii="Calibri" w:hAnsi="Calibri" w:cs="Calibri"/>
                <w:b/>
                <w:bCs/>
                <w:szCs w:val="22"/>
                <w:lang w:eastAsia="en-GB"/>
              </w:rPr>
              <w:t>Innovative work approaches are adopted and scaled through Accelerator lab methods and tools</w:t>
            </w:r>
          </w:p>
        </w:tc>
        <w:tc>
          <w:tcPr>
            <w:tcW w:w="385" w:type="dxa"/>
            <w:vAlign w:val="center"/>
            <w:hideMark/>
          </w:tcPr>
          <w:p w14:paraId="585BC3FB" w14:textId="77777777" w:rsidR="009E4451" w:rsidRPr="009E4451" w:rsidRDefault="009E4451" w:rsidP="009E4451">
            <w:pPr>
              <w:spacing w:after="0"/>
              <w:jc w:val="left"/>
              <w:rPr>
                <w:rFonts w:ascii="Times New Roman" w:hAnsi="Times New Roman"/>
                <w:sz w:val="20"/>
                <w:szCs w:val="20"/>
                <w:lang w:eastAsia="en-GB"/>
              </w:rPr>
            </w:pPr>
          </w:p>
        </w:tc>
      </w:tr>
      <w:tr w:rsidR="00F74F9B" w:rsidRPr="009E4451" w14:paraId="1CB95449" w14:textId="77777777" w:rsidTr="00F74F9B">
        <w:trPr>
          <w:trHeight w:val="2034"/>
        </w:trPr>
        <w:tc>
          <w:tcPr>
            <w:tcW w:w="225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A45FD5B" w14:textId="77777777" w:rsidR="009E4451" w:rsidRPr="009E4451" w:rsidRDefault="009E4451" w:rsidP="009E4451">
            <w:pPr>
              <w:spacing w:after="0"/>
              <w:rPr>
                <w:rFonts w:ascii="Calibri" w:hAnsi="Calibri" w:cs="Calibri"/>
                <w:color w:val="000000"/>
                <w:szCs w:val="22"/>
                <w:u w:val="single"/>
                <w:lang w:eastAsia="en-GB"/>
              </w:rPr>
            </w:pPr>
            <w:r w:rsidRPr="009E4451">
              <w:rPr>
                <w:rFonts w:ascii="Calibri" w:hAnsi="Calibri" w:cs="Calibri"/>
                <w:color w:val="000000"/>
                <w:szCs w:val="22"/>
                <w:u w:val="single"/>
                <w:lang w:eastAsia="en-GB"/>
              </w:rPr>
              <w:t>Governance</w:t>
            </w:r>
            <w:r w:rsidRPr="009E4451">
              <w:rPr>
                <w:rFonts w:ascii="Calibri" w:hAnsi="Calibri" w:cs="Calibri"/>
                <w:color w:val="000000"/>
                <w:szCs w:val="22"/>
                <w:lang w:eastAsia="en-GB"/>
              </w:rPr>
              <w:t xml:space="preserve">/ </w:t>
            </w:r>
            <w:r w:rsidRPr="009E4451">
              <w:rPr>
                <w:rFonts w:ascii="Calibri" w:hAnsi="Calibri" w:cs="Calibri"/>
                <w:color w:val="000000"/>
                <w:szCs w:val="22"/>
                <w:u w:val="single"/>
                <w:lang w:eastAsia="en-GB"/>
              </w:rPr>
              <w:t>Decentralization:</w:t>
            </w:r>
            <w:r w:rsidRPr="009E4451">
              <w:rPr>
                <w:rFonts w:ascii="Calibri" w:hAnsi="Calibri" w:cs="Calibri"/>
                <w:color w:val="000000"/>
                <w:szCs w:val="22"/>
                <w:lang w:eastAsia="en-GB"/>
              </w:rPr>
              <w:t xml:space="preserve"> support to the digitization of administrative processes, </w:t>
            </w:r>
            <w:proofErr w:type="gramStart"/>
            <w:r w:rsidRPr="009E4451">
              <w:rPr>
                <w:rFonts w:ascii="Calibri" w:hAnsi="Calibri" w:cs="Calibri"/>
                <w:color w:val="000000"/>
                <w:szCs w:val="22"/>
                <w:lang w:eastAsia="en-GB"/>
              </w:rPr>
              <w:t>in order to</w:t>
            </w:r>
            <w:proofErr w:type="gramEnd"/>
            <w:r w:rsidRPr="009E4451">
              <w:rPr>
                <w:rFonts w:ascii="Calibri" w:hAnsi="Calibri" w:cs="Calibri"/>
                <w:color w:val="000000"/>
                <w:szCs w:val="22"/>
                <w:lang w:eastAsia="en-GB"/>
              </w:rPr>
              <w:t xml:space="preserve"> improve the quality of service to users and the identification of local innovations</w:t>
            </w:r>
          </w:p>
        </w:tc>
        <w:tc>
          <w:tcPr>
            <w:tcW w:w="2272" w:type="dxa"/>
            <w:tcBorders>
              <w:top w:val="nil"/>
              <w:left w:val="nil"/>
              <w:bottom w:val="single" w:sz="4" w:space="0" w:color="auto"/>
              <w:right w:val="single" w:sz="4" w:space="0" w:color="auto"/>
            </w:tcBorders>
            <w:shd w:val="clear" w:color="auto" w:fill="auto"/>
            <w:noWrap/>
            <w:vAlign w:val="center"/>
            <w:hideMark/>
          </w:tcPr>
          <w:p w14:paraId="0A155A96" w14:textId="77777777" w:rsidR="009E4451" w:rsidRPr="009E4451" w:rsidRDefault="009E4451" w:rsidP="009E4451">
            <w:pPr>
              <w:spacing w:after="0"/>
              <w:rPr>
                <w:rFonts w:ascii="Calibri" w:hAnsi="Calibri" w:cs="Calibri"/>
                <w:color w:val="000000"/>
                <w:szCs w:val="22"/>
                <w:lang w:eastAsia="en-GB"/>
              </w:rPr>
            </w:pPr>
            <w:r w:rsidRPr="009E4451">
              <w:rPr>
                <w:rFonts w:ascii="Calibri" w:hAnsi="Calibri" w:cs="Calibri"/>
                <w:color w:val="000000"/>
                <w:szCs w:val="22"/>
                <w:lang w:eastAsia="en-GB"/>
              </w:rPr>
              <w:t>Organize a solutions safari to identify innovations in economic decentralization and governance focused on better cities of tomorrow</w:t>
            </w:r>
          </w:p>
        </w:tc>
        <w:tc>
          <w:tcPr>
            <w:tcW w:w="1985" w:type="dxa"/>
            <w:tcBorders>
              <w:top w:val="nil"/>
              <w:left w:val="nil"/>
              <w:bottom w:val="single" w:sz="4" w:space="0" w:color="auto"/>
              <w:right w:val="single" w:sz="4" w:space="0" w:color="auto"/>
            </w:tcBorders>
            <w:shd w:val="clear" w:color="auto" w:fill="auto"/>
            <w:noWrap/>
            <w:vAlign w:val="center"/>
            <w:hideMark/>
          </w:tcPr>
          <w:p w14:paraId="7040EDC1" w14:textId="77777777" w:rsidR="009E4451" w:rsidRPr="009E4451" w:rsidRDefault="009E4451" w:rsidP="009E4451">
            <w:pPr>
              <w:spacing w:after="0"/>
              <w:rPr>
                <w:rFonts w:ascii="Calibri" w:hAnsi="Calibri" w:cs="Calibri"/>
                <w:color w:val="000000"/>
                <w:szCs w:val="22"/>
                <w:lang w:eastAsia="en-GB"/>
              </w:rPr>
            </w:pPr>
            <w:r w:rsidRPr="009E4451">
              <w:rPr>
                <w:rFonts w:ascii="Calibri" w:hAnsi="Calibri" w:cs="Calibri"/>
                <w:color w:val="000000"/>
                <w:szCs w:val="22"/>
                <w:lang w:eastAsia="en-GB"/>
              </w:rPr>
              <w:t>Travel costs; logistics</w:t>
            </w:r>
          </w:p>
        </w:tc>
        <w:tc>
          <w:tcPr>
            <w:tcW w:w="567" w:type="dxa"/>
            <w:tcBorders>
              <w:top w:val="nil"/>
              <w:left w:val="nil"/>
              <w:bottom w:val="single" w:sz="4" w:space="0" w:color="auto"/>
              <w:right w:val="single" w:sz="4" w:space="0" w:color="auto"/>
            </w:tcBorders>
            <w:shd w:val="clear" w:color="auto" w:fill="auto"/>
            <w:noWrap/>
            <w:vAlign w:val="center"/>
            <w:hideMark/>
          </w:tcPr>
          <w:p w14:paraId="05EDE6F9" w14:textId="77777777" w:rsidR="009E4451" w:rsidRPr="009E4451" w:rsidRDefault="009E4451" w:rsidP="009E4451">
            <w:pPr>
              <w:spacing w:after="0"/>
              <w:rPr>
                <w:rFonts w:ascii="Calibri" w:hAnsi="Calibri" w:cs="Calibri"/>
                <w:color w:val="000000"/>
                <w:szCs w:val="22"/>
                <w:lang w:eastAsia="en-GB"/>
              </w:rPr>
            </w:pPr>
            <w:r w:rsidRPr="009E4451">
              <w:rPr>
                <w:rFonts w:ascii="Calibri" w:hAnsi="Calibri" w:cs="Calibri"/>
                <w:color w:val="000000"/>
                <w:szCs w:val="22"/>
                <w:lang w:eastAsia="en-GB"/>
              </w:rPr>
              <w:t> </w:t>
            </w:r>
          </w:p>
        </w:tc>
        <w:tc>
          <w:tcPr>
            <w:tcW w:w="567" w:type="dxa"/>
            <w:tcBorders>
              <w:top w:val="nil"/>
              <w:left w:val="nil"/>
              <w:bottom w:val="single" w:sz="4" w:space="0" w:color="auto"/>
              <w:right w:val="single" w:sz="4" w:space="0" w:color="auto"/>
            </w:tcBorders>
            <w:shd w:val="clear" w:color="auto" w:fill="auto"/>
            <w:noWrap/>
            <w:vAlign w:val="center"/>
            <w:hideMark/>
          </w:tcPr>
          <w:p w14:paraId="12C29AA1" w14:textId="77777777" w:rsidR="009E4451" w:rsidRPr="009E4451" w:rsidRDefault="009E4451" w:rsidP="009E4451">
            <w:pPr>
              <w:spacing w:after="0"/>
              <w:rPr>
                <w:rFonts w:ascii="Calibri" w:hAnsi="Calibri" w:cs="Calibri"/>
                <w:color w:val="000000"/>
                <w:szCs w:val="22"/>
                <w:lang w:eastAsia="en-GB"/>
              </w:rPr>
            </w:pPr>
            <w:r w:rsidRPr="009E4451">
              <w:rPr>
                <w:rFonts w:ascii="Calibri" w:hAnsi="Calibri" w:cs="Calibri"/>
                <w:color w:val="000000"/>
                <w:szCs w:val="22"/>
                <w:lang w:eastAsia="en-GB"/>
              </w:rPr>
              <w:t> </w:t>
            </w:r>
          </w:p>
        </w:tc>
        <w:tc>
          <w:tcPr>
            <w:tcW w:w="709" w:type="dxa"/>
            <w:tcBorders>
              <w:top w:val="nil"/>
              <w:left w:val="nil"/>
              <w:bottom w:val="single" w:sz="4" w:space="0" w:color="auto"/>
              <w:right w:val="single" w:sz="4" w:space="0" w:color="auto"/>
            </w:tcBorders>
            <w:shd w:val="clear" w:color="000000" w:fill="4DE0FD"/>
            <w:noWrap/>
            <w:vAlign w:val="center"/>
            <w:hideMark/>
          </w:tcPr>
          <w:p w14:paraId="4EB2C07E" w14:textId="77777777" w:rsidR="009E4451" w:rsidRPr="009E4451" w:rsidRDefault="009E4451" w:rsidP="009E4451">
            <w:pPr>
              <w:spacing w:after="0"/>
              <w:jc w:val="left"/>
              <w:rPr>
                <w:rFonts w:ascii="Calibri" w:hAnsi="Calibri" w:cs="Calibri"/>
                <w:color w:val="000000"/>
                <w:szCs w:val="22"/>
                <w:lang w:eastAsia="en-GB"/>
              </w:rPr>
            </w:pPr>
            <w:r w:rsidRPr="009E4451">
              <w:rPr>
                <w:rFonts w:ascii="Calibri" w:hAnsi="Calibri" w:cs="Calibri"/>
                <w:color w:val="000000"/>
                <w:szCs w:val="22"/>
                <w:lang w:eastAsia="en-GB"/>
              </w:rPr>
              <w:t>A</w:t>
            </w:r>
          </w:p>
        </w:tc>
        <w:tc>
          <w:tcPr>
            <w:tcW w:w="551" w:type="dxa"/>
            <w:tcBorders>
              <w:top w:val="nil"/>
              <w:left w:val="nil"/>
              <w:bottom w:val="single" w:sz="4" w:space="0" w:color="auto"/>
              <w:right w:val="single" w:sz="4" w:space="0" w:color="auto"/>
            </w:tcBorders>
            <w:shd w:val="clear" w:color="auto" w:fill="auto"/>
            <w:noWrap/>
            <w:vAlign w:val="center"/>
            <w:hideMark/>
          </w:tcPr>
          <w:p w14:paraId="3A8F8FD8" w14:textId="77777777" w:rsidR="009E4451" w:rsidRPr="009E4451" w:rsidRDefault="009E4451" w:rsidP="009E4451">
            <w:pPr>
              <w:spacing w:after="0"/>
              <w:jc w:val="left"/>
              <w:rPr>
                <w:rFonts w:ascii="Calibri" w:hAnsi="Calibri" w:cs="Calibri"/>
                <w:color w:val="000000"/>
                <w:szCs w:val="22"/>
                <w:lang w:eastAsia="en-GB"/>
              </w:rPr>
            </w:pPr>
            <w:r w:rsidRPr="009E4451">
              <w:rPr>
                <w:rFonts w:ascii="Calibri" w:hAnsi="Calibri" w:cs="Calibri"/>
                <w:color w:val="000000"/>
                <w:szCs w:val="22"/>
                <w:lang w:eastAsia="en-GB"/>
              </w:rPr>
              <w:t> </w:t>
            </w:r>
          </w:p>
        </w:tc>
        <w:tc>
          <w:tcPr>
            <w:tcW w:w="1839" w:type="dxa"/>
            <w:tcBorders>
              <w:top w:val="single" w:sz="4" w:space="0" w:color="auto"/>
              <w:left w:val="nil"/>
              <w:bottom w:val="single" w:sz="4" w:space="0" w:color="auto"/>
              <w:right w:val="single" w:sz="4" w:space="0" w:color="000000"/>
            </w:tcBorders>
            <w:shd w:val="clear" w:color="auto" w:fill="auto"/>
            <w:vAlign w:val="center"/>
            <w:hideMark/>
          </w:tcPr>
          <w:p w14:paraId="308E24CA" w14:textId="77777777" w:rsidR="009E4451" w:rsidRPr="009E4451" w:rsidRDefault="009E4451" w:rsidP="009E4451">
            <w:pPr>
              <w:spacing w:after="0"/>
              <w:jc w:val="center"/>
              <w:rPr>
                <w:rFonts w:ascii="Calibri" w:hAnsi="Calibri" w:cs="Calibri"/>
                <w:color w:val="000000"/>
                <w:szCs w:val="22"/>
                <w:lang w:eastAsia="en-GB"/>
              </w:rPr>
            </w:pPr>
            <w:r w:rsidRPr="009E4451">
              <w:rPr>
                <w:rFonts w:ascii="Calibri" w:hAnsi="Calibri" w:cs="Calibri"/>
                <w:color w:val="000000"/>
                <w:szCs w:val="22"/>
                <w:lang w:eastAsia="en-GB"/>
              </w:rPr>
              <w:t xml:space="preserve">Local authorities; </w:t>
            </w:r>
            <w:proofErr w:type="spellStart"/>
            <w:r w:rsidRPr="009E4451">
              <w:rPr>
                <w:rFonts w:ascii="Calibri" w:hAnsi="Calibri" w:cs="Calibri"/>
                <w:color w:val="000000"/>
                <w:szCs w:val="22"/>
                <w:lang w:eastAsia="en-GB"/>
              </w:rPr>
              <w:t>indeginous</w:t>
            </w:r>
            <w:proofErr w:type="spellEnd"/>
            <w:r w:rsidRPr="009E4451">
              <w:rPr>
                <w:rFonts w:ascii="Calibri" w:hAnsi="Calibri" w:cs="Calibri"/>
                <w:color w:val="000000"/>
                <w:szCs w:val="22"/>
                <w:lang w:eastAsia="en-GB"/>
              </w:rPr>
              <w:t xml:space="preserve"> people; administrative </w:t>
            </w:r>
            <w:proofErr w:type="spellStart"/>
            <w:r w:rsidRPr="009E4451">
              <w:rPr>
                <w:rFonts w:ascii="Calibri" w:hAnsi="Calibri" w:cs="Calibri"/>
                <w:color w:val="000000"/>
                <w:szCs w:val="22"/>
                <w:lang w:eastAsia="en-GB"/>
              </w:rPr>
              <w:t>autorities</w:t>
            </w:r>
            <w:proofErr w:type="spellEnd"/>
            <w:r w:rsidRPr="009E4451">
              <w:rPr>
                <w:rFonts w:ascii="Calibri" w:hAnsi="Calibri" w:cs="Calibri"/>
                <w:color w:val="000000"/>
                <w:szCs w:val="22"/>
                <w:lang w:eastAsia="en-GB"/>
              </w:rPr>
              <w:t xml:space="preserve"> etc</w:t>
            </w:r>
          </w:p>
        </w:tc>
        <w:tc>
          <w:tcPr>
            <w:tcW w:w="1557" w:type="dxa"/>
            <w:tcBorders>
              <w:top w:val="nil"/>
              <w:left w:val="nil"/>
              <w:bottom w:val="single" w:sz="4" w:space="0" w:color="auto"/>
              <w:right w:val="single" w:sz="4" w:space="0" w:color="auto"/>
            </w:tcBorders>
            <w:shd w:val="clear" w:color="auto" w:fill="auto"/>
            <w:noWrap/>
            <w:vAlign w:val="center"/>
            <w:hideMark/>
          </w:tcPr>
          <w:p w14:paraId="5826329F" w14:textId="77777777" w:rsidR="009E4451" w:rsidRPr="009E4451" w:rsidRDefault="009E4451" w:rsidP="00A42595">
            <w:pPr>
              <w:spacing w:after="0"/>
              <w:jc w:val="center"/>
              <w:rPr>
                <w:rFonts w:ascii="Calibri" w:hAnsi="Calibri" w:cs="Calibri"/>
                <w:color w:val="000000"/>
                <w:szCs w:val="22"/>
                <w:lang w:eastAsia="en-GB"/>
              </w:rPr>
            </w:pPr>
            <w:r w:rsidRPr="009E4451">
              <w:rPr>
                <w:rFonts w:ascii="Calibri" w:hAnsi="Calibri" w:cs="Calibri"/>
                <w:color w:val="000000"/>
                <w:szCs w:val="22"/>
                <w:lang w:eastAsia="en-GB"/>
              </w:rPr>
              <w:t>10000</w:t>
            </w:r>
          </w:p>
        </w:tc>
        <w:tc>
          <w:tcPr>
            <w:tcW w:w="1132" w:type="dxa"/>
            <w:tcBorders>
              <w:top w:val="nil"/>
              <w:left w:val="nil"/>
              <w:bottom w:val="single" w:sz="4" w:space="0" w:color="auto"/>
              <w:right w:val="single" w:sz="4" w:space="0" w:color="auto"/>
            </w:tcBorders>
            <w:shd w:val="clear" w:color="auto" w:fill="auto"/>
            <w:vAlign w:val="center"/>
            <w:hideMark/>
          </w:tcPr>
          <w:p w14:paraId="4C70E46A" w14:textId="77777777" w:rsidR="009E4451" w:rsidRPr="009E4451" w:rsidRDefault="009E4451" w:rsidP="009E4451">
            <w:pPr>
              <w:spacing w:after="0"/>
              <w:jc w:val="left"/>
              <w:rPr>
                <w:rFonts w:ascii="Calibri" w:hAnsi="Calibri" w:cs="Calibri"/>
                <w:color w:val="000000"/>
                <w:szCs w:val="22"/>
                <w:lang w:eastAsia="en-GB"/>
              </w:rPr>
            </w:pPr>
            <w:r w:rsidRPr="009E4451">
              <w:rPr>
                <w:rFonts w:ascii="Calibri" w:hAnsi="Calibri" w:cs="Calibri"/>
                <w:color w:val="000000"/>
                <w:szCs w:val="22"/>
                <w:lang w:eastAsia="en-GB"/>
              </w:rPr>
              <w:t>Governance Unit</w:t>
            </w:r>
          </w:p>
        </w:tc>
        <w:tc>
          <w:tcPr>
            <w:tcW w:w="1274" w:type="dxa"/>
            <w:tcBorders>
              <w:top w:val="nil"/>
              <w:left w:val="nil"/>
              <w:bottom w:val="single" w:sz="4" w:space="0" w:color="auto"/>
              <w:right w:val="single" w:sz="4" w:space="0" w:color="auto"/>
            </w:tcBorders>
            <w:shd w:val="clear" w:color="auto" w:fill="auto"/>
            <w:noWrap/>
            <w:vAlign w:val="center"/>
            <w:hideMark/>
          </w:tcPr>
          <w:p w14:paraId="21F78A81" w14:textId="77777777" w:rsidR="009E4451" w:rsidRPr="009E4451" w:rsidRDefault="009E4451" w:rsidP="009E4451">
            <w:pPr>
              <w:spacing w:after="0"/>
              <w:jc w:val="left"/>
              <w:rPr>
                <w:rFonts w:ascii="Calibri" w:hAnsi="Calibri" w:cs="Calibri"/>
                <w:color w:val="000000"/>
                <w:szCs w:val="22"/>
                <w:lang w:eastAsia="en-GB"/>
              </w:rPr>
            </w:pPr>
            <w:r w:rsidRPr="009E4451">
              <w:rPr>
                <w:rFonts w:ascii="Calibri" w:hAnsi="Calibri" w:cs="Calibri"/>
                <w:color w:val="000000"/>
                <w:szCs w:val="22"/>
                <w:lang w:eastAsia="en-GB"/>
              </w:rPr>
              <w:t> </w:t>
            </w:r>
          </w:p>
        </w:tc>
        <w:tc>
          <w:tcPr>
            <w:tcW w:w="385" w:type="dxa"/>
            <w:vAlign w:val="center"/>
            <w:hideMark/>
          </w:tcPr>
          <w:p w14:paraId="30894218" w14:textId="77777777" w:rsidR="009E4451" w:rsidRPr="009E4451" w:rsidRDefault="009E4451" w:rsidP="009E4451">
            <w:pPr>
              <w:spacing w:after="0"/>
              <w:jc w:val="left"/>
              <w:rPr>
                <w:rFonts w:ascii="Times New Roman" w:hAnsi="Times New Roman"/>
                <w:sz w:val="20"/>
                <w:szCs w:val="20"/>
                <w:lang w:eastAsia="en-GB"/>
              </w:rPr>
            </w:pPr>
          </w:p>
        </w:tc>
      </w:tr>
      <w:tr w:rsidR="00F74F9B" w:rsidRPr="009E4451" w14:paraId="17FA3BE2" w14:textId="77777777" w:rsidTr="00F74F9B">
        <w:trPr>
          <w:trHeight w:val="1140"/>
        </w:trPr>
        <w:tc>
          <w:tcPr>
            <w:tcW w:w="2259" w:type="dxa"/>
            <w:vMerge/>
            <w:tcBorders>
              <w:top w:val="nil"/>
              <w:left w:val="single" w:sz="4" w:space="0" w:color="auto"/>
              <w:bottom w:val="single" w:sz="4" w:space="0" w:color="auto"/>
              <w:right w:val="single" w:sz="4" w:space="0" w:color="auto"/>
            </w:tcBorders>
            <w:vAlign w:val="center"/>
            <w:hideMark/>
          </w:tcPr>
          <w:p w14:paraId="0CE32587" w14:textId="77777777" w:rsidR="009E4451" w:rsidRPr="009E4451" w:rsidRDefault="009E4451" w:rsidP="009E4451">
            <w:pPr>
              <w:spacing w:after="0"/>
              <w:jc w:val="left"/>
              <w:rPr>
                <w:rFonts w:ascii="Calibri" w:hAnsi="Calibri" w:cs="Calibri"/>
                <w:color w:val="000000"/>
                <w:szCs w:val="22"/>
                <w:u w:val="single"/>
                <w:lang w:eastAsia="en-GB"/>
              </w:rPr>
            </w:pPr>
          </w:p>
        </w:tc>
        <w:tc>
          <w:tcPr>
            <w:tcW w:w="2272" w:type="dxa"/>
            <w:tcBorders>
              <w:top w:val="nil"/>
              <w:left w:val="nil"/>
              <w:bottom w:val="single" w:sz="4" w:space="0" w:color="auto"/>
              <w:right w:val="single" w:sz="4" w:space="0" w:color="auto"/>
            </w:tcBorders>
            <w:shd w:val="clear" w:color="auto" w:fill="auto"/>
            <w:noWrap/>
            <w:vAlign w:val="center"/>
            <w:hideMark/>
          </w:tcPr>
          <w:p w14:paraId="01235795" w14:textId="77777777" w:rsidR="009E4451" w:rsidRPr="009E4451" w:rsidRDefault="009E4451" w:rsidP="009E4451">
            <w:pPr>
              <w:spacing w:after="0"/>
              <w:rPr>
                <w:rFonts w:ascii="Calibri" w:hAnsi="Calibri" w:cs="Calibri"/>
                <w:color w:val="000000"/>
                <w:szCs w:val="22"/>
                <w:lang w:eastAsia="en-GB"/>
              </w:rPr>
            </w:pPr>
            <w:r w:rsidRPr="009E4451">
              <w:rPr>
                <w:rFonts w:ascii="Calibri" w:hAnsi="Calibri" w:cs="Calibri"/>
                <w:color w:val="000000"/>
                <w:szCs w:val="22"/>
                <w:lang w:eastAsia="en-GB"/>
              </w:rPr>
              <w:t>Organize a Hackathon on digital techs aimed at promoting decentralization</w:t>
            </w:r>
          </w:p>
        </w:tc>
        <w:tc>
          <w:tcPr>
            <w:tcW w:w="1985" w:type="dxa"/>
            <w:tcBorders>
              <w:top w:val="nil"/>
              <w:left w:val="nil"/>
              <w:bottom w:val="single" w:sz="4" w:space="0" w:color="auto"/>
              <w:right w:val="single" w:sz="4" w:space="0" w:color="auto"/>
            </w:tcBorders>
            <w:shd w:val="clear" w:color="auto" w:fill="auto"/>
            <w:noWrap/>
            <w:vAlign w:val="center"/>
            <w:hideMark/>
          </w:tcPr>
          <w:p w14:paraId="43E390B2" w14:textId="77777777" w:rsidR="009E4451" w:rsidRPr="009E4451" w:rsidRDefault="009E4451" w:rsidP="009E4451">
            <w:pPr>
              <w:spacing w:after="0"/>
              <w:rPr>
                <w:rFonts w:ascii="Calibri" w:hAnsi="Calibri" w:cs="Calibri"/>
                <w:color w:val="000000"/>
                <w:szCs w:val="22"/>
                <w:lang w:eastAsia="en-GB"/>
              </w:rPr>
            </w:pPr>
            <w:r w:rsidRPr="009E4451">
              <w:rPr>
                <w:rFonts w:ascii="Calibri" w:hAnsi="Calibri" w:cs="Calibri"/>
                <w:color w:val="000000"/>
                <w:szCs w:val="22"/>
                <w:lang w:eastAsia="en-GB"/>
              </w:rPr>
              <w:t xml:space="preserve">Media coverage; experts </w:t>
            </w:r>
            <w:proofErr w:type="spellStart"/>
            <w:r w:rsidRPr="009E4451">
              <w:rPr>
                <w:rFonts w:ascii="Calibri" w:hAnsi="Calibri" w:cs="Calibri"/>
                <w:color w:val="000000"/>
                <w:szCs w:val="22"/>
                <w:lang w:eastAsia="en-GB"/>
              </w:rPr>
              <w:t>perdiem</w:t>
            </w:r>
            <w:proofErr w:type="spellEnd"/>
            <w:r w:rsidRPr="009E4451">
              <w:rPr>
                <w:rFonts w:ascii="Calibri" w:hAnsi="Calibri" w:cs="Calibri"/>
                <w:color w:val="000000"/>
                <w:szCs w:val="22"/>
                <w:lang w:eastAsia="en-GB"/>
              </w:rPr>
              <w:t>; visibility gadgets; grants for laureates</w:t>
            </w:r>
          </w:p>
        </w:tc>
        <w:tc>
          <w:tcPr>
            <w:tcW w:w="567" w:type="dxa"/>
            <w:tcBorders>
              <w:top w:val="nil"/>
              <w:left w:val="nil"/>
              <w:bottom w:val="single" w:sz="4" w:space="0" w:color="auto"/>
              <w:right w:val="single" w:sz="4" w:space="0" w:color="auto"/>
            </w:tcBorders>
            <w:shd w:val="clear" w:color="auto" w:fill="auto"/>
            <w:noWrap/>
            <w:vAlign w:val="center"/>
            <w:hideMark/>
          </w:tcPr>
          <w:p w14:paraId="0C32E4E5" w14:textId="77777777" w:rsidR="009E4451" w:rsidRPr="009E4451" w:rsidRDefault="009E4451" w:rsidP="009E4451">
            <w:pPr>
              <w:spacing w:after="0"/>
              <w:rPr>
                <w:rFonts w:ascii="Calibri" w:hAnsi="Calibri" w:cs="Calibri"/>
                <w:color w:val="000000"/>
                <w:szCs w:val="22"/>
                <w:lang w:eastAsia="en-GB"/>
              </w:rPr>
            </w:pPr>
            <w:r w:rsidRPr="009E4451">
              <w:rPr>
                <w:rFonts w:ascii="Calibri" w:hAnsi="Calibri" w:cs="Calibri"/>
                <w:color w:val="000000"/>
                <w:szCs w:val="22"/>
                <w:lang w:eastAsia="en-GB"/>
              </w:rPr>
              <w:t> </w:t>
            </w:r>
          </w:p>
        </w:tc>
        <w:tc>
          <w:tcPr>
            <w:tcW w:w="567" w:type="dxa"/>
            <w:tcBorders>
              <w:top w:val="nil"/>
              <w:left w:val="nil"/>
              <w:bottom w:val="single" w:sz="4" w:space="0" w:color="auto"/>
              <w:right w:val="single" w:sz="4" w:space="0" w:color="auto"/>
            </w:tcBorders>
            <w:shd w:val="clear" w:color="000000" w:fill="4DE0FD"/>
            <w:noWrap/>
            <w:vAlign w:val="center"/>
            <w:hideMark/>
          </w:tcPr>
          <w:p w14:paraId="1783D72C" w14:textId="77777777" w:rsidR="009E4451" w:rsidRPr="009E4451" w:rsidRDefault="009E4451" w:rsidP="009E4451">
            <w:pPr>
              <w:spacing w:after="0"/>
              <w:rPr>
                <w:rFonts w:ascii="Calibri" w:hAnsi="Calibri" w:cs="Calibri"/>
                <w:color w:val="000000"/>
                <w:szCs w:val="22"/>
                <w:lang w:eastAsia="en-GB"/>
              </w:rPr>
            </w:pPr>
            <w:r w:rsidRPr="009E4451">
              <w:rPr>
                <w:rFonts w:ascii="Calibri" w:hAnsi="Calibri" w:cs="Calibri"/>
                <w:color w:val="000000"/>
                <w:szCs w:val="22"/>
                <w:lang w:eastAsia="en-GB"/>
              </w:rPr>
              <w:t>A</w:t>
            </w:r>
          </w:p>
        </w:tc>
        <w:tc>
          <w:tcPr>
            <w:tcW w:w="709" w:type="dxa"/>
            <w:tcBorders>
              <w:top w:val="nil"/>
              <w:left w:val="nil"/>
              <w:bottom w:val="single" w:sz="4" w:space="0" w:color="auto"/>
              <w:right w:val="single" w:sz="4" w:space="0" w:color="auto"/>
            </w:tcBorders>
            <w:shd w:val="clear" w:color="auto" w:fill="auto"/>
            <w:noWrap/>
            <w:vAlign w:val="center"/>
            <w:hideMark/>
          </w:tcPr>
          <w:p w14:paraId="37E26C61" w14:textId="77777777" w:rsidR="009E4451" w:rsidRPr="009E4451" w:rsidRDefault="009E4451" w:rsidP="009E4451">
            <w:pPr>
              <w:spacing w:after="0"/>
              <w:jc w:val="left"/>
              <w:rPr>
                <w:rFonts w:ascii="Calibri" w:hAnsi="Calibri" w:cs="Calibri"/>
                <w:color w:val="000000"/>
                <w:szCs w:val="22"/>
                <w:lang w:eastAsia="en-GB"/>
              </w:rPr>
            </w:pPr>
            <w:r w:rsidRPr="009E4451">
              <w:rPr>
                <w:rFonts w:ascii="Calibri" w:hAnsi="Calibri" w:cs="Calibri"/>
                <w:color w:val="000000"/>
                <w:szCs w:val="22"/>
                <w:lang w:eastAsia="en-GB"/>
              </w:rPr>
              <w:t> </w:t>
            </w:r>
          </w:p>
        </w:tc>
        <w:tc>
          <w:tcPr>
            <w:tcW w:w="551" w:type="dxa"/>
            <w:tcBorders>
              <w:top w:val="nil"/>
              <w:left w:val="nil"/>
              <w:bottom w:val="single" w:sz="4" w:space="0" w:color="auto"/>
              <w:right w:val="single" w:sz="4" w:space="0" w:color="auto"/>
            </w:tcBorders>
            <w:shd w:val="clear" w:color="auto" w:fill="auto"/>
            <w:noWrap/>
            <w:vAlign w:val="center"/>
            <w:hideMark/>
          </w:tcPr>
          <w:p w14:paraId="0464A454" w14:textId="77777777" w:rsidR="009E4451" w:rsidRPr="009E4451" w:rsidRDefault="009E4451" w:rsidP="009E4451">
            <w:pPr>
              <w:spacing w:after="0"/>
              <w:jc w:val="left"/>
              <w:rPr>
                <w:rFonts w:ascii="Calibri" w:hAnsi="Calibri" w:cs="Calibri"/>
                <w:color w:val="000000"/>
                <w:szCs w:val="22"/>
                <w:lang w:eastAsia="en-GB"/>
              </w:rPr>
            </w:pPr>
            <w:r w:rsidRPr="009E4451">
              <w:rPr>
                <w:rFonts w:ascii="Calibri" w:hAnsi="Calibri" w:cs="Calibri"/>
                <w:color w:val="000000"/>
                <w:szCs w:val="22"/>
                <w:lang w:eastAsia="en-GB"/>
              </w:rPr>
              <w:t> </w:t>
            </w:r>
          </w:p>
        </w:tc>
        <w:tc>
          <w:tcPr>
            <w:tcW w:w="1839" w:type="dxa"/>
            <w:tcBorders>
              <w:top w:val="single" w:sz="4" w:space="0" w:color="auto"/>
              <w:left w:val="nil"/>
              <w:bottom w:val="single" w:sz="4" w:space="0" w:color="auto"/>
              <w:right w:val="single" w:sz="4" w:space="0" w:color="000000"/>
            </w:tcBorders>
            <w:shd w:val="clear" w:color="auto" w:fill="auto"/>
            <w:vAlign w:val="center"/>
            <w:hideMark/>
          </w:tcPr>
          <w:p w14:paraId="2400CAE3" w14:textId="77777777" w:rsidR="009E4451" w:rsidRPr="009E4451" w:rsidRDefault="009E4451" w:rsidP="009E4451">
            <w:pPr>
              <w:spacing w:after="0"/>
              <w:jc w:val="center"/>
              <w:rPr>
                <w:rFonts w:ascii="Calibri" w:hAnsi="Calibri" w:cs="Calibri"/>
                <w:color w:val="000000"/>
                <w:szCs w:val="22"/>
                <w:lang w:eastAsia="en-GB"/>
              </w:rPr>
            </w:pPr>
            <w:r w:rsidRPr="009E4451">
              <w:rPr>
                <w:rFonts w:ascii="Calibri" w:hAnsi="Calibri" w:cs="Calibri"/>
                <w:color w:val="000000"/>
                <w:szCs w:val="22"/>
                <w:lang w:eastAsia="en-GB"/>
              </w:rPr>
              <w:t>Intellectuals; Innovators; influencers; researchers; incubators; media</w:t>
            </w:r>
          </w:p>
        </w:tc>
        <w:tc>
          <w:tcPr>
            <w:tcW w:w="1557" w:type="dxa"/>
            <w:tcBorders>
              <w:top w:val="nil"/>
              <w:left w:val="nil"/>
              <w:bottom w:val="single" w:sz="4" w:space="0" w:color="auto"/>
              <w:right w:val="single" w:sz="4" w:space="0" w:color="auto"/>
            </w:tcBorders>
            <w:shd w:val="clear" w:color="auto" w:fill="auto"/>
            <w:noWrap/>
            <w:vAlign w:val="center"/>
            <w:hideMark/>
          </w:tcPr>
          <w:p w14:paraId="4D742BEC" w14:textId="77777777" w:rsidR="009E4451" w:rsidRPr="009E4451" w:rsidRDefault="009E4451" w:rsidP="00A42595">
            <w:pPr>
              <w:spacing w:after="0"/>
              <w:jc w:val="center"/>
              <w:rPr>
                <w:rFonts w:ascii="Calibri" w:hAnsi="Calibri" w:cs="Calibri"/>
                <w:color w:val="000000"/>
                <w:szCs w:val="22"/>
                <w:lang w:eastAsia="en-GB"/>
              </w:rPr>
            </w:pPr>
            <w:r w:rsidRPr="009E4451">
              <w:rPr>
                <w:rFonts w:ascii="Calibri" w:hAnsi="Calibri" w:cs="Calibri"/>
                <w:color w:val="000000"/>
                <w:szCs w:val="22"/>
                <w:lang w:eastAsia="en-GB"/>
              </w:rPr>
              <w:t>60000</w:t>
            </w:r>
          </w:p>
        </w:tc>
        <w:tc>
          <w:tcPr>
            <w:tcW w:w="1132" w:type="dxa"/>
            <w:tcBorders>
              <w:top w:val="nil"/>
              <w:left w:val="nil"/>
              <w:bottom w:val="single" w:sz="4" w:space="0" w:color="auto"/>
              <w:right w:val="single" w:sz="4" w:space="0" w:color="auto"/>
            </w:tcBorders>
            <w:shd w:val="clear" w:color="auto" w:fill="auto"/>
            <w:vAlign w:val="center"/>
            <w:hideMark/>
          </w:tcPr>
          <w:p w14:paraId="7CC5E52E" w14:textId="77777777" w:rsidR="009E4451" w:rsidRPr="009E4451" w:rsidRDefault="009E4451" w:rsidP="009E4451">
            <w:pPr>
              <w:spacing w:after="0"/>
              <w:jc w:val="left"/>
              <w:rPr>
                <w:rFonts w:ascii="Calibri" w:hAnsi="Calibri" w:cs="Calibri"/>
                <w:color w:val="000000"/>
                <w:szCs w:val="22"/>
                <w:lang w:eastAsia="en-GB"/>
              </w:rPr>
            </w:pPr>
            <w:r w:rsidRPr="009E4451">
              <w:rPr>
                <w:rFonts w:ascii="Calibri" w:hAnsi="Calibri" w:cs="Calibri"/>
                <w:color w:val="000000"/>
                <w:szCs w:val="22"/>
                <w:lang w:eastAsia="en-GB"/>
              </w:rPr>
              <w:t>Governance Unit</w:t>
            </w:r>
          </w:p>
        </w:tc>
        <w:tc>
          <w:tcPr>
            <w:tcW w:w="1274" w:type="dxa"/>
            <w:tcBorders>
              <w:top w:val="nil"/>
              <w:left w:val="nil"/>
              <w:bottom w:val="single" w:sz="4" w:space="0" w:color="auto"/>
              <w:right w:val="single" w:sz="4" w:space="0" w:color="auto"/>
            </w:tcBorders>
            <w:shd w:val="clear" w:color="auto" w:fill="auto"/>
            <w:noWrap/>
            <w:vAlign w:val="center"/>
            <w:hideMark/>
          </w:tcPr>
          <w:p w14:paraId="4EF61DDB" w14:textId="77777777" w:rsidR="009E4451" w:rsidRPr="009E4451" w:rsidRDefault="009E4451" w:rsidP="009E4451">
            <w:pPr>
              <w:spacing w:after="0"/>
              <w:jc w:val="left"/>
              <w:rPr>
                <w:rFonts w:ascii="Calibri" w:hAnsi="Calibri" w:cs="Calibri"/>
                <w:color w:val="000000"/>
                <w:szCs w:val="22"/>
                <w:lang w:eastAsia="en-GB"/>
              </w:rPr>
            </w:pPr>
            <w:r w:rsidRPr="009E4451">
              <w:rPr>
                <w:rFonts w:ascii="Calibri" w:hAnsi="Calibri" w:cs="Calibri"/>
                <w:color w:val="000000"/>
                <w:szCs w:val="22"/>
                <w:lang w:eastAsia="en-GB"/>
              </w:rPr>
              <w:t> </w:t>
            </w:r>
          </w:p>
        </w:tc>
        <w:tc>
          <w:tcPr>
            <w:tcW w:w="385" w:type="dxa"/>
            <w:vAlign w:val="center"/>
            <w:hideMark/>
          </w:tcPr>
          <w:p w14:paraId="52E4360C" w14:textId="77777777" w:rsidR="009E4451" w:rsidRPr="009E4451" w:rsidRDefault="009E4451" w:rsidP="009E4451">
            <w:pPr>
              <w:spacing w:after="0"/>
              <w:jc w:val="left"/>
              <w:rPr>
                <w:rFonts w:ascii="Times New Roman" w:hAnsi="Times New Roman"/>
                <w:sz w:val="20"/>
                <w:szCs w:val="20"/>
                <w:lang w:eastAsia="en-GB"/>
              </w:rPr>
            </w:pPr>
          </w:p>
        </w:tc>
      </w:tr>
      <w:tr w:rsidR="00F74F9B" w:rsidRPr="009E4451" w14:paraId="73E70D09" w14:textId="77777777" w:rsidTr="00F74F9B">
        <w:trPr>
          <w:trHeight w:val="1425"/>
        </w:trPr>
        <w:tc>
          <w:tcPr>
            <w:tcW w:w="2259" w:type="dxa"/>
            <w:vMerge/>
            <w:tcBorders>
              <w:top w:val="nil"/>
              <w:left w:val="single" w:sz="4" w:space="0" w:color="auto"/>
              <w:bottom w:val="single" w:sz="4" w:space="0" w:color="auto"/>
              <w:right w:val="single" w:sz="4" w:space="0" w:color="auto"/>
            </w:tcBorders>
            <w:vAlign w:val="center"/>
            <w:hideMark/>
          </w:tcPr>
          <w:p w14:paraId="75D8188D" w14:textId="77777777" w:rsidR="009E4451" w:rsidRPr="009E4451" w:rsidRDefault="009E4451" w:rsidP="009E4451">
            <w:pPr>
              <w:spacing w:after="0"/>
              <w:jc w:val="left"/>
              <w:rPr>
                <w:rFonts w:ascii="Calibri" w:hAnsi="Calibri" w:cs="Calibri"/>
                <w:color w:val="000000"/>
                <w:szCs w:val="22"/>
                <w:u w:val="single"/>
                <w:lang w:eastAsia="en-GB"/>
              </w:rPr>
            </w:pPr>
          </w:p>
        </w:tc>
        <w:tc>
          <w:tcPr>
            <w:tcW w:w="2272" w:type="dxa"/>
            <w:tcBorders>
              <w:top w:val="nil"/>
              <w:left w:val="nil"/>
              <w:bottom w:val="single" w:sz="4" w:space="0" w:color="auto"/>
              <w:right w:val="single" w:sz="4" w:space="0" w:color="auto"/>
            </w:tcBorders>
            <w:shd w:val="clear" w:color="auto" w:fill="auto"/>
            <w:noWrap/>
            <w:vAlign w:val="center"/>
            <w:hideMark/>
          </w:tcPr>
          <w:p w14:paraId="7E32D60D" w14:textId="77777777" w:rsidR="009E4451" w:rsidRPr="009E4451" w:rsidRDefault="009E4451" w:rsidP="009E4451">
            <w:pPr>
              <w:spacing w:after="0"/>
              <w:rPr>
                <w:rFonts w:ascii="Calibri" w:hAnsi="Calibri" w:cs="Calibri"/>
                <w:color w:val="000000"/>
                <w:szCs w:val="22"/>
                <w:lang w:eastAsia="en-GB"/>
              </w:rPr>
            </w:pPr>
            <w:r w:rsidRPr="009E4451">
              <w:rPr>
                <w:rFonts w:ascii="Calibri" w:hAnsi="Calibri" w:cs="Calibri"/>
                <w:color w:val="000000"/>
                <w:szCs w:val="22"/>
                <w:lang w:eastAsia="en-GB"/>
              </w:rPr>
              <w:t>Organize collective intelligence workshops at municipal and regional levels to reimagine local development and governance</w:t>
            </w:r>
          </w:p>
        </w:tc>
        <w:tc>
          <w:tcPr>
            <w:tcW w:w="1985" w:type="dxa"/>
            <w:tcBorders>
              <w:top w:val="nil"/>
              <w:left w:val="nil"/>
              <w:bottom w:val="single" w:sz="4" w:space="0" w:color="auto"/>
              <w:right w:val="single" w:sz="4" w:space="0" w:color="auto"/>
            </w:tcBorders>
            <w:shd w:val="clear" w:color="auto" w:fill="auto"/>
            <w:noWrap/>
            <w:vAlign w:val="center"/>
            <w:hideMark/>
          </w:tcPr>
          <w:p w14:paraId="7F4AA23C" w14:textId="77777777" w:rsidR="009E4451" w:rsidRPr="009E4451" w:rsidRDefault="009E4451" w:rsidP="009E4451">
            <w:pPr>
              <w:spacing w:after="0"/>
              <w:rPr>
                <w:rFonts w:ascii="Calibri" w:hAnsi="Calibri" w:cs="Calibri"/>
                <w:color w:val="000000"/>
                <w:szCs w:val="22"/>
                <w:lang w:eastAsia="en-GB"/>
              </w:rPr>
            </w:pPr>
            <w:r w:rsidRPr="009E4451">
              <w:rPr>
                <w:rFonts w:ascii="Calibri" w:hAnsi="Calibri" w:cs="Calibri"/>
                <w:color w:val="000000"/>
                <w:szCs w:val="22"/>
                <w:lang w:eastAsia="en-GB"/>
              </w:rPr>
              <w:t>Hall rental; flyers and banners; coffee break; anti COVID kits; media coverage; gadgets production; roll up</w:t>
            </w:r>
          </w:p>
        </w:tc>
        <w:tc>
          <w:tcPr>
            <w:tcW w:w="567" w:type="dxa"/>
            <w:tcBorders>
              <w:top w:val="nil"/>
              <w:left w:val="nil"/>
              <w:bottom w:val="single" w:sz="4" w:space="0" w:color="auto"/>
              <w:right w:val="single" w:sz="4" w:space="0" w:color="auto"/>
            </w:tcBorders>
            <w:shd w:val="clear" w:color="auto" w:fill="auto"/>
            <w:noWrap/>
            <w:vAlign w:val="center"/>
            <w:hideMark/>
          </w:tcPr>
          <w:p w14:paraId="6D3EDF31" w14:textId="77777777" w:rsidR="009E4451" w:rsidRPr="009E4451" w:rsidRDefault="009E4451" w:rsidP="009E4451">
            <w:pPr>
              <w:spacing w:after="0"/>
              <w:rPr>
                <w:rFonts w:ascii="Calibri" w:hAnsi="Calibri" w:cs="Calibri"/>
                <w:color w:val="000000"/>
                <w:szCs w:val="22"/>
                <w:lang w:eastAsia="en-GB"/>
              </w:rPr>
            </w:pPr>
            <w:r w:rsidRPr="009E4451">
              <w:rPr>
                <w:rFonts w:ascii="Calibri" w:hAnsi="Calibri" w:cs="Calibri"/>
                <w:color w:val="000000"/>
                <w:szCs w:val="22"/>
                <w:lang w:eastAsia="en-GB"/>
              </w:rPr>
              <w:t> </w:t>
            </w:r>
          </w:p>
        </w:tc>
        <w:tc>
          <w:tcPr>
            <w:tcW w:w="567" w:type="dxa"/>
            <w:tcBorders>
              <w:top w:val="nil"/>
              <w:left w:val="nil"/>
              <w:bottom w:val="single" w:sz="4" w:space="0" w:color="auto"/>
              <w:right w:val="single" w:sz="4" w:space="0" w:color="auto"/>
            </w:tcBorders>
            <w:shd w:val="clear" w:color="000000" w:fill="4DE0FD"/>
            <w:noWrap/>
            <w:vAlign w:val="center"/>
            <w:hideMark/>
          </w:tcPr>
          <w:p w14:paraId="20053D55" w14:textId="77777777" w:rsidR="009E4451" w:rsidRPr="009E4451" w:rsidRDefault="009E4451" w:rsidP="009E4451">
            <w:pPr>
              <w:spacing w:after="0"/>
              <w:rPr>
                <w:rFonts w:ascii="Calibri" w:hAnsi="Calibri" w:cs="Calibri"/>
                <w:color w:val="000000"/>
                <w:szCs w:val="22"/>
                <w:lang w:eastAsia="en-GB"/>
              </w:rPr>
            </w:pPr>
            <w:r w:rsidRPr="009E4451">
              <w:rPr>
                <w:rFonts w:ascii="Calibri" w:hAnsi="Calibri" w:cs="Calibri"/>
                <w:color w:val="000000"/>
                <w:szCs w:val="22"/>
                <w:lang w:eastAsia="en-GB"/>
              </w:rPr>
              <w:t>A</w:t>
            </w:r>
          </w:p>
        </w:tc>
        <w:tc>
          <w:tcPr>
            <w:tcW w:w="709" w:type="dxa"/>
            <w:tcBorders>
              <w:top w:val="nil"/>
              <w:left w:val="nil"/>
              <w:bottom w:val="single" w:sz="4" w:space="0" w:color="auto"/>
              <w:right w:val="single" w:sz="4" w:space="0" w:color="auto"/>
            </w:tcBorders>
            <w:shd w:val="clear" w:color="auto" w:fill="auto"/>
            <w:noWrap/>
            <w:vAlign w:val="center"/>
            <w:hideMark/>
          </w:tcPr>
          <w:p w14:paraId="040EBA54" w14:textId="77777777" w:rsidR="009E4451" w:rsidRPr="009E4451" w:rsidRDefault="009E4451" w:rsidP="009E4451">
            <w:pPr>
              <w:spacing w:after="0"/>
              <w:jc w:val="left"/>
              <w:rPr>
                <w:rFonts w:ascii="Calibri" w:hAnsi="Calibri" w:cs="Calibri"/>
                <w:color w:val="000000"/>
                <w:szCs w:val="22"/>
                <w:lang w:eastAsia="en-GB"/>
              </w:rPr>
            </w:pPr>
            <w:r w:rsidRPr="009E4451">
              <w:rPr>
                <w:rFonts w:ascii="Calibri" w:hAnsi="Calibri" w:cs="Calibri"/>
                <w:color w:val="000000"/>
                <w:szCs w:val="22"/>
                <w:lang w:eastAsia="en-GB"/>
              </w:rPr>
              <w:t> </w:t>
            </w:r>
          </w:p>
        </w:tc>
        <w:tc>
          <w:tcPr>
            <w:tcW w:w="551" w:type="dxa"/>
            <w:tcBorders>
              <w:top w:val="nil"/>
              <w:left w:val="nil"/>
              <w:bottom w:val="single" w:sz="4" w:space="0" w:color="auto"/>
              <w:right w:val="single" w:sz="4" w:space="0" w:color="auto"/>
            </w:tcBorders>
            <w:shd w:val="clear" w:color="auto" w:fill="auto"/>
            <w:noWrap/>
            <w:vAlign w:val="center"/>
            <w:hideMark/>
          </w:tcPr>
          <w:p w14:paraId="440ED0D4" w14:textId="77777777" w:rsidR="009E4451" w:rsidRPr="009E4451" w:rsidRDefault="009E4451" w:rsidP="009E4451">
            <w:pPr>
              <w:spacing w:after="0"/>
              <w:jc w:val="left"/>
              <w:rPr>
                <w:rFonts w:ascii="Calibri" w:hAnsi="Calibri" w:cs="Calibri"/>
                <w:color w:val="000000"/>
                <w:szCs w:val="22"/>
                <w:lang w:eastAsia="en-GB"/>
              </w:rPr>
            </w:pPr>
            <w:r w:rsidRPr="009E4451">
              <w:rPr>
                <w:rFonts w:ascii="Calibri" w:hAnsi="Calibri" w:cs="Calibri"/>
                <w:color w:val="000000"/>
                <w:szCs w:val="22"/>
                <w:lang w:eastAsia="en-GB"/>
              </w:rPr>
              <w:t> </w:t>
            </w:r>
          </w:p>
        </w:tc>
        <w:tc>
          <w:tcPr>
            <w:tcW w:w="1839" w:type="dxa"/>
            <w:tcBorders>
              <w:top w:val="single" w:sz="4" w:space="0" w:color="auto"/>
              <w:left w:val="nil"/>
              <w:bottom w:val="single" w:sz="4" w:space="0" w:color="auto"/>
              <w:right w:val="single" w:sz="4" w:space="0" w:color="000000"/>
            </w:tcBorders>
            <w:shd w:val="clear" w:color="auto" w:fill="auto"/>
            <w:vAlign w:val="center"/>
            <w:hideMark/>
          </w:tcPr>
          <w:p w14:paraId="076E2438" w14:textId="77777777" w:rsidR="009E4451" w:rsidRPr="009E4451" w:rsidRDefault="009E4451" w:rsidP="009E4451">
            <w:pPr>
              <w:spacing w:after="0"/>
              <w:jc w:val="center"/>
              <w:rPr>
                <w:rFonts w:ascii="Calibri" w:hAnsi="Calibri" w:cs="Calibri"/>
                <w:color w:val="000000"/>
                <w:szCs w:val="22"/>
                <w:lang w:eastAsia="en-GB"/>
              </w:rPr>
            </w:pPr>
            <w:r w:rsidRPr="009E4451">
              <w:rPr>
                <w:rFonts w:ascii="Calibri" w:hAnsi="Calibri" w:cs="Calibri"/>
                <w:color w:val="000000"/>
                <w:szCs w:val="22"/>
                <w:lang w:eastAsia="en-GB"/>
              </w:rPr>
              <w:t>Intellectuals; Innovators; influencers; researchers; incubators; media</w:t>
            </w:r>
          </w:p>
        </w:tc>
        <w:tc>
          <w:tcPr>
            <w:tcW w:w="1557" w:type="dxa"/>
            <w:tcBorders>
              <w:top w:val="nil"/>
              <w:left w:val="nil"/>
              <w:bottom w:val="single" w:sz="4" w:space="0" w:color="auto"/>
              <w:right w:val="single" w:sz="4" w:space="0" w:color="auto"/>
            </w:tcBorders>
            <w:shd w:val="clear" w:color="auto" w:fill="auto"/>
            <w:noWrap/>
            <w:vAlign w:val="center"/>
            <w:hideMark/>
          </w:tcPr>
          <w:p w14:paraId="27702B99" w14:textId="77777777" w:rsidR="009E4451" w:rsidRPr="009E4451" w:rsidRDefault="009E4451" w:rsidP="00A42595">
            <w:pPr>
              <w:spacing w:after="0"/>
              <w:jc w:val="center"/>
              <w:rPr>
                <w:rFonts w:ascii="Calibri" w:hAnsi="Calibri" w:cs="Calibri"/>
                <w:color w:val="000000"/>
                <w:szCs w:val="22"/>
                <w:lang w:eastAsia="en-GB"/>
              </w:rPr>
            </w:pPr>
            <w:r w:rsidRPr="009E4451">
              <w:rPr>
                <w:rFonts w:ascii="Calibri" w:hAnsi="Calibri" w:cs="Calibri"/>
                <w:color w:val="000000"/>
                <w:szCs w:val="22"/>
                <w:lang w:eastAsia="en-GB"/>
              </w:rPr>
              <w:t>10000</w:t>
            </w:r>
          </w:p>
        </w:tc>
        <w:tc>
          <w:tcPr>
            <w:tcW w:w="1132" w:type="dxa"/>
            <w:tcBorders>
              <w:top w:val="nil"/>
              <w:left w:val="nil"/>
              <w:bottom w:val="single" w:sz="4" w:space="0" w:color="auto"/>
              <w:right w:val="single" w:sz="4" w:space="0" w:color="auto"/>
            </w:tcBorders>
            <w:shd w:val="clear" w:color="auto" w:fill="auto"/>
            <w:vAlign w:val="center"/>
            <w:hideMark/>
          </w:tcPr>
          <w:p w14:paraId="1545495A" w14:textId="77777777" w:rsidR="009E4451" w:rsidRPr="009E4451" w:rsidRDefault="009E4451" w:rsidP="009E4451">
            <w:pPr>
              <w:spacing w:after="0"/>
              <w:jc w:val="left"/>
              <w:rPr>
                <w:rFonts w:ascii="Calibri" w:hAnsi="Calibri" w:cs="Calibri"/>
                <w:color w:val="000000"/>
                <w:szCs w:val="22"/>
                <w:lang w:eastAsia="en-GB"/>
              </w:rPr>
            </w:pPr>
            <w:r w:rsidRPr="009E4451">
              <w:rPr>
                <w:rFonts w:ascii="Calibri" w:hAnsi="Calibri" w:cs="Calibri"/>
                <w:color w:val="000000"/>
                <w:szCs w:val="22"/>
                <w:lang w:eastAsia="en-GB"/>
              </w:rPr>
              <w:t>Governance Unit</w:t>
            </w:r>
          </w:p>
        </w:tc>
        <w:tc>
          <w:tcPr>
            <w:tcW w:w="1274" w:type="dxa"/>
            <w:tcBorders>
              <w:top w:val="nil"/>
              <w:left w:val="nil"/>
              <w:bottom w:val="single" w:sz="4" w:space="0" w:color="auto"/>
              <w:right w:val="single" w:sz="4" w:space="0" w:color="auto"/>
            </w:tcBorders>
            <w:shd w:val="clear" w:color="auto" w:fill="auto"/>
            <w:noWrap/>
            <w:vAlign w:val="center"/>
            <w:hideMark/>
          </w:tcPr>
          <w:p w14:paraId="1E1BC116" w14:textId="77777777" w:rsidR="009E4451" w:rsidRPr="009E4451" w:rsidRDefault="009E4451" w:rsidP="009E4451">
            <w:pPr>
              <w:spacing w:after="0"/>
              <w:jc w:val="left"/>
              <w:rPr>
                <w:rFonts w:ascii="Calibri" w:hAnsi="Calibri" w:cs="Calibri"/>
                <w:color w:val="000000"/>
                <w:szCs w:val="22"/>
                <w:lang w:eastAsia="en-GB"/>
              </w:rPr>
            </w:pPr>
            <w:r w:rsidRPr="009E4451">
              <w:rPr>
                <w:rFonts w:ascii="Calibri" w:hAnsi="Calibri" w:cs="Calibri"/>
                <w:color w:val="000000"/>
                <w:szCs w:val="22"/>
                <w:lang w:eastAsia="en-GB"/>
              </w:rPr>
              <w:t> </w:t>
            </w:r>
          </w:p>
        </w:tc>
        <w:tc>
          <w:tcPr>
            <w:tcW w:w="385" w:type="dxa"/>
            <w:vAlign w:val="center"/>
            <w:hideMark/>
          </w:tcPr>
          <w:p w14:paraId="29CB3618" w14:textId="77777777" w:rsidR="009E4451" w:rsidRPr="009E4451" w:rsidRDefault="009E4451" w:rsidP="009E4451">
            <w:pPr>
              <w:spacing w:after="0"/>
              <w:jc w:val="left"/>
              <w:rPr>
                <w:rFonts w:ascii="Times New Roman" w:hAnsi="Times New Roman"/>
                <w:sz w:val="20"/>
                <w:szCs w:val="20"/>
                <w:lang w:eastAsia="en-GB"/>
              </w:rPr>
            </w:pPr>
          </w:p>
        </w:tc>
      </w:tr>
      <w:tr w:rsidR="00F74F9B" w:rsidRPr="009E4451" w14:paraId="365CCB88" w14:textId="77777777" w:rsidTr="00F74F9B">
        <w:trPr>
          <w:trHeight w:val="1002"/>
        </w:trPr>
        <w:tc>
          <w:tcPr>
            <w:tcW w:w="2259" w:type="dxa"/>
            <w:vMerge/>
            <w:tcBorders>
              <w:top w:val="nil"/>
              <w:left w:val="single" w:sz="4" w:space="0" w:color="auto"/>
              <w:bottom w:val="single" w:sz="4" w:space="0" w:color="auto"/>
              <w:right w:val="single" w:sz="4" w:space="0" w:color="auto"/>
            </w:tcBorders>
            <w:vAlign w:val="center"/>
            <w:hideMark/>
          </w:tcPr>
          <w:p w14:paraId="01EBF5B4" w14:textId="77777777" w:rsidR="009E4451" w:rsidRPr="009E4451" w:rsidRDefault="009E4451" w:rsidP="009E4451">
            <w:pPr>
              <w:spacing w:after="0"/>
              <w:jc w:val="left"/>
              <w:rPr>
                <w:rFonts w:ascii="Calibri" w:hAnsi="Calibri" w:cs="Calibri"/>
                <w:color w:val="000000"/>
                <w:szCs w:val="22"/>
                <w:u w:val="single"/>
                <w:lang w:eastAsia="en-GB"/>
              </w:rPr>
            </w:pPr>
          </w:p>
        </w:tc>
        <w:tc>
          <w:tcPr>
            <w:tcW w:w="2272" w:type="dxa"/>
            <w:tcBorders>
              <w:top w:val="nil"/>
              <w:left w:val="nil"/>
              <w:bottom w:val="single" w:sz="4" w:space="0" w:color="auto"/>
              <w:right w:val="single" w:sz="4" w:space="0" w:color="auto"/>
            </w:tcBorders>
            <w:shd w:val="clear" w:color="auto" w:fill="auto"/>
            <w:noWrap/>
            <w:vAlign w:val="center"/>
            <w:hideMark/>
          </w:tcPr>
          <w:p w14:paraId="543DAF5D" w14:textId="77777777" w:rsidR="009E4451" w:rsidRPr="009E4451" w:rsidRDefault="009E4451" w:rsidP="009E4451">
            <w:pPr>
              <w:spacing w:after="0"/>
              <w:rPr>
                <w:rFonts w:ascii="Calibri" w:hAnsi="Calibri" w:cs="Calibri"/>
                <w:color w:val="000000"/>
                <w:szCs w:val="22"/>
                <w:lang w:eastAsia="en-GB"/>
              </w:rPr>
            </w:pPr>
            <w:r w:rsidRPr="009E4451">
              <w:rPr>
                <w:rFonts w:ascii="Calibri" w:hAnsi="Calibri" w:cs="Calibri"/>
                <w:color w:val="000000"/>
                <w:szCs w:val="22"/>
                <w:lang w:eastAsia="en-GB"/>
              </w:rPr>
              <w:t>Organization of a Digital Business Solutions Fair on digitization.</w:t>
            </w:r>
          </w:p>
        </w:tc>
        <w:tc>
          <w:tcPr>
            <w:tcW w:w="1985" w:type="dxa"/>
            <w:tcBorders>
              <w:top w:val="nil"/>
              <w:left w:val="nil"/>
              <w:bottom w:val="single" w:sz="4" w:space="0" w:color="auto"/>
              <w:right w:val="single" w:sz="4" w:space="0" w:color="auto"/>
            </w:tcBorders>
            <w:shd w:val="clear" w:color="auto" w:fill="auto"/>
            <w:noWrap/>
            <w:vAlign w:val="center"/>
            <w:hideMark/>
          </w:tcPr>
          <w:p w14:paraId="5D7D6CBC" w14:textId="77777777" w:rsidR="009E4451" w:rsidRPr="009E4451" w:rsidRDefault="009E4451" w:rsidP="009E4451">
            <w:pPr>
              <w:spacing w:after="0"/>
              <w:rPr>
                <w:rFonts w:ascii="Calibri" w:hAnsi="Calibri" w:cs="Calibri"/>
                <w:color w:val="000000"/>
                <w:szCs w:val="22"/>
                <w:lang w:eastAsia="en-GB"/>
              </w:rPr>
            </w:pPr>
            <w:r w:rsidRPr="009E4451">
              <w:rPr>
                <w:rFonts w:ascii="Calibri" w:hAnsi="Calibri" w:cs="Calibri"/>
                <w:color w:val="000000"/>
                <w:szCs w:val="22"/>
                <w:lang w:eastAsia="en-GB"/>
              </w:rPr>
              <w:t>Hall rental; flyers and banners; media coverage; gadgets production; roll up</w:t>
            </w:r>
          </w:p>
        </w:tc>
        <w:tc>
          <w:tcPr>
            <w:tcW w:w="567" w:type="dxa"/>
            <w:tcBorders>
              <w:top w:val="nil"/>
              <w:left w:val="nil"/>
              <w:bottom w:val="single" w:sz="4" w:space="0" w:color="auto"/>
              <w:right w:val="single" w:sz="4" w:space="0" w:color="auto"/>
            </w:tcBorders>
            <w:shd w:val="clear" w:color="auto" w:fill="auto"/>
            <w:noWrap/>
            <w:vAlign w:val="center"/>
            <w:hideMark/>
          </w:tcPr>
          <w:p w14:paraId="2FC152FF" w14:textId="77777777" w:rsidR="009E4451" w:rsidRPr="009E4451" w:rsidRDefault="009E4451" w:rsidP="009E4451">
            <w:pPr>
              <w:spacing w:after="0"/>
              <w:rPr>
                <w:rFonts w:ascii="Calibri" w:hAnsi="Calibri" w:cs="Calibri"/>
                <w:color w:val="000000"/>
                <w:szCs w:val="22"/>
                <w:lang w:eastAsia="en-GB"/>
              </w:rPr>
            </w:pPr>
            <w:r w:rsidRPr="009E4451">
              <w:rPr>
                <w:rFonts w:ascii="Calibri" w:hAnsi="Calibri" w:cs="Calibri"/>
                <w:color w:val="000000"/>
                <w:szCs w:val="22"/>
                <w:lang w:eastAsia="en-GB"/>
              </w:rPr>
              <w:t> </w:t>
            </w:r>
          </w:p>
        </w:tc>
        <w:tc>
          <w:tcPr>
            <w:tcW w:w="567" w:type="dxa"/>
            <w:tcBorders>
              <w:top w:val="nil"/>
              <w:left w:val="nil"/>
              <w:bottom w:val="single" w:sz="4" w:space="0" w:color="auto"/>
              <w:right w:val="single" w:sz="4" w:space="0" w:color="auto"/>
            </w:tcBorders>
            <w:shd w:val="clear" w:color="auto" w:fill="auto"/>
            <w:noWrap/>
            <w:vAlign w:val="center"/>
            <w:hideMark/>
          </w:tcPr>
          <w:p w14:paraId="2699CD4A" w14:textId="77777777" w:rsidR="009E4451" w:rsidRPr="009E4451" w:rsidRDefault="009E4451" w:rsidP="009E4451">
            <w:pPr>
              <w:spacing w:after="0"/>
              <w:rPr>
                <w:rFonts w:ascii="Calibri" w:hAnsi="Calibri" w:cs="Calibri"/>
                <w:color w:val="000000"/>
                <w:szCs w:val="22"/>
                <w:lang w:eastAsia="en-GB"/>
              </w:rPr>
            </w:pPr>
            <w:r w:rsidRPr="009E4451">
              <w:rPr>
                <w:rFonts w:ascii="Calibri" w:hAnsi="Calibri" w:cs="Calibri"/>
                <w:color w:val="000000"/>
                <w:szCs w:val="22"/>
                <w:lang w:eastAsia="en-GB"/>
              </w:rPr>
              <w:t> </w:t>
            </w:r>
          </w:p>
        </w:tc>
        <w:tc>
          <w:tcPr>
            <w:tcW w:w="709" w:type="dxa"/>
            <w:tcBorders>
              <w:top w:val="nil"/>
              <w:left w:val="nil"/>
              <w:bottom w:val="single" w:sz="4" w:space="0" w:color="auto"/>
              <w:right w:val="single" w:sz="4" w:space="0" w:color="auto"/>
            </w:tcBorders>
            <w:shd w:val="clear" w:color="000000" w:fill="4DE0FD"/>
            <w:noWrap/>
            <w:vAlign w:val="center"/>
            <w:hideMark/>
          </w:tcPr>
          <w:p w14:paraId="756562C0" w14:textId="77777777" w:rsidR="009E4451" w:rsidRPr="009E4451" w:rsidRDefault="009E4451" w:rsidP="009E4451">
            <w:pPr>
              <w:spacing w:after="0"/>
              <w:jc w:val="left"/>
              <w:rPr>
                <w:rFonts w:ascii="Calibri" w:hAnsi="Calibri" w:cs="Calibri"/>
                <w:color w:val="000000"/>
                <w:szCs w:val="22"/>
                <w:lang w:eastAsia="en-GB"/>
              </w:rPr>
            </w:pPr>
            <w:r w:rsidRPr="009E4451">
              <w:rPr>
                <w:rFonts w:ascii="Calibri" w:hAnsi="Calibri" w:cs="Calibri"/>
                <w:color w:val="000000"/>
                <w:szCs w:val="22"/>
                <w:lang w:eastAsia="en-GB"/>
              </w:rPr>
              <w:t>A</w:t>
            </w:r>
          </w:p>
        </w:tc>
        <w:tc>
          <w:tcPr>
            <w:tcW w:w="551" w:type="dxa"/>
            <w:tcBorders>
              <w:top w:val="nil"/>
              <w:left w:val="nil"/>
              <w:bottom w:val="single" w:sz="4" w:space="0" w:color="auto"/>
              <w:right w:val="single" w:sz="4" w:space="0" w:color="auto"/>
            </w:tcBorders>
            <w:shd w:val="clear" w:color="auto" w:fill="auto"/>
            <w:noWrap/>
            <w:vAlign w:val="center"/>
            <w:hideMark/>
          </w:tcPr>
          <w:p w14:paraId="4D8A5BE8" w14:textId="77777777" w:rsidR="009E4451" w:rsidRPr="009E4451" w:rsidRDefault="009E4451" w:rsidP="009E4451">
            <w:pPr>
              <w:spacing w:after="0"/>
              <w:jc w:val="left"/>
              <w:rPr>
                <w:rFonts w:ascii="Calibri" w:hAnsi="Calibri" w:cs="Calibri"/>
                <w:color w:val="000000"/>
                <w:szCs w:val="22"/>
                <w:lang w:eastAsia="en-GB"/>
              </w:rPr>
            </w:pPr>
            <w:r w:rsidRPr="009E4451">
              <w:rPr>
                <w:rFonts w:ascii="Calibri" w:hAnsi="Calibri" w:cs="Calibri"/>
                <w:color w:val="000000"/>
                <w:szCs w:val="22"/>
                <w:lang w:eastAsia="en-GB"/>
              </w:rPr>
              <w:t> </w:t>
            </w:r>
          </w:p>
        </w:tc>
        <w:tc>
          <w:tcPr>
            <w:tcW w:w="1839" w:type="dxa"/>
            <w:tcBorders>
              <w:top w:val="single" w:sz="4" w:space="0" w:color="auto"/>
              <w:left w:val="nil"/>
              <w:bottom w:val="single" w:sz="4" w:space="0" w:color="auto"/>
              <w:right w:val="single" w:sz="4" w:space="0" w:color="000000"/>
            </w:tcBorders>
            <w:shd w:val="clear" w:color="auto" w:fill="auto"/>
            <w:noWrap/>
            <w:vAlign w:val="center"/>
            <w:hideMark/>
          </w:tcPr>
          <w:p w14:paraId="4FF4AC5F" w14:textId="77777777" w:rsidR="009E4451" w:rsidRPr="009E4451" w:rsidRDefault="009E4451" w:rsidP="009E4451">
            <w:pPr>
              <w:spacing w:after="0"/>
              <w:jc w:val="center"/>
              <w:rPr>
                <w:rFonts w:ascii="Calibri" w:hAnsi="Calibri" w:cs="Calibri"/>
                <w:color w:val="000000"/>
                <w:szCs w:val="22"/>
                <w:lang w:eastAsia="en-GB"/>
              </w:rPr>
            </w:pPr>
            <w:r w:rsidRPr="009E4451">
              <w:rPr>
                <w:rFonts w:ascii="Calibri" w:hAnsi="Calibri" w:cs="Calibri"/>
                <w:color w:val="000000"/>
                <w:szCs w:val="22"/>
                <w:lang w:eastAsia="en-GB"/>
              </w:rPr>
              <w:t> </w:t>
            </w:r>
          </w:p>
        </w:tc>
        <w:tc>
          <w:tcPr>
            <w:tcW w:w="1557" w:type="dxa"/>
            <w:tcBorders>
              <w:top w:val="nil"/>
              <w:left w:val="nil"/>
              <w:bottom w:val="single" w:sz="4" w:space="0" w:color="auto"/>
              <w:right w:val="single" w:sz="4" w:space="0" w:color="auto"/>
            </w:tcBorders>
            <w:shd w:val="clear" w:color="auto" w:fill="auto"/>
            <w:noWrap/>
            <w:vAlign w:val="center"/>
            <w:hideMark/>
          </w:tcPr>
          <w:p w14:paraId="78859139" w14:textId="77777777" w:rsidR="009E4451" w:rsidRPr="009E4451" w:rsidRDefault="009E4451" w:rsidP="00A42595">
            <w:pPr>
              <w:spacing w:after="0"/>
              <w:jc w:val="center"/>
              <w:rPr>
                <w:rFonts w:ascii="Calibri" w:hAnsi="Calibri" w:cs="Calibri"/>
                <w:color w:val="000000"/>
                <w:szCs w:val="22"/>
                <w:lang w:eastAsia="en-GB"/>
              </w:rPr>
            </w:pPr>
            <w:r w:rsidRPr="009E4451">
              <w:rPr>
                <w:rFonts w:ascii="Calibri" w:hAnsi="Calibri" w:cs="Calibri"/>
                <w:color w:val="000000"/>
                <w:szCs w:val="22"/>
                <w:lang w:eastAsia="en-GB"/>
              </w:rPr>
              <w:t>5000</w:t>
            </w:r>
          </w:p>
        </w:tc>
        <w:tc>
          <w:tcPr>
            <w:tcW w:w="1132" w:type="dxa"/>
            <w:tcBorders>
              <w:top w:val="nil"/>
              <w:left w:val="nil"/>
              <w:bottom w:val="single" w:sz="4" w:space="0" w:color="auto"/>
              <w:right w:val="single" w:sz="4" w:space="0" w:color="auto"/>
            </w:tcBorders>
            <w:shd w:val="clear" w:color="auto" w:fill="auto"/>
            <w:noWrap/>
            <w:vAlign w:val="center"/>
            <w:hideMark/>
          </w:tcPr>
          <w:p w14:paraId="37213A4F" w14:textId="77777777" w:rsidR="009E4451" w:rsidRPr="009E4451" w:rsidRDefault="009E4451" w:rsidP="009E4451">
            <w:pPr>
              <w:spacing w:after="0"/>
              <w:jc w:val="left"/>
              <w:rPr>
                <w:rFonts w:ascii="Calibri" w:hAnsi="Calibri" w:cs="Calibri"/>
                <w:color w:val="000000"/>
                <w:szCs w:val="22"/>
                <w:lang w:eastAsia="en-GB"/>
              </w:rPr>
            </w:pPr>
            <w:proofErr w:type="spellStart"/>
            <w:r w:rsidRPr="009E4451">
              <w:rPr>
                <w:rFonts w:ascii="Calibri" w:hAnsi="Calibri" w:cs="Calibri"/>
                <w:color w:val="000000"/>
                <w:szCs w:val="22"/>
                <w:lang w:eastAsia="en-GB"/>
              </w:rPr>
              <w:t>Acc</w:t>
            </w:r>
            <w:proofErr w:type="spellEnd"/>
            <w:r w:rsidRPr="009E4451">
              <w:rPr>
                <w:rFonts w:ascii="Calibri" w:hAnsi="Calibri" w:cs="Calibri"/>
                <w:color w:val="000000"/>
                <w:szCs w:val="22"/>
                <w:lang w:eastAsia="en-GB"/>
              </w:rPr>
              <w:t xml:space="preserve"> Lab</w:t>
            </w:r>
          </w:p>
        </w:tc>
        <w:tc>
          <w:tcPr>
            <w:tcW w:w="1274" w:type="dxa"/>
            <w:tcBorders>
              <w:top w:val="nil"/>
              <w:left w:val="nil"/>
              <w:bottom w:val="single" w:sz="4" w:space="0" w:color="auto"/>
              <w:right w:val="single" w:sz="4" w:space="0" w:color="auto"/>
            </w:tcBorders>
            <w:shd w:val="clear" w:color="auto" w:fill="auto"/>
            <w:noWrap/>
            <w:vAlign w:val="center"/>
            <w:hideMark/>
          </w:tcPr>
          <w:p w14:paraId="10C6B342" w14:textId="77777777" w:rsidR="009E4451" w:rsidRPr="009E4451" w:rsidRDefault="009E4451" w:rsidP="009E4451">
            <w:pPr>
              <w:spacing w:after="0"/>
              <w:jc w:val="left"/>
              <w:rPr>
                <w:rFonts w:ascii="Calibri" w:hAnsi="Calibri" w:cs="Calibri"/>
                <w:color w:val="000000"/>
                <w:szCs w:val="22"/>
                <w:lang w:eastAsia="en-GB"/>
              </w:rPr>
            </w:pPr>
            <w:r w:rsidRPr="009E4451">
              <w:rPr>
                <w:rFonts w:ascii="Calibri" w:hAnsi="Calibri" w:cs="Calibri"/>
                <w:color w:val="000000"/>
                <w:szCs w:val="22"/>
                <w:lang w:eastAsia="en-GB"/>
              </w:rPr>
              <w:t> </w:t>
            </w:r>
          </w:p>
        </w:tc>
        <w:tc>
          <w:tcPr>
            <w:tcW w:w="385" w:type="dxa"/>
            <w:vAlign w:val="center"/>
            <w:hideMark/>
          </w:tcPr>
          <w:p w14:paraId="31D79430" w14:textId="77777777" w:rsidR="009E4451" w:rsidRPr="009E4451" w:rsidRDefault="009E4451" w:rsidP="009E4451">
            <w:pPr>
              <w:spacing w:after="0"/>
              <w:jc w:val="left"/>
              <w:rPr>
                <w:rFonts w:ascii="Times New Roman" w:hAnsi="Times New Roman"/>
                <w:sz w:val="20"/>
                <w:szCs w:val="20"/>
                <w:lang w:eastAsia="en-GB"/>
              </w:rPr>
            </w:pPr>
          </w:p>
        </w:tc>
      </w:tr>
      <w:tr w:rsidR="00F74F9B" w:rsidRPr="009E4451" w14:paraId="32AF3FA8" w14:textId="77777777" w:rsidTr="00F74F9B">
        <w:trPr>
          <w:trHeight w:val="1425"/>
        </w:trPr>
        <w:tc>
          <w:tcPr>
            <w:tcW w:w="225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0F8EEEF" w14:textId="77777777" w:rsidR="009E4451" w:rsidRPr="009E4451" w:rsidRDefault="009E4451" w:rsidP="009E4451">
            <w:pPr>
              <w:spacing w:after="0"/>
              <w:rPr>
                <w:rFonts w:ascii="Calibri" w:hAnsi="Calibri" w:cs="Calibri"/>
                <w:color w:val="000000"/>
                <w:szCs w:val="22"/>
                <w:u w:val="single"/>
                <w:lang w:eastAsia="en-GB"/>
              </w:rPr>
            </w:pPr>
            <w:r w:rsidRPr="009E4451">
              <w:rPr>
                <w:rFonts w:ascii="Calibri" w:hAnsi="Calibri" w:cs="Calibri"/>
                <w:color w:val="000000"/>
                <w:szCs w:val="22"/>
                <w:u w:val="single"/>
                <w:lang w:eastAsia="en-GB"/>
              </w:rPr>
              <w:t>Environment:</w:t>
            </w:r>
            <w:r w:rsidRPr="009E4451">
              <w:rPr>
                <w:rFonts w:ascii="Calibri" w:hAnsi="Calibri" w:cs="Calibri"/>
                <w:color w:val="000000"/>
                <w:szCs w:val="22"/>
                <w:lang w:eastAsia="en-GB"/>
              </w:rPr>
              <w:t xml:space="preserve"> Creation and institution of an early warning device (climate alert device) which guards against natural disasters within the national territory</w:t>
            </w:r>
          </w:p>
        </w:tc>
        <w:tc>
          <w:tcPr>
            <w:tcW w:w="2272" w:type="dxa"/>
            <w:tcBorders>
              <w:top w:val="nil"/>
              <w:left w:val="nil"/>
              <w:bottom w:val="single" w:sz="4" w:space="0" w:color="auto"/>
              <w:right w:val="single" w:sz="4" w:space="0" w:color="auto"/>
            </w:tcBorders>
            <w:shd w:val="clear" w:color="auto" w:fill="auto"/>
            <w:noWrap/>
            <w:vAlign w:val="center"/>
            <w:hideMark/>
          </w:tcPr>
          <w:p w14:paraId="08F30817" w14:textId="77777777" w:rsidR="009E4451" w:rsidRPr="009E4451" w:rsidRDefault="009E4451" w:rsidP="009E4451">
            <w:pPr>
              <w:spacing w:after="0"/>
              <w:rPr>
                <w:rFonts w:ascii="Calibri" w:hAnsi="Calibri" w:cs="Calibri"/>
                <w:color w:val="000000"/>
                <w:szCs w:val="22"/>
                <w:lang w:eastAsia="en-GB"/>
              </w:rPr>
            </w:pPr>
            <w:r w:rsidRPr="009E4451">
              <w:rPr>
                <w:rFonts w:ascii="Calibri" w:hAnsi="Calibri" w:cs="Calibri"/>
                <w:color w:val="000000"/>
                <w:szCs w:val="22"/>
                <w:lang w:eastAsia="en-GB"/>
              </w:rPr>
              <w:t>Organize an exploration workshop to tap real-time information on achieving sustainable cities</w:t>
            </w:r>
          </w:p>
        </w:tc>
        <w:tc>
          <w:tcPr>
            <w:tcW w:w="1985" w:type="dxa"/>
            <w:tcBorders>
              <w:top w:val="nil"/>
              <w:left w:val="nil"/>
              <w:bottom w:val="single" w:sz="4" w:space="0" w:color="auto"/>
              <w:right w:val="single" w:sz="4" w:space="0" w:color="auto"/>
            </w:tcBorders>
            <w:shd w:val="clear" w:color="auto" w:fill="auto"/>
            <w:noWrap/>
            <w:vAlign w:val="center"/>
            <w:hideMark/>
          </w:tcPr>
          <w:p w14:paraId="6E8A15D9" w14:textId="77777777" w:rsidR="009E4451" w:rsidRPr="009E4451" w:rsidRDefault="009E4451" w:rsidP="009E4451">
            <w:pPr>
              <w:spacing w:after="0"/>
              <w:rPr>
                <w:rFonts w:ascii="Calibri" w:hAnsi="Calibri" w:cs="Calibri"/>
                <w:color w:val="000000"/>
                <w:szCs w:val="22"/>
                <w:lang w:eastAsia="en-GB"/>
              </w:rPr>
            </w:pPr>
            <w:r w:rsidRPr="009E4451">
              <w:rPr>
                <w:rFonts w:ascii="Calibri" w:hAnsi="Calibri" w:cs="Calibri"/>
                <w:color w:val="000000"/>
                <w:szCs w:val="22"/>
                <w:lang w:eastAsia="en-GB"/>
              </w:rPr>
              <w:t>Hall rental; flyers and banners; coffee break; anti COVID kits; media coverage; gadgets production; roll up</w:t>
            </w:r>
          </w:p>
        </w:tc>
        <w:tc>
          <w:tcPr>
            <w:tcW w:w="567" w:type="dxa"/>
            <w:tcBorders>
              <w:top w:val="nil"/>
              <w:left w:val="nil"/>
              <w:bottom w:val="single" w:sz="4" w:space="0" w:color="auto"/>
              <w:right w:val="single" w:sz="4" w:space="0" w:color="auto"/>
            </w:tcBorders>
            <w:shd w:val="clear" w:color="auto" w:fill="auto"/>
            <w:noWrap/>
            <w:vAlign w:val="center"/>
            <w:hideMark/>
          </w:tcPr>
          <w:p w14:paraId="42750837" w14:textId="77777777" w:rsidR="009E4451" w:rsidRPr="009E4451" w:rsidRDefault="009E4451" w:rsidP="009E4451">
            <w:pPr>
              <w:spacing w:after="0"/>
              <w:rPr>
                <w:rFonts w:ascii="Calibri" w:hAnsi="Calibri" w:cs="Calibri"/>
                <w:color w:val="000000"/>
                <w:szCs w:val="22"/>
                <w:lang w:eastAsia="en-GB"/>
              </w:rPr>
            </w:pPr>
            <w:r w:rsidRPr="009E4451">
              <w:rPr>
                <w:rFonts w:ascii="Calibri" w:hAnsi="Calibri" w:cs="Calibri"/>
                <w:color w:val="000000"/>
                <w:szCs w:val="22"/>
                <w:lang w:eastAsia="en-GB"/>
              </w:rPr>
              <w:t> </w:t>
            </w:r>
          </w:p>
        </w:tc>
        <w:tc>
          <w:tcPr>
            <w:tcW w:w="567" w:type="dxa"/>
            <w:tcBorders>
              <w:top w:val="nil"/>
              <w:left w:val="nil"/>
              <w:bottom w:val="single" w:sz="4" w:space="0" w:color="auto"/>
              <w:right w:val="single" w:sz="4" w:space="0" w:color="auto"/>
            </w:tcBorders>
            <w:shd w:val="clear" w:color="auto" w:fill="auto"/>
            <w:noWrap/>
            <w:vAlign w:val="center"/>
            <w:hideMark/>
          </w:tcPr>
          <w:p w14:paraId="1EC8EC7E" w14:textId="77777777" w:rsidR="009E4451" w:rsidRPr="009E4451" w:rsidRDefault="009E4451" w:rsidP="009E4451">
            <w:pPr>
              <w:spacing w:after="0"/>
              <w:rPr>
                <w:rFonts w:ascii="Calibri" w:hAnsi="Calibri" w:cs="Calibri"/>
                <w:color w:val="000000"/>
                <w:szCs w:val="22"/>
                <w:lang w:eastAsia="en-GB"/>
              </w:rPr>
            </w:pPr>
            <w:r w:rsidRPr="009E4451">
              <w:rPr>
                <w:rFonts w:ascii="Calibri" w:hAnsi="Calibri" w:cs="Calibri"/>
                <w:color w:val="000000"/>
                <w:szCs w:val="22"/>
                <w:lang w:eastAsia="en-GB"/>
              </w:rPr>
              <w:t> </w:t>
            </w:r>
          </w:p>
        </w:tc>
        <w:tc>
          <w:tcPr>
            <w:tcW w:w="709" w:type="dxa"/>
            <w:tcBorders>
              <w:top w:val="nil"/>
              <w:left w:val="nil"/>
              <w:bottom w:val="single" w:sz="4" w:space="0" w:color="auto"/>
              <w:right w:val="single" w:sz="4" w:space="0" w:color="auto"/>
            </w:tcBorders>
            <w:shd w:val="clear" w:color="000000" w:fill="4DE0FD"/>
            <w:noWrap/>
            <w:vAlign w:val="center"/>
            <w:hideMark/>
          </w:tcPr>
          <w:p w14:paraId="1D254E54" w14:textId="77777777" w:rsidR="009E4451" w:rsidRPr="009E4451" w:rsidRDefault="009E4451" w:rsidP="009E4451">
            <w:pPr>
              <w:spacing w:after="0"/>
              <w:jc w:val="left"/>
              <w:rPr>
                <w:rFonts w:ascii="Calibri" w:hAnsi="Calibri" w:cs="Calibri"/>
                <w:color w:val="000000"/>
                <w:szCs w:val="22"/>
                <w:lang w:eastAsia="en-GB"/>
              </w:rPr>
            </w:pPr>
            <w:r w:rsidRPr="009E4451">
              <w:rPr>
                <w:rFonts w:ascii="Calibri" w:hAnsi="Calibri" w:cs="Calibri"/>
                <w:color w:val="000000"/>
                <w:szCs w:val="22"/>
                <w:lang w:eastAsia="en-GB"/>
              </w:rPr>
              <w:t>A</w:t>
            </w:r>
          </w:p>
        </w:tc>
        <w:tc>
          <w:tcPr>
            <w:tcW w:w="551" w:type="dxa"/>
            <w:tcBorders>
              <w:top w:val="nil"/>
              <w:left w:val="nil"/>
              <w:bottom w:val="single" w:sz="4" w:space="0" w:color="auto"/>
              <w:right w:val="single" w:sz="4" w:space="0" w:color="auto"/>
            </w:tcBorders>
            <w:shd w:val="clear" w:color="auto" w:fill="auto"/>
            <w:noWrap/>
            <w:vAlign w:val="center"/>
            <w:hideMark/>
          </w:tcPr>
          <w:p w14:paraId="3B3ABAF7" w14:textId="77777777" w:rsidR="009E4451" w:rsidRPr="009E4451" w:rsidRDefault="009E4451" w:rsidP="009E4451">
            <w:pPr>
              <w:spacing w:after="0"/>
              <w:jc w:val="left"/>
              <w:rPr>
                <w:rFonts w:ascii="Calibri" w:hAnsi="Calibri" w:cs="Calibri"/>
                <w:color w:val="000000"/>
                <w:szCs w:val="22"/>
                <w:lang w:eastAsia="en-GB"/>
              </w:rPr>
            </w:pPr>
            <w:r w:rsidRPr="009E4451">
              <w:rPr>
                <w:rFonts w:ascii="Calibri" w:hAnsi="Calibri" w:cs="Calibri"/>
                <w:color w:val="000000"/>
                <w:szCs w:val="22"/>
                <w:lang w:eastAsia="en-GB"/>
              </w:rPr>
              <w:t> </w:t>
            </w:r>
          </w:p>
        </w:tc>
        <w:tc>
          <w:tcPr>
            <w:tcW w:w="1839" w:type="dxa"/>
            <w:tcBorders>
              <w:top w:val="single" w:sz="4" w:space="0" w:color="auto"/>
              <w:left w:val="nil"/>
              <w:bottom w:val="single" w:sz="4" w:space="0" w:color="auto"/>
              <w:right w:val="single" w:sz="4" w:space="0" w:color="000000"/>
            </w:tcBorders>
            <w:shd w:val="clear" w:color="auto" w:fill="auto"/>
            <w:vAlign w:val="center"/>
            <w:hideMark/>
          </w:tcPr>
          <w:p w14:paraId="57237663" w14:textId="77777777" w:rsidR="009E4451" w:rsidRPr="009E4451" w:rsidRDefault="009E4451" w:rsidP="009E4451">
            <w:pPr>
              <w:spacing w:after="0"/>
              <w:jc w:val="center"/>
              <w:rPr>
                <w:rFonts w:ascii="Calibri" w:hAnsi="Calibri" w:cs="Calibri"/>
                <w:color w:val="000000"/>
                <w:szCs w:val="22"/>
                <w:lang w:eastAsia="en-GB"/>
              </w:rPr>
            </w:pPr>
            <w:r w:rsidRPr="009E4451">
              <w:rPr>
                <w:rFonts w:ascii="Calibri" w:hAnsi="Calibri" w:cs="Calibri"/>
                <w:color w:val="000000"/>
                <w:szCs w:val="22"/>
                <w:lang w:eastAsia="en-GB"/>
              </w:rPr>
              <w:t>Intellectuals; Innovators; influencers; researchers; incubators; media</w:t>
            </w:r>
          </w:p>
        </w:tc>
        <w:tc>
          <w:tcPr>
            <w:tcW w:w="1557" w:type="dxa"/>
            <w:tcBorders>
              <w:top w:val="nil"/>
              <w:left w:val="nil"/>
              <w:bottom w:val="single" w:sz="4" w:space="0" w:color="auto"/>
              <w:right w:val="single" w:sz="4" w:space="0" w:color="auto"/>
            </w:tcBorders>
            <w:shd w:val="clear" w:color="auto" w:fill="auto"/>
            <w:noWrap/>
            <w:vAlign w:val="center"/>
            <w:hideMark/>
          </w:tcPr>
          <w:p w14:paraId="068199F2" w14:textId="77777777" w:rsidR="009E4451" w:rsidRPr="009E4451" w:rsidRDefault="009E4451" w:rsidP="00A42595">
            <w:pPr>
              <w:spacing w:after="0"/>
              <w:jc w:val="center"/>
              <w:rPr>
                <w:rFonts w:ascii="Calibri" w:hAnsi="Calibri" w:cs="Calibri"/>
                <w:color w:val="000000"/>
                <w:szCs w:val="22"/>
                <w:lang w:eastAsia="en-GB"/>
              </w:rPr>
            </w:pPr>
            <w:r w:rsidRPr="009E4451">
              <w:rPr>
                <w:rFonts w:ascii="Calibri" w:hAnsi="Calibri" w:cs="Calibri"/>
                <w:color w:val="000000"/>
                <w:szCs w:val="22"/>
                <w:lang w:eastAsia="en-GB"/>
              </w:rPr>
              <w:t>10000</w:t>
            </w:r>
          </w:p>
        </w:tc>
        <w:tc>
          <w:tcPr>
            <w:tcW w:w="1132" w:type="dxa"/>
            <w:tcBorders>
              <w:top w:val="nil"/>
              <w:left w:val="nil"/>
              <w:bottom w:val="single" w:sz="4" w:space="0" w:color="auto"/>
              <w:right w:val="single" w:sz="4" w:space="0" w:color="auto"/>
            </w:tcBorders>
            <w:shd w:val="clear" w:color="auto" w:fill="auto"/>
            <w:vAlign w:val="center"/>
            <w:hideMark/>
          </w:tcPr>
          <w:p w14:paraId="34FB948F" w14:textId="77777777" w:rsidR="009E4451" w:rsidRPr="009E4451" w:rsidRDefault="009E4451" w:rsidP="009E4451">
            <w:pPr>
              <w:spacing w:after="0"/>
              <w:jc w:val="left"/>
              <w:rPr>
                <w:rFonts w:ascii="Calibri" w:hAnsi="Calibri" w:cs="Calibri"/>
                <w:color w:val="000000"/>
                <w:szCs w:val="22"/>
                <w:lang w:eastAsia="en-GB"/>
              </w:rPr>
            </w:pPr>
            <w:r w:rsidRPr="009E4451">
              <w:rPr>
                <w:rFonts w:ascii="Calibri" w:hAnsi="Calibri" w:cs="Calibri"/>
                <w:color w:val="000000"/>
                <w:szCs w:val="22"/>
                <w:lang w:eastAsia="en-GB"/>
              </w:rPr>
              <w:t>Environment Unit</w:t>
            </w:r>
          </w:p>
        </w:tc>
        <w:tc>
          <w:tcPr>
            <w:tcW w:w="1274" w:type="dxa"/>
            <w:tcBorders>
              <w:top w:val="nil"/>
              <w:left w:val="nil"/>
              <w:bottom w:val="single" w:sz="4" w:space="0" w:color="auto"/>
              <w:right w:val="single" w:sz="4" w:space="0" w:color="auto"/>
            </w:tcBorders>
            <w:shd w:val="clear" w:color="auto" w:fill="auto"/>
            <w:noWrap/>
            <w:vAlign w:val="center"/>
            <w:hideMark/>
          </w:tcPr>
          <w:p w14:paraId="327EFBE8" w14:textId="77777777" w:rsidR="009E4451" w:rsidRPr="009E4451" w:rsidRDefault="009E4451" w:rsidP="009E4451">
            <w:pPr>
              <w:spacing w:after="0"/>
              <w:jc w:val="left"/>
              <w:rPr>
                <w:rFonts w:ascii="Calibri" w:hAnsi="Calibri" w:cs="Calibri"/>
                <w:color w:val="000000"/>
                <w:szCs w:val="22"/>
                <w:lang w:eastAsia="en-GB"/>
              </w:rPr>
            </w:pPr>
            <w:r w:rsidRPr="009E4451">
              <w:rPr>
                <w:rFonts w:ascii="Calibri" w:hAnsi="Calibri" w:cs="Calibri"/>
                <w:color w:val="000000"/>
                <w:szCs w:val="22"/>
                <w:lang w:eastAsia="en-GB"/>
              </w:rPr>
              <w:t> </w:t>
            </w:r>
          </w:p>
        </w:tc>
        <w:tc>
          <w:tcPr>
            <w:tcW w:w="385" w:type="dxa"/>
            <w:vAlign w:val="center"/>
            <w:hideMark/>
          </w:tcPr>
          <w:p w14:paraId="4C92B179" w14:textId="77777777" w:rsidR="009E4451" w:rsidRPr="009E4451" w:rsidRDefault="009E4451" w:rsidP="009E4451">
            <w:pPr>
              <w:spacing w:after="0"/>
              <w:jc w:val="left"/>
              <w:rPr>
                <w:rFonts w:ascii="Times New Roman" w:hAnsi="Times New Roman"/>
                <w:sz w:val="20"/>
                <w:szCs w:val="20"/>
                <w:lang w:eastAsia="en-GB"/>
              </w:rPr>
            </w:pPr>
          </w:p>
        </w:tc>
      </w:tr>
      <w:tr w:rsidR="00F74F9B" w:rsidRPr="009E4451" w14:paraId="4F557BC6" w14:textId="77777777" w:rsidTr="00F74F9B">
        <w:trPr>
          <w:trHeight w:val="855"/>
        </w:trPr>
        <w:tc>
          <w:tcPr>
            <w:tcW w:w="2259" w:type="dxa"/>
            <w:vMerge/>
            <w:tcBorders>
              <w:top w:val="nil"/>
              <w:left w:val="single" w:sz="4" w:space="0" w:color="auto"/>
              <w:bottom w:val="single" w:sz="4" w:space="0" w:color="auto"/>
              <w:right w:val="single" w:sz="4" w:space="0" w:color="auto"/>
            </w:tcBorders>
            <w:vAlign w:val="center"/>
            <w:hideMark/>
          </w:tcPr>
          <w:p w14:paraId="0829DB90" w14:textId="77777777" w:rsidR="009E4451" w:rsidRPr="009E4451" w:rsidRDefault="009E4451" w:rsidP="009E4451">
            <w:pPr>
              <w:spacing w:after="0"/>
              <w:jc w:val="left"/>
              <w:rPr>
                <w:rFonts w:ascii="Calibri" w:hAnsi="Calibri" w:cs="Calibri"/>
                <w:color w:val="000000"/>
                <w:szCs w:val="22"/>
                <w:u w:val="single"/>
                <w:lang w:eastAsia="en-GB"/>
              </w:rPr>
            </w:pPr>
          </w:p>
        </w:tc>
        <w:tc>
          <w:tcPr>
            <w:tcW w:w="2272" w:type="dxa"/>
            <w:tcBorders>
              <w:top w:val="nil"/>
              <w:left w:val="nil"/>
              <w:bottom w:val="single" w:sz="4" w:space="0" w:color="auto"/>
              <w:right w:val="single" w:sz="4" w:space="0" w:color="auto"/>
            </w:tcBorders>
            <w:shd w:val="clear" w:color="auto" w:fill="auto"/>
            <w:noWrap/>
            <w:vAlign w:val="center"/>
            <w:hideMark/>
          </w:tcPr>
          <w:p w14:paraId="48D8DA62" w14:textId="77777777" w:rsidR="009E4451" w:rsidRPr="009E4451" w:rsidRDefault="009E4451" w:rsidP="009E4451">
            <w:pPr>
              <w:spacing w:after="0"/>
              <w:rPr>
                <w:rFonts w:ascii="Calibri" w:hAnsi="Calibri" w:cs="Calibri"/>
                <w:color w:val="000000"/>
                <w:szCs w:val="22"/>
                <w:lang w:eastAsia="en-GB"/>
              </w:rPr>
            </w:pPr>
            <w:r w:rsidRPr="009E4451">
              <w:rPr>
                <w:rFonts w:ascii="Calibri" w:hAnsi="Calibri" w:cs="Calibri"/>
                <w:color w:val="000000"/>
                <w:szCs w:val="22"/>
                <w:lang w:eastAsia="en-GB"/>
              </w:rPr>
              <w:t>Organize a Solutions Safari to tap locally sourced solutions which guard against natural disasters and their effects</w:t>
            </w:r>
          </w:p>
        </w:tc>
        <w:tc>
          <w:tcPr>
            <w:tcW w:w="1985" w:type="dxa"/>
            <w:tcBorders>
              <w:top w:val="nil"/>
              <w:left w:val="nil"/>
              <w:bottom w:val="single" w:sz="4" w:space="0" w:color="auto"/>
              <w:right w:val="single" w:sz="4" w:space="0" w:color="auto"/>
            </w:tcBorders>
            <w:shd w:val="clear" w:color="auto" w:fill="auto"/>
            <w:noWrap/>
            <w:vAlign w:val="center"/>
            <w:hideMark/>
          </w:tcPr>
          <w:p w14:paraId="423ECED9" w14:textId="77777777" w:rsidR="009E4451" w:rsidRPr="009E4451" w:rsidRDefault="009E4451" w:rsidP="009E4451">
            <w:pPr>
              <w:spacing w:after="0"/>
              <w:rPr>
                <w:rFonts w:ascii="Calibri" w:hAnsi="Calibri" w:cs="Calibri"/>
                <w:color w:val="000000"/>
                <w:szCs w:val="22"/>
                <w:lang w:eastAsia="en-GB"/>
              </w:rPr>
            </w:pPr>
            <w:r w:rsidRPr="009E4451">
              <w:rPr>
                <w:rFonts w:ascii="Calibri" w:hAnsi="Calibri" w:cs="Calibri"/>
                <w:color w:val="000000"/>
                <w:szCs w:val="22"/>
                <w:lang w:eastAsia="en-GB"/>
              </w:rPr>
              <w:t>Travel costs; logistics; visibility</w:t>
            </w:r>
          </w:p>
        </w:tc>
        <w:tc>
          <w:tcPr>
            <w:tcW w:w="567" w:type="dxa"/>
            <w:tcBorders>
              <w:top w:val="nil"/>
              <w:left w:val="nil"/>
              <w:bottom w:val="single" w:sz="4" w:space="0" w:color="auto"/>
              <w:right w:val="single" w:sz="4" w:space="0" w:color="auto"/>
            </w:tcBorders>
            <w:shd w:val="clear" w:color="auto" w:fill="auto"/>
            <w:noWrap/>
            <w:vAlign w:val="center"/>
            <w:hideMark/>
          </w:tcPr>
          <w:p w14:paraId="7E922E39" w14:textId="77777777" w:rsidR="009E4451" w:rsidRPr="009E4451" w:rsidRDefault="009E4451" w:rsidP="009E4451">
            <w:pPr>
              <w:spacing w:after="0"/>
              <w:rPr>
                <w:rFonts w:ascii="Calibri" w:hAnsi="Calibri" w:cs="Calibri"/>
                <w:color w:val="000000"/>
                <w:szCs w:val="22"/>
                <w:lang w:eastAsia="en-GB"/>
              </w:rPr>
            </w:pPr>
            <w:r w:rsidRPr="009E4451">
              <w:rPr>
                <w:rFonts w:ascii="Calibri" w:hAnsi="Calibri" w:cs="Calibri"/>
                <w:color w:val="000000"/>
                <w:szCs w:val="22"/>
                <w:lang w:eastAsia="en-GB"/>
              </w:rPr>
              <w:t> </w:t>
            </w:r>
          </w:p>
        </w:tc>
        <w:tc>
          <w:tcPr>
            <w:tcW w:w="567" w:type="dxa"/>
            <w:tcBorders>
              <w:top w:val="nil"/>
              <w:left w:val="nil"/>
              <w:bottom w:val="single" w:sz="4" w:space="0" w:color="auto"/>
              <w:right w:val="single" w:sz="4" w:space="0" w:color="auto"/>
            </w:tcBorders>
            <w:shd w:val="clear" w:color="auto" w:fill="auto"/>
            <w:noWrap/>
            <w:vAlign w:val="center"/>
            <w:hideMark/>
          </w:tcPr>
          <w:p w14:paraId="49044747" w14:textId="77777777" w:rsidR="009E4451" w:rsidRPr="009E4451" w:rsidRDefault="009E4451" w:rsidP="009E4451">
            <w:pPr>
              <w:spacing w:after="0"/>
              <w:rPr>
                <w:rFonts w:ascii="Calibri" w:hAnsi="Calibri" w:cs="Calibri"/>
                <w:color w:val="000000"/>
                <w:szCs w:val="22"/>
                <w:lang w:eastAsia="en-GB"/>
              </w:rPr>
            </w:pPr>
            <w:r w:rsidRPr="009E4451">
              <w:rPr>
                <w:rFonts w:ascii="Calibri" w:hAnsi="Calibri" w:cs="Calibri"/>
                <w:color w:val="000000"/>
                <w:szCs w:val="22"/>
                <w:lang w:eastAsia="en-GB"/>
              </w:rPr>
              <w:t> </w:t>
            </w:r>
          </w:p>
        </w:tc>
        <w:tc>
          <w:tcPr>
            <w:tcW w:w="709" w:type="dxa"/>
            <w:tcBorders>
              <w:top w:val="nil"/>
              <w:left w:val="nil"/>
              <w:bottom w:val="single" w:sz="4" w:space="0" w:color="auto"/>
              <w:right w:val="single" w:sz="4" w:space="0" w:color="auto"/>
            </w:tcBorders>
            <w:shd w:val="clear" w:color="000000" w:fill="4DE0FD"/>
            <w:noWrap/>
            <w:vAlign w:val="center"/>
            <w:hideMark/>
          </w:tcPr>
          <w:p w14:paraId="442F5153" w14:textId="77777777" w:rsidR="009E4451" w:rsidRPr="009E4451" w:rsidRDefault="009E4451" w:rsidP="009E4451">
            <w:pPr>
              <w:spacing w:after="0"/>
              <w:jc w:val="left"/>
              <w:rPr>
                <w:rFonts w:ascii="Calibri" w:hAnsi="Calibri" w:cs="Calibri"/>
                <w:color w:val="000000"/>
                <w:szCs w:val="22"/>
                <w:lang w:eastAsia="en-GB"/>
              </w:rPr>
            </w:pPr>
            <w:r w:rsidRPr="009E4451">
              <w:rPr>
                <w:rFonts w:ascii="Calibri" w:hAnsi="Calibri" w:cs="Calibri"/>
                <w:color w:val="000000"/>
                <w:szCs w:val="22"/>
                <w:lang w:eastAsia="en-GB"/>
              </w:rPr>
              <w:t>A</w:t>
            </w:r>
          </w:p>
        </w:tc>
        <w:tc>
          <w:tcPr>
            <w:tcW w:w="551" w:type="dxa"/>
            <w:tcBorders>
              <w:top w:val="nil"/>
              <w:left w:val="nil"/>
              <w:bottom w:val="single" w:sz="4" w:space="0" w:color="auto"/>
              <w:right w:val="single" w:sz="4" w:space="0" w:color="auto"/>
            </w:tcBorders>
            <w:shd w:val="clear" w:color="auto" w:fill="auto"/>
            <w:noWrap/>
            <w:vAlign w:val="center"/>
            <w:hideMark/>
          </w:tcPr>
          <w:p w14:paraId="664FB185" w14:textId="77777777" w:rsidR="009E4451" w:rsidRPr="009E4451" w:rsidRDefault="009E4451" w:rsidP="009E4451">
            <w:pPr>
              <w:spacing w:after="0"/>
              <w:jc w:val="left"/>
              <w:rPr>
                <w:rFonts w:ascii="Calibri" w:hAnsi="Calibri" w:cs="Calibri"/>
                <w:color w:val="000000"/>
                <w:szCs w:val="22"/>
                <w:lang w:eastAsia="en-GB"/>
              </w:rPr>
            </w:pPr>
            <w:r w:rsidRPr="009E4451">
              <w:rPr>
                <w:rFonts w:ascii="Calibri" w:hAnsi="Calibri" w:cs="Calibri"/>
                <w:color w:val="000000"/>
                <w:szCs w:val="22"/>
                <w:lang w:eastAsia="en-GB"/>
              </w:rPr>
              <w:t> </w:t>
            </w:r>
          </w:p>
        </w:tc>
        <w:tc>
          <w:tcPr>
            <w:tcW w:w="1839" w:type="dxa"/>
            <w:tcBorders>
              <w:top w:val="single" w:sz="4" w:space="0" w:color="auto"/>
              <w:left w:val="nil"/>
              <w:bottom w:val="single" w:sz="4" w:space="0" w:color="auto"/>
              <w:right w:val="single" w:sz="4" w:space="0" w:color="000000"/>
            </w:tcBorders>
            <w:shd w:val="clear" w:color="auto" w:fill="auto"/>
            <w:vAlign w:val="center"/>
            <w:hideMark/>
          </w:tcPr>
          <w:p w14:paraId="1A5A2964" w14:textId="77777777" w:rsidR="009E4451" w:rsidRPr="009E4451" w:rsidRDefault="009E4451" w:rsidP="009E4451">
            <w:pPr>
              <w:spacing w:after="0"/>
              <w:jc w:val="center"/>
              <w:rPr>
                <w:rFonts w:ascii="Calibri" w:hAnsi="Calibri" w:cs="Calibri"/>
                <w:color w:val="000000"/>
                <w:szCs w:val="22"/>
                <w:lang w:eastAsia="en-GB"/>
              </w:rPr>
            </w:pPr>
            <w:r w:rsidRPr="009E4451">
              <w:rPr>
                <w:rFonts w:ascii="Calibri" w:hAnsi="Calibri" w:cs="Calibri"/>
                <w:color w:val="000000"/>
                <w:szCs w:val="22"/>
                <w:lang w:eastAsia="en-GB"/>
              </w:rPr>
              <w:t xml:space="preserve">Local authorities; </w:t>
            </w:r>
            <w:proofErr w:type="spellStart"/>
            <w:r w:rsidRPr="009E4451">
              <w:rPr>
                <w:rFonts w:ascii="Calibri" w:hAnsi="Calibri" w:cs="Calibri"/>
                <w:color w:val="000000"/>
                <w:szCs w:val="22"/>
                <w:lang w:eastAsia="en-GB"/>
              </w:rPr>
              <w:t>indeginous</w:t>
            </w:r>
            <w:proofErr w:type="spellEnd"/>
            <w:r w:rsidRPr="009E4451">
              <w:rPr>
                <w:rFonts w:ascii="Calibri" w:hAnsi="Calibri" w:cs="Calibri"/>
                <w:color w:val="000000"/>
                <w:szCs w:val="22"/>
                <w:lang w:eastAsia="en-GB"/>
              </w:rPr>
              <w:t xml:space="preserve"> people; administrative </w:t>
            </w:r>
            <w:proofErr w:type="spellStart"/>
            <w:r w:rsidRPr="009E4451">
              <w:rPr>
                <w:rFonts w:ascii="Calibri" w:hAnsi="Calibri" w:cs="Calibri"/>
                <w:color w:val="000000"/>
                <w:szCs w:val="22"/>
                <w:lang w:eastAsia="en-GB"/>
              </w:rPr>
              <w:t>autorities</w:t>
            </w:r>
            <w:proofErr w:type="spellEnd"/>
            <w:r w:rsidRPr="009E4451">
              <w:rPr>
                <w:rFonts w:ascii="Calibri" w:hAnsi="Calibri" w:cs="Calibri"/>
                <w:color w:val="000000"/>
                <w:szCs w:val="22"/>
                <w:lang w:eastAsia="en-GB"/>
              </w:rPr>
              <w:t xml:space="preserve"> etc</w:t>
            </w:r>
          </w:p>
        </w:tc>
        <w:tc>
          <w:tcPr>
            <w:tcW w:w="1557" w:type="dxa"/>
            <w:tcBorders>
              <w:top w:val="nil"/>
              <w:left w:val="nil"/>
              <w:bottom w:val="single" w:sz="4" w:space="0" w:color="auto"/>
              <w:right w:val="single" w:sz="4" w:space="0" w:color="auto"/>
            </w:tcBorders>
            <w:shd w:val="clear" w:color="auto" w:fill="auto"/>
            <w:noWrap/>
            <w:vAlign w:val="center"/>
            <w:hideMark/>
          </w:tcPr>
          <w:p w14:paraId="0FF28E4A" w14:textId="77777777" w:rsidR="009E4451" w:rsidRPr="009E4451" w:rsidRDefault="009E4451" w:rsidP="00A42595">
            <w:pPr>
              <w:spacing w:after="0"/>
              <w:jc w:val="center"/>
              <w:rPr>
                <w:rFonts w:ascii="Calibri" w:hAnsi="Calibri" w:cs="Calibri"/>
                <w:color w:val="000000"/>
                <w:szCs w:val="22"/>
                <w:lang w:eastAsia="en-GB"/>
              </w:rPr>
            </w:pPr>
            <w:r w:rsidRPr="009E4451">
              <w:rPr>
                <w:rFonts w:ascii="Calibri" w:hAnsi="Calibri" w:cs="Calibri"/>
                <w:color w:val="000000"/>
                <w:szCs w:val="22"/>
                <w:lang w:eastAsia="en-GB"/>
              </w:rPr>
              <w:t>5000</w:t>
            </w:r>
          </w:p>
        </w:tc>
        <w:tc>
          <w:tcPr>
            <w:tcW w:w="1132" w:type="dxa"/>
            <w:tcBorders>
              <w:top w:val="nil"/>
              <w:left w:val="nil"/>
              <w:bottom w:val="single" w:sz="4" w:space="0" w:color="auto"/>
              <w:right w:val="single" w:sz="4" w:space="0" w:color="auto"/>
            </w:tcBorders>
            <w:shd w:val="clear" w:color="auto" w:fill="auto"/>
            <w:vAlign w:val="center"/>
            <w:hideMark/>
          </w:tcPr>
          <w:p w14:paraId="67495FC2" w14:textId="77777777" w:rsidR="009E4451" w:rsidRPr="009E4451" w:rsidRDefault="009E4451" w:rsidP="009E4451">
            <w:pPr>
              <w:spacing w:after="0"/>
              <w:jc w:val="left"/>
              <w:rPr>
                <w:rFonts w:ascii="Calibri" w:hAnsi="Calibri" w:cs="Calibri"/>
                <w:color w:val="000000"/>
                <w:szCs w:val="22"/>
                <w:lang w:eastAsia="en-GB"/>
              </w:rPr>
            </w:pPr>
            <w:r w:rsidRPr="009E4451">
              <w:rPr>
                <w:rFonts w:ascii="Calibri" w:hAnsi="Calibri" w:cs="Calibri"/>
                <w:color w:val="000000"/>
                <w:szCs w:val="22"/>
                <w:lang w:eastAsia="en-GB"/>
              </w:rPr>
              <w:t>Environment Unit</w:t>
            </w:r>
          </w:p>
        </w:tc>
        <w:tc>
          <w:tcPr>
            <w:tcW w:w="1274" w:type="dxa"/>
            <w:tcBorders>
              <w:top w:val="nil"/>
              <w:left w:val="nil"/>
              <w:bottom w:val="single" w:sz="4" w:space="0" w:color="auto"/>
              <w:right w:val="single" w:sz="4" w:space="0" w:color="auto"/>
            </w:tcBorders>
            <w:shd w:val="clear" w:color="auto" w:fill="auto"/>
            <w:noWrap/>
            <w:vAlign w:val="center"/>
            <w:hideMark/>
          </w:tcPr>
          <w:p w14:paraId="04EB7C22" w14:textId="77777777" w:rsidR="009E4451" w:rsidRPr="009E4451" w:rsidRDefault="009E4451" w:rsidP="009E4451">
            <w:pPr>
              <w:spacing w:after="0"/>
              <w:jc w:val="left"/>
              <w:rPr>
                <w:rFonts w:ascii="Calibri" w:hAnsi="Calibri" w:cs="Calibri"/>
                <w:color w:val="000000"/>
                <w:szCs w:val="22"/>
                <w:lang w:eastAsia="en-GB"/>
              </w:rPr>
            </w:pPr>
            <w:r w:rsidRPr="009E4451">
              <w:rPr>
                <w:rFonts w:ascii="Calibri" w:hAnsi="Calibri" w:cs="Calibri"/>
                <w:color w:val="000000"/>
                <w:szCs w:val="22"/>
                <w:lang w:eastAsia="en-GB"/>
              </w:rPr>
              <w:t> </w:t>
            </w:r>
          </w:p>
        </w:tc>
        <w:tc>
          <w:tcPr>
            <w:tcW w:w="385" w:type="dxa"/>
            <w:vAlign w:val="center"/>
            <w:hideMark/>
          </w:tcPr>
          <w:p w14:paraId="5905D1FB" w14:textId="77777777" w:rsidR="009E4451" w:rsidRPr="009E4451" w:rsidRDefault="009E4451" w:rsidP="009E4451">
            <w:pPr>
              <w:spacing w:after="0"/>
              <w:jc w:val="left"/>
              <w:rPr>
                <w:rFonts w:ascii="Times New Roman" w:hAnsi="Times New Roman"/>
                <w:sz w:val="20"/>
                <w:szCs w:val="20"/>
                <w:lang w:eastAsia="en-GB"/>
              </w:rPr>
            </w:pPr>
          </w:p>
        </w:tc>
      </w:tr>
      <w:tr w:rsidR="00F74F9B" w:rsidRPr="009E4451" w14:paraId="055067FE" w14:textId="77777777" w:rsidTr="00F74F9B">
        <w:trPr>
          <w:trHeight w:val="1140"/>
        </w:trPr>
        <w:tc>
          <w:tcPr>
            <w:tcW w:w="2259" w:type="dxa"/>
            <w:vMerge/>
            <w:tcBorders>
              <w:top w:val="nil"/>
              <w:left w:val="single" w:sz="4" w:space="0" w:color="auto"/>
              <w:bottom w:val="single" w:sz="4" w:space="0" w:color="auto"/>
              <w:right w:val="single" w:sz="4" w:space="0" w:color="auto"/>
            </w:tcBorders>
            <w:vAlign w:val="center"/>
            <w:hideMark/>
          </w:tcPr>
          <w:p w14:paraId="1D7A42DC" w14:textId="77777777" w:rsidR="009E4451" w:rsidRPr="009E4451" w:rsidRDefault="009E4451" w:rsidP="009E4451">
            <w:pPr>
              <w:spacing w:after="0"/>
              <w:jc w:val="left"/>
              <w:rPr>
                <w:rFonts w:ascii="Calibri" w:hAnsi="Calibri" w:cs="Calibri"/>
                <w:color w:val="000000"/>
                <w:szCs w:val="22"/>
                <w:u w:val="single"/>
                <w:lang w:eastAsia="en-GB"/>
              </w:rPr>
            </w:pPr>
          </w:p>
        </w:tc>
        <w:tc>
          <w:tcPr>
            <w:tcW w:w="2272" w:type="dxa"/>
            <w:tcBorders>
              <w:top w:val="nil"/>
              <w:left w:val="nil"/>
              <w:bottom w:val="single" w:sz="4" w:space="0" w:color="auto"/>
              <w:right w:val="single" w:sz="4" w:space="0" w:color="auto"/>
            </w:tcBorders>
            <w:shd w:val="clear" w:color="auto" w:fill="auto"/>
            <w:noWrap/>
            <w:vAlign w:val="center"/>
            <w:hideMark/>
          </w:tcPr>
          <w:p w14:paraId="7663A2EC" w14:textId="77777777" w:rsidR="009E4451" w:rsidRPr="009E4451" w:rsidRDefault="009E4451" w:rsidP="009E4451">
            <w:pPr>
              <w:spacing w:after="0"/>
              <w:rPr>
                <w:rFonts w:ascii="Calibri" w:hAnsi="Calibri" w:cs="Calibri"/>
                <w:color w:val="000000"/>
                <w:szCs w:val="22"/>
                <w:lang w:eastAsia="en-GB"/>
              </w:rPr>
            </w:pPr>
            <w:r w:rsidRPr="009E4451">
              <w:rPr>
                <w:rFonts w:ascii="Calibri" w:hAnsi="Calibri" w:cs="Calibri"/>
                <w:color w:val="000000"/>
                <w:szCs w:val="22"/>
                <w:lang w:eastAsia="en-GB"/>
              </w:rPr>
              <w:t>Organize a digital innovation contest (Hackathon) on early warning systems on natural disasters</w:t>
            </w:r>
          </w:p>
        </w:tc>
        <w:tc>
          <w:tcPr>
            <w:tcW w:w="1985" w:type="dxa"/>
            <w:tcBorders>
              <w:top w:val="nil"/>
              <w:left w:val="nil"/>
              <w:bottom w:val="single" w:sz="4" w:space="0" w:color="auto"/>
              <w:right w:val="single" w:sz="4" w:space="0" w:color="auto"/>
            </w:tcBorders>
            <w:shd w:val="clear" w:color="auto" w:fill="auto"/>
            <w:noWrap/>
            <w:vAlign w:val="center"/>
            <w:hideMark/>
          </w:tcPr>
          <w:p w14:paraId="676E2FFE" w14:textId="77777777" w:rsidR="009E4451" w:rsidRPr="009E4451" w:rsidRDefault="009E4451" w:rsidP="009E4451">
            <w:pPr>
              <w:spacing w:after="0"/>
              <w:rPr>
                <w:rFonts w:ascii="Calibri" w:hAnsi="Calibri" w:cs="Calibri"/>
                <w:color w:val="000000"/>
                <w:szCs w:val="22"/>
                <w:lang w:eastAsia="en-GB"/>
              </w:rPr>
            </w:pPr>
            <w:r w:rsidRPr="009E4451">
              <w:rPr>
                <w:rFonts w:ascii="Calibri" w:hAnsi="Calibri" w:cs="Calibri"/>
                <w:color w:val="000000"/>
                <w:szCs w:val="22"/>
                <w:lang w:eastAsia="en-GB"/>
              </w:rPr>
              <w:t xml:space="preserve">Media coverage; experts </w:t>
            </w:r>
            <w:proofErr w:type="spellStart"/>
            <w:r w:rsidRPr="009E4451">
              <w:rPr>
                <w:rFonts w:ascii="Calibri" w:hAnsi="Calibri" w:cs="Calibri"/>
                <w:color w:val="000000"/>
                <w:szCs w:val="22"/>
                <w:lang w:eastAsia="en-GB"/>
              </w:rPr>
              <w:t>perdiem</w:t>
            </w:r>
            <w:proofErr w:type="spellEnd"/>
            <w:r w:rsidRPr="009E4451">
              <w:rPr>
                <w:rFonts w:ascii="Calibri" w:hAnsi="Calibri" w:cs="Calibri"/>
                <w:color w:val="000000"/>
                <w:szCs w:val="22"/>
                <w:lang w:eastAsia="en-GB"/>
              </w:rPr>
              <w:t>; visibility gadgets; grants for laureates</w:t>
            </w:r>
          </w:p>
        </w:tc>
        <w:tc>
          <w:tcPr>
            <w:tcW w:w="567" w:type="dxa"/>
            <w:tcBorders>
              <w:top w:val="nil"/>
              <w:left w:val="nil"/>
              <w:bottom w:val="single" w:sz="4" w:space="0" w:color="auto"/>
              <w:right w:val="single" w:sz="4" w:space="0" w:color="auto"/>
            </w:tcBorders>
            <w:shd w:val="clear" w:color="auto" w:fill="auto"/>
            <w:noWrap/>
            <w:vAlign w:val="center"/>
            <w:hideMark/>
          </w:tcPr>
          <w:p w14:paraId="093411A5" w14:textId="77777777" w:rsidR="009E4451" w:rsidRPr="009E4451" w:rsidRDefault="009E4451" w:rsidP="009E4451">
            <w:pPr>
              <w:spacing w:after="0"/>
              <w:rPr>
                <w:rFonts w:ascii="Calibri" w:hAnsi="Calibri" w:cs="Calibri"/>
                <w:color w:val="000000"/>
                <w:szCs w:val="22"/>
                <w:lang w:eastAsia="en-GB"/>
              </w:rPr>
            </w:pPr>
            <w:r w:rsidRPr="009E4451">
              <w:rPr>
                <w:rFonts w:ascii="Calibri" w:hAnsi="Calibri" w:cs="Calibri"/>
                <w:color w:val="000000"/>
                <w:szCs w:val="22"/>
                <w:lang w:eastAsia="en-GB"/>
              </w:rPr>
              <w:t> </w:t>
            </w:r>
          </w:p>
        </w:tc>
        <w:tc>
          <w:tcPr>
            <w:tcW w:w="567" w:type="dxa"/>
            <w:tcBorders>
              <w:top w:val="nil"/>
              <w:left w:val="nil"/>
              <w:bottom w:val="single" w:sz="4" w:space="0" w:color="auto"/>
              <w:right w:val="single" w:sz="4" w:space="0" w:color="auto"/>
            </w:tcBorders>
            <w:shd w:val="clear" w:color="auto" w:fill="auto"/>
            <w:noWrap/>
            <w:vAlign w:val="center"/>
            <w:hideMark/>
          </w:tcPr>
          <w:p w14:paraId="2D95AFC6" w14:textId="77777777" w:rsidR="009E4451" w:rsidRPr="009E4451" w:rsidRDefault="009E4451" w:rsidP="009E4451">
            <w:pPr>
              <w:spacing w:after="0"/>
              <w:rPr>
                <w:rFonts w:ascii="Calibri" w:hAnsi="Calibri" w:cs="Calibri"/>
                <w:color w:val="000000"/>
                <w:szCs w:val="22"/>
                <w:lang w:eastAsia="en-GB"/>
              </w:rPr>
            </w:pPr>
            <w:r w:rsidRPr="009E4451">
              <w:rPr>
                <w:rFonts w:ascii="Calibri" w:hAnsi="Calibri" w:cs="Calibri"/>
                <w:color w:val="000000"/>
                <w:szCs w:val="22"/>
                <w:lang w:eastAsia="en-GB"/>
              </w:rPr>
              <w:t> </w:t>
            </w:r>
          </w:p>
        </w:tc>
        <w:tc>
          <w:tcPr>
            <w:tcW w:w="709" w:type="dxa"/>
            <w:tcBorders>
              <w:top w:val="nil"/>
              <w:left w:val="nil"/>
              <w:bottom w:val="single" w:sz="4" w:space="0" w:color="auto"/>
              <w:right w:val="single" w:sz="4" w:space="0" w:color="auto"/>
            </w:tcBorders>
            <w:shd w:val="clear" w:color="000000" w:fill="4DE0FD"/>
            <w:noWrap/>
            <w:vAlign w:val="center"/>
            <w:hideMark/>
          </w:tcPr>
          <w:p w14:paraId="628507AF" w14:textId="77777777" w:rsidR="009E4451" w:rsidRPr="009E4451" w:rsidRDefault="009E4451" w:rsidP="009E4451">
            <w:pPr>
              <w:spacing w:after="0"/>
              <w:jc w:val="left"/>
              <w:rPr>
                <w:rFonts w:ascii="Calibri" w:hAnsi="Calibri" w:cs="Calibri"/>
                <w:color w:val="000000"/>
                <w:szCs w:val="22"/>
                <w:lang w:eastAsia="en-GB"/>
              </w:rPr>
            </w:pPr>
            <w:r w:rsidRPr="009E4451">
              <w:rPr>
                <w:rFonts w:ascii="Calibri" w:hAnsi="Calibri" w:cs="Calibri"/>
                <w:color w:val="000000"/>
                <w:szCs w:val="22"/>
                <w:lang w:eastAsia="en-GB"/>
              </w:rPr>
              <w:t>A</w:t>
            </w:r>
          </w:p>
        </w:tc>
        <w:tc>
          <w:tcPr>
            <w:tcW w:w="551" w:type="dxa"/>
            <w:tcBorders>
              <w:top w:val="nil"/>
              <w:left w:val="nil"/>
              <w:bottom w:val="single" w:sz="4" w:space="0" w:color="auto"/>
              <w:right w:val="single" w:sz="4" w:space="0" w:color="auto"/>
            </w:tcBorders>
            <w:shd w:val="clear" w:color="auto" w:fill="auto"/>
            <w:noWrap/>
            <w:vAlign w:val="center"/>
            <w:hideMark/>
          </w:tcPr>
          <w:p w14:paraId="2484ACBA" w14:textId="77777777" w:rsidR="009E4451" w:rsidRPr="009E4451" w:rsidRDefault="009E4451" w:rsidP="009E4451">
            <w:pPr>
              <w:spacing w:after="0"/>
              <w:jc w:val="left"/>
              <w:rPr>
                <w:rFonts w:ascii="Calibri" w:hAnsi="Calibri" w:cs="Calibri"/>
                <w:color w:val="000000"/>
                <w:szCs w:val="22"/>
                <w:lang w:eastAsia="en-GB"/>
              </w:rPr>
            </w:pPr>
            <w:r w:rsidRPr="009E4451">
              <w:rPr>
                <w:rFonts w:ascii="Calibri" w:hAnsi="Calibri" w:cs="Calibri"/>
                <w:color w:val="000000"/>
                <w:szCs w:val="22"/>
                <w:lang w:eastAsia="en-GB"/>
              </w:rPr>
              <w:t> </w:t>
            </w:r>
          </w:p>
        </w:tc>
        <w:tc>
          <w:tcPr>
            <w:tcW w:w="1839" w:type="dxa"/>
            <w:tcBorders>
              <w:top w:val="single" w:sz="4" w:space="0" w:color="auto"/>
              <w:left w:val="nil"/>
              <w:bottom w:val="single" w:sz="4" w:space="0" w:color="auto"/>
              <w:right w:val="single" w:sz="4" w:space="0" w:color="000000"/>
            </w:tcBorders>
            <w:shd w:val="clear" w:color="auto" w:fill="auto"/>
            <w:vAlign w:val="center"/>
            <w:hideMark/>
          </w:tcPr>
          <w:p w14:paraId="10E3217B" w14:textId="77777777" w:rsidR="009E4451" w:rsidRPr="009E4451" w:rsidRDefault="009E4451" w:rsidP="009E4451">
            <w:pPr>
              <w:spacing w:after="0"/>
              <w:jc w:val="center"/>
              <w:rPr>
                <w:rFonts w:ascii="Calibri" w:hAnsi="Calibri" w:cs="Calibri"/>
                <w:color w:val="000000"/>
                <w:szCs w:val="22"/>
                <w:lang w:eastAsia="en-GB"/>
              </w:rPr>
            </w:pPr>
            <w:r w:rsidRPr="009E4451">
              <w:rPr>
                <w:rFonts w:ascii="Calibri" w:hAnsi="Calibri" w:cs="Calibri"/>
                <w:color w:val="000000"/>
                <w:szCs w:val="22"/>
                <w:lang w:eastAsia="en-GB"/>
              </w:rPr>
              <w:t>Intellectuals; Innovators; influencers; researchers; incubators; media</w:t>
            </w:r>
          </w:p>
        </w:tc>
        <w:tc>
          <w:tcPr>
            <w:tcW w:w="1557" w:type="dxa"/>
            <w:tcBorders>
              <w:top w:val="nil"/>
              <w:left w:val="nil"/>
              <w:bottom w:val="single" w:sz="4" w:space="0" w:color="auto"/>
              <w:right w:val="single" w:sz="4" w:space="0" w:color="auto"/>
            </w:tcBorders>
            <w:shd w:val="clear" w:color="auto" w:fill="auto"/>
            <w:noWrap/>
            <w:vAlign w:val="center"/>
            <w:hideMark/>
          </w:tcPr>
          <w:p w14:paraId="74883137" w14:textId="77777777" w:rsidR="009E4451" w:rsidRPr="009E4451" w:rsidRDefault="009E4451" w:rsidP="00A42595">
            <w:pPr>
              <w:spacing w:after="0"/>
              <w:jc w:val="center"/>
              <w:rPr>
                <w:rFonts w:ascii="Calibri" w:hAnsi="Calibri" w:cs="Calibri"/>
                <w:color w:val="000000"/>
                <w:szCs w:val="22"/>
                <w:lang w:eastAsia="en-GB"/>
              </w:rPr>
            </w:pPr>
            <w:r w:rsidRPr="009E4451">
              <w:rPr>
                <w:rFonts w:ascii="Calibri" w:hAnsi="Calibri" w:cs="Calibri"/>
                <w:color w:val="000000"/>
                <w:szCs w:val="22"/>
                <w:lang w:eastAsia="en-GB"/>
              </w:rPr>
              <w:t>60000</w:t>
            </w:r>
          </w:p>
        </w:tc>
        <w:tc>
          <w:tcPr>
            <w:tcW w:w="1132" w:type="dxa"/>
            <w:tcBorders>
              <w:top w:val="nil"/>
              <w:left w:val="nil"/>
              <w:bottom w:val="single" w:sz="4" w:space="0" w:color="auto"/>
              <w:right w:val="single" w:sz="4" w:space="0" w:color="auto"/>
            </w:tcBorders>
            <w:shd w:val="clear" w:color="auto" w:fill="auto"/>
            <w:vAlign w:val="center"/>
            <w:hideMark/>
          </w:tcPr>
          <w:p w14:paraId="27D4FA67" w14:textId="77777777" w:rsidR="009E4451" w:rsidRPr="009E4451" w:rsidRDefault="009E4451" w:rsidP="009E4451">
            <w:pPr>
              <w:spacing w:after="0"/>
              <w:jc w:val="left"/>
              <w:rPr>
                <w:rFonts w:ascii="Calibri" w:hAnsi="Calibri" w:cs="Calibri"/>
                <w:color w:val="000000"/>
                <w:szCs w:val="22"/>
                <w:lang w:eastAsia="en-GB"/>
              </w:rPr>
            </w:pPr>
            <w:r w:rsidRPr="009E4451">
              <w:rPr>
                <w:rFonts w:ascii="Calibri" w:hAnsi="Calibri" w:cs="Calibri"/>
                <w:color w:val="000000"/>
                <w:szCs w:val="22"/>
                <w:lang w:eastAsia="en-GB"/>
              </w:rPr>
              <w:t>Environment Unit</w:t>
            </w:r>
          </w:p>
        </w:tc>
        <w:tc>
          <w:tcPr>
            <w:tcW w:w="1274" w:type="dxa"/>
            <w:tcBorders>
              <w:top w:val="nil"/>
              <w:left w:val="nil"/>
              <w:bottom w:val="single" w:sz="4" w:space="0" w:color="auto"/>
              <w:right w:val="single" w:sz="4" w:space="0" w:color="auto"/>
            </w:tcBorders>
            <w:shd w:val="clear" w:color="auto" w:fill="auto"/>
            <w:noWrap/>
            <w:vAlign w:val="center"/>
            <w:hideMark/>
          </w:tcPr>
          <w:p w14:paraId="3096F8CB" w14:textId="77777777" w:rsidR="009E4451" w:rsidRPr="009E4451" w:rsidRDefault="009E4451" w:rsidP="009E4451">
            <w:pPr>
              <w:spacing w:after="0"/>
              <w:jc w:val="left"/>
              <w:rPr>
                <w:rFonts w:ascii="Calibri" w:hAnsi="Calibri" w:cs="Calibri"/>
                <w:color w:val="000000"/>
                <w:szCs w:val="22"/>
                <w:lang w:eastAsia="en-GB"/>
              </w:rPr>
            </w:pPr>
            <w:r w:rsidRPr="009E4451">
              <w:rPr>
                <w:rFonts w:ascii="Calibri" w:hAnsi="Calibri" w:cs="Calibri"/>
                <w:color w:val="000000"/>
                <w:szCs w:val="22"/>
                <w:lang w:eastAsia="en-GB"/>
              </w:rPr>
              <w:t> </w:t>
            </w:r>
          </w:p>
        </w:tc>
        <w:tc>
          <w:tcPr>
            <w:tcW w:w="385" w:type="dxa"/>
            <w:vAlign w:val="center"/>
            <w:hideMark/>
          </w:tcPr>
          <w:p w14:paraId="2AD34024" w14:textId="77777777" w:rsidR="009E4451" w:rsidRPr="009E4451" w:rsidRDefault="009E4451" w:rsidP="009E4451">
            <w:pPr>
              <w:spacing w:after="0"/>
              <w:jc w:val="left"/>
              <w:rPr>
                <w:rFonts w:ascii="Times New Roman" w:hAnsi="Times New Roman"/>
                <w:sz w:val="20"/>
                <w:szCs w:val="20"/>
                <w:lang w:eastAsia="en-GB"/>
              </w:rPr>
            </w:pPr>
          </w:p>
        </w:tc>
      </w:tr>
      <w:tr w:rsidR="00F74F9B" w:rsidRPr="009E4451" w14:paraId="7546C5B9" w14:textId="77777777" w:rsidTr="00F74F9B">
        <w:trPr>
          <w:trHeight w:val="855"/>
        </w:trPr>
        <w:tc>
          <w:tcPr>
            <w:tcW w:w="2259" w:type="dxa"/>
            <w:vMerge/>
            <w:tcBorders>
              <w:top w:val="nil"/>
              <w:left w:val="single" w:sz="4" w:space="0" w:color="auto"/>
              <w:bottom w:val="single" w:sz="4" w:space="0" w:color="auto"/>
              <w:right w:val="single" w:sz="4" w:space="0" w:color="auto"/>
            </w:tcBorders>
            <w:vAlign w:val="center"/>
            <w:hideMark/>
          </w:tcPr>
          <w:p w14:paraId="78B2369D" w14:textId="77777777" w:rsidR="009E4451" w:rsidRPr="009E4451" w:rsidRDefault="009E4451" w:rsidP="009E4451">
            <w:pPr>
              <w:spacing w:after="0"/>
              <w:jc w:val="left"/>
              <w:rPr>
                <w:rFonts w:ascii="Calibri" w:hAnsi="Calibri" w:cs="Calibri"/>
                <w:color w:val="000000"/>
                <w:szCs w:val="22"/>
                <w:u w:val="single"/>
                <w:lang w:eastAsia="en-GB"/>
              </w:rPr>
            </w:pPr>
          </w:p>
        </w:tc>
        <w:tc>
          <w:tcPr>
            <w:tcW w:w="2272" w:type="dxa"/>
            <w:tcBorders>
              <w:top w:val="nil"/>
              <w:left w:val="nil"/>
              <w:bottom w:val="single" w:sz="4" w:space="0" w:color="auto"/>
              <w:right w:val="single" w:sz="4" w:space="0" w:color="auto"/>
            </w:tcBorders>
            <w:shd w:val="clear" w:color="auto" w:fill="auto"/>
            <w:noWrap/>
            <w:vAlign w:val="center"/>
            <w:hideMark/>
          </w:tcPr>
          <w:p w14:paraId="67E61FD7" w14:textId="77777777" w:rsidR="009E4451" w:rsidRPr="009E4451" w:rsidRDefault="009E4451" w:rsidP="009E4451">
            <w:pPr>
              <w:spacing w:after="0"/>
              <w:rPr>
                <w:rFonts w:ascii="Calibri" w:hAnsi="Calibri" w:cs="Calibri"/>
                <w:color w:val="000000"/>
                <w:szCs w:val="22"/>
                <w:lang w:eastAsia="en-GB"/>
              </w:rPr>
            </w:pPr>
            <w:r w:rsidRPr="009E4451">
              <w:rPr>
                <w:rFonts w:ascii="Calibri" w:hAnsi="Calibri" w:cs="Calibri"/>
                <w:color w:val="000000"/>
                <w:szCs w:val="22"/>
                <w:lang w:eastAsia="en-GB"/>
              </w:rPr>
              <w:t>Identify and develop a Portfolio of local innovative practices (lead users or positive deviants)</w:t>
            </w:r>
          </w:p>
        </w:tc>
        <w:tc>
          <w:tcPr>
            <w:tcW w:w="1985" w:type="dxa"/>
            <w:tcBorders>
              <w:top w:val="nil"/>
              <w:left w:val="nil"/>
              <w:bottom w:val="single" w:sz="4" w:space="0" w:color="auto"/>
              <w:right w:val="single" w:sz="4" w:space="0" w:color="auto"/>
            </w:tcBorders>
            <w:shd w:val="clear" w:color="auto" w:fill="auto"/>
            <w:noWrap/>
            <w:vAlign w:val="center"/>
            <w:hideMark/>
          </w:tcPr>
          <w:p w14:paraId="02607039" w14:textId="77777777" w:rsidR="009E4451" w:rsidRPr="009E4451" w:rsidRDefault="009E4451" w:rsidP="009E4451">
            <w:pPr>
              <w:spacing w:after="0"/>
              <w:rPr>
                <w:rFonts w:ascii="Calibri" w:hAnsi="Calibri" w:cs="Calibri"/>
                <w:color w:val="000000"/>
                <w:szCs w:val="22"/>
                <w:lang w:eastAsia="en-GB"/>
              </w:rPr>
            </w:pPr>
            <w:r w:rsidRPr="009E4451">
              <w:rPr>
                <w:rFonts w:ascii="Calibri" w:hAnsi="Calibri" w:cs="Calibri"/>
                <w:color w:val="000000"/>
                <w:szCs w:val="22"/>
                <w:lang w:eastAsia="en-GB"/>
              </w:rPr>
              <w:t> Travel costs; experimentation costs</w:t>
            </w:r>
          </w:p>
        </w:tc>
        <w:tc>
          <w:tcPr>
            <w:tcW w:w="567" w:type="dxa"/>
            <w:tcBorders>
              <w:top w:val="nil"/>
              <w:left w:val="nil"/>
              <w:bottom w:val="single" w:sz="4" w:space="0" w:color="auto"/>
              <w:right w:val="single" w:sz="4" w:space="0" w:color="auto"/>
            </w:tcBorders>
            <w:shd w:val="clear" w:color="auto" w:fill="auto"/>
            <w:noWrap/>
            <w:vAlign w:val="center"/>
            <w:hideMark/>
          </w:tcPr>
          <w:p w14:paraId="48BDEA83" w14:textId="77777777" w:rsidR="009E4451" w:rsidRPr="009E4451" w:rsidRDefault="009E4451" w:rsidP="009E4451">
            <w:pPr>
              <w:spacing w:after="0"/>
              <w:rPr>
                <w:rFonts w:ascii="Calibri" w:hAnsi="Calibri" w:cs="Calibri"/>
                <w:color w:val="000000"/>
                <w:szCs w:val="22"/>
                <w:lang w:eastAsia="en-GB"/>
              </w:rPr>
            </w:pPr>
            <w:r w:rsidRPr="009E4451">
              <w:rPr>
                <w:rFonts w:ascii="Calibri" w:hAnsi="Calibri" w:cs="Calibri"/>
                <w:color w:val="000000"/>
                <w:szCs w:val="22"/>
                <w:lang w:eastAsia="en-GB"/>
              </w:rPr>
              <w:t> </w:t>
            </w:r>
          </w:p>
        </w:tc>
        <w:tc>
          <w:tcPr>
            <w:tcW w:w="567" w:type="dxa"/>
            <w:tcBorders>
              <w:top w:val="nil"/>
              <w:left w:val="nil"/>
              <w:bottom w:val="single" w:sz="4" w:space="0" w:color="auto"/>
              <w:right w:val="single" w:sz="4" w:space="0" w:color="auto"/>
            </w:tcBorders>
            <w:shd w:val="clear" w:color="auto" w:fill="auto"/>
            <w:noWrap/>
            <w:vAlign w:val="center"/>
            <w:hideMark/>
          </w:tcPr>
          <w:p w14:paraId="38DA7916" w14:textId="77777777" w:rsidR="009E4451" w:rsidRPr="009E4451" w:rsidRDefault="009E4451" w:rsidP="009E4451">
            <w:pPr>
              <w:spacing w:after="0"/>
              <w:rPr>
                <w:rFonts w:ascii="Calibri" w:hAnsi="Calibri" w:cs="Calibri"/>
                <w:color w:val="000000"/>
                <w:szCs w:val="22"/>
                <w:lang w:eastAsia="en-GB"/>
              </w:rPr>
            </w:pPr>
            <w:r w:rsidRPr="009E4451">
              <w:rPr>
                <w:rFonts w:ascii="Calibri" w:hAnsi="Calibri" w:cs="Calibri"/>
                <w:color w:val="000000"/>
                <w:szCs w:val="22"/>
                <w:lang w:eastAsia="en-GB"/>
              </w:rPr>
              <w:t> </w:t>
            </w:r>
          </w:p>
        </w:tc>
        <w:tc>
          <w:tcPr>
            <w:tcW w:w="709" w:type="dxa"/>
            <w:tcBorders>
              <w:top w:val="nil"/>
              <w:left w:val="nil"/>
              <w:bottom w:val="single" w:sz="4" w:space="0" w:color="auto"/>
              <w:right w:val="single" w:sz="4" w:space="0" w:color="auto"/>
            </w:tcBorders>
            <w:shd w:val="clear" w:color="auto" w:fill="auto"/>
            <w:noWrap/>
            <w:vAlign w:val="center"/>
            <w:hideMark/>
          </w:tcPr>
          <w:p w14:paraId="30641523" w14:textId="77777777" w:rsidR="009E4451" w:rsidRPr="009E4451" w:rsidRDefault="009E4451" w:rsidP="009E4451">
            <w:pPr>
              <w:spacing w:after="0"/>
              <w:jc w:val="left"/>
              <w:rPr>
                <w:rFonts w:ascii="Calibri" w:hAnsi="Calibri" w:cs="Calibri"/>
                <w:color w:val="000000"/>
                <w:szCs w:val="22"/>
                <w:lang w:eastAsia="en-GB"/>
              </w:rPr>
            </w:pPr>
            <w:r w:rsidRPr="009E4451">
              <w:rPr>
                <w:rFonts w:ascii="Calibri" w:hAnsi="Calibri" w:cs="Calibri"/>
                <w:color w:val="000000"/>
                <w:szCs w:val="22"/>
                <w:lang w:eastAsia="en-GB"/>
              </w:rPr>
              <w:t> </w:t>
            </w:r>
          </w:p>
        </w:tc>
        <w:tc>
          <w:tcPr>
            <w:tcW w:w="551" w:type="dxa"/>
            <w:tcBorders>
              <w:top w:val="nil"/>
              <w:left w:val="nil"/>
              <w:bottom w:val="single" w:sz="4" w:space="0" w:color="auto"/>
              <w:right w:val="single" w:sz="4" w:space="0" w:color="auto"/>
            </w:tcBorders>
            <w:shd w:val="clear" w:color="000000" w:fill="4DE0FD"/>
            <w:noWrap/>
            <w:vAlign w:val="center"/>
            <w:hideMark/>
          </w:tcPr>
          <w:p w14:paraId="0A8BB8E2" w14:textId="77777777" w:rsidR="009E4451" w:rsidRPr="009E4451" w:rsidRDefault="009E4451" w:rsidP="009E4451">
            <w:pPr>
              <w:spacing w:after="0"/>
              <w:jc w:val="left"/>
              <w:rPr>
                <w:rFonts w:ascii="Calibri" w:hAnsi="Calibri" w:cs="Calibri"/>
                <w:color w:val="000000"/>
                <w:szCs w:val="22"/>
                <w:lang w:eastAsia="en-GB"/>
              </w:rPr>
            </w:pPr>
            <w:r w:rsidRPr="009E4451">
              <w:rPr>
                <w:rFonts w:ascii="Calibri" w:hAnsi="Calibri" w:cs="Calibri"/>
                <w:color w:val="000000"/>
                <w:szCs w:val="22"/>
                <w:lang w:eastAsia="en-GB"/>
              </w:rPr>
              <w:t>A</w:t>
            </w:r>
          </w:p>
        </w:tc>
        <w:tc>
          <w:tcPr>
            <w:tcW w:w="1839" w:type="dxa"/>
            <w:tcBorders>
              <w:top w:val="single" w:sz="4" w:space="0" w:color="auto"/>
              <w:left w:val="nil"/>
              <w:bottom w:val="single" w:sz="4" w:space="0" w:color="auto"/>
              <w:right w:val="single" w:sz="4" w:space="0" w:color="000000"/>
            </w:tcBorders>
            <w:shd w:val="clear" w:color="auto" w:fill="auto"/>
            <w:vAlign w:val="center"/>
            <w:hideMark/>
          </w:tcPr>
          <w:p w14:paraId="2D406F6C" w14:textId="77777777" w:rsidR="009E4451" w:rsidRPr="009E4451" w:rsidRDefault="009E4451" w:rsidP="009E4451">
            <w:pPr>
              <w:spacing w:after="0"/>
              <w:jc w:val="center"/>
              <w:rPr>
                <w:rFonts w:ascii="Calibri" w:hAnsi="Calibri" w:cs="Calibri"/>
                <w:color w:val="000000"/>
                <w:szCs w:val="22"/>
                <w:lang w:eastAsia="en-GB"/>
              </w:rPr>
            </w:pPr>
            <w:r w:rsidRPr="009E4451">
              <w:rPr>
                <w:rFonts w:ascii="Calibri" w:hAnsi="Calibri" w:cs="Calibri"/>
                <w:color w:val="000000"/>
                <w:szCs w:val="22"/>
                <w:lang w:eastAsia="en-GB"/>
              </w:rPr>
              <w:t xml:space="preserve">Embassies; Ministers; incubators; </w:t>
            </w:r>
            <w:proofErr w:type="spellStart"/>
            <w:r w:rsidRPr="009E4451">
              <w:rPr>
                <w:rFonts w:ascii="Calibri" w:hAnsi="Calibri" w:cs="Calibri"/>
                <w:color w:val="000000"/>
                <w:szCs w:val="22"/>
                <w:lang w:eastAsia="en-GB"/>
              </w:rPr>
              <w:t>academias</w:t>
            </w:r>
            <w:proofErr w:type="spellEnd"/>
            <w:r w:rsidRPr="009E4451">
              <w:rPr>
                <w:rFonts w:ascii="Calibri" w:hAnsi="Calibri" w:cs="Calibri"/>
                <w:color w:val="000000"/>
                <w:szCs w:val="22"/>
                <w:lang w:eastAsia="en-GB"/>
              </w:rPr>
              <w:t>; media</w:t>
            </w:r>
          </w:p>
        </w:tc>
        <w:tc>
          <w:tcPr>
            <w:tcW w:w="1557" w:type="dxa"/>
            <w:tcBorders>
              <w:top w:val="nil"/>
              <w:left w:val="nil"/>
              <w:bottom w:val="single" w:sz="4" w:space="0" w:color="auto"/>
              <w:right w:val="single" w:sz="4" w:space="0" w:color="auto"/>
            </w:tcBorders>
            <w:shd w:val="clear" w:color="auto" w:fill="auto"/>
            <w:noWrap/>
            <w:vAlign w:val="center"/>
            <w:hideMark/>
          </w:tcPr>
          <w:p w14:paraId="1BFF5A5A" w14:textId="77777777" w:rsidR="009E4451" w:rsidRPr="009E4451" w:rsidRDefault="009E4451" w:rsidP="00A42595">
            <w:pPr>
              <w:spacing w:after="0"/>
              <w:jc w:val="center"/>
              <w:rPr>
                <w:rFonts w:ascii="Calibri" w:hAnsi="Calibri" w:cs="Calibri"/>
                <w:color w:val="000000"/>
                <w:szCs w:val="22"/>
                <w:lang w:eastAsia="en-GB"/>
              </w:rPr>
            </w:pPr>
            <w:r w:rsidRPr="009E4451">
              <w:rPr>
                <w:rFonts w:ascii="Calibri" w:hAnsi="Calibri" w:cs="Calibri"/>
                <w:color w:val="000000"/>
                <w:szCs w:val="22"/>
                <w:lang w:eastAsia="en-GB"/>
              </w:rPr>
              <w:t>10000</w:t>
            </w:r>
          </w:p>
        </w:tc>
        <w:tc>
          <w:tcPr>
            <w:tcW w:w="1132" w:type="dxa"/>
            <w:tcBorders>
              <w:top w:val="nil"/>
              <w:left w:val="nil"/>
              <w:bottom w:val="single" w:sz="4" w:space="0" w:color="auto"/>
              <w:right w:val="single" w:sz="4" w:space="0" w:color="auto"/>
            </w:tcBorders>
            <w:shd w:val="clear" w:color="auto" w:fill="auto"/>
            <w:noWrap/>
            <w:vAlign w:val="center"/>
            <w:hideMark/>
          </w:tcPr>
          <w:p w14:paraId="2E39F98D" w14:textId="77777777" w:rsidR="009E4451" w:rsidRPr="009E4451" w:rsidRDefault="009E4451" w:rsidP="009E4451">
            <w:pPr>
              <w:spacing w:after="0"/>
              <w:jc w:val="left"/>
              <w:rPr>
                <w:rFonts w:ascii="Calibri" w:hAnsi="Calibri" w:cs="Calibri"/>
                <w:color w:val="000000"/>
                <w:szCs w:val="22"/>
                <w:lang w:eastAsia="en-GB"/>
              </w:rPr>
            </w:pPr>
            <w:proofErr w:type="spellStart"/>
            <w:r w:rsidRPr="009E4451">
              <w:rPr>
                <w:rFonts w:ascii="Calibri" w:hAnsi="Calibri" w:cs="Calibri"/>
                <w:color w:val="000000"/>
                <w:szCs w:val="22"/>
                <w:lang w:eastAsia="en-GB"/>
              </w:rPr>
              <w:t>Acc</w:t>
            </w:r>
            <w:proofErr w:type="spellEnd"/>
            <w:r w:rsidRPr="009E4451">
              <w:rPr>
                <w:rFonts w:ascii="Calibri" w:hAnsi="Calibri" w:cs="Calibri"/>
                <w:color w:val="000000"/>
                <w:szCs w:val="22"/>
                <w:lang w:eastAsia="en-GB"/>
              </w:rPr>
              <w:t xml:space="preserve"> Lab</w:t>
            </w:r>
          </w:p>
        </w:tc>
        <w:tc>
          <w:tcPr>
            <w:tcW w:w="1274" w:type="dxa"/>
            <w:tcBorders>
              <w:top w:val="nil"/>
              <w:left w:val="nil"/>
              <w:bottom w:val="single" w:sz="4" w:space="0" w:color="auto"/>
              <w:right w:val="single" w:sz="4" w:space="0" w:color="auto"/>
            </w:tcBorders>
            <w:shd w:val="clear" w:color="auto" w:fill="auto"/>
            <w:noWrap/>
            <w:vAlign w:val="center"/>
            <w:hideMark/>
          </w:tcPr>
          <w:p w14:paraId="01275B50" w14:textId="77777777" w:rsidR="009E4451" w:rsidRPr="009E4451" w:rsidRDefault="009E4451" w:rsidP="009E4451">
            <w:pPr>
              <w:spacing w:after="0"/>
              <w:jc w:val="left"/>
              <w:rPr>
                <w:rFonts w:ascii="Calibri" w:hAnsi="Calibri" w:cs="Calibri"/>
                <w:color w:val="000000"/>
                <w:szCs w:val="22"/>
                <w:lang w:eastAsia="en-GB"/>
              </w:rPr>
            </w:pPr>
            <w:r w:rsidRPr="009E4451">
              <w:rPr>
                <w:rFonts w:ascii="Calibri" w:hAnsi="Calibri" w:cs="Calibri"/>
                <w:color w:val="000000"/>
                <w:szCs w:val="22"/>
                <w:lang w:eastAsia="en-GB"/>
              </w:rPr>
              <w:t> </w:t>
            </w:r>
          </w:p>
        </w:tc>
        <w:tc>
          <w:tcPr>
            <w:tcW w:w="385" w:type="dxa"/>
            <w:vAlign w:val="center"/>
            <w:hideMark/>
          </w:tcPr>
          <w:p w14:paraId="5DE6AB4E" w14:textId="77777777" w:rsidR="009E4451" w:rsidRPr="009E4451" w:rsidRDefault="009E4451" w:rsidP="009E4451">
            <w:pPr>
              <w:spacing w:after="0"/>
              <w:jc w:val="left"/>
              <w:rPr>
                <w:rFonts w:ascii="Times New Roman" w:hAnsi="Times New Roman"/>
                <w:sz w:val="20"/>
                <w:szCs w:val="20"/>
                <w:lang w:eastAsia="en-GB"/>
              </w:rPr>
            </w:pPr>
          </w:p>
        </w:tc>
      </w:tr>
      <w:tr w:rsidR="009E4451" w:rsidRPr="009E4451" w14:paraId="3C8F152D" w14:textId="77777777" w:rsidTr="00F74F9B">
        <w:trPr>
          <w:trHeight w:val="285"/>
        </w:trPr>
        <w:tc>
          <w:tcPr>
            <w:tcW w:w="10749"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71C2F36" w14:textId="77777777" w:rsidR="009E4451" w:rsidRPr="009E4451" w:rsidRDefault="009E4451" w:rsidP="009E4451">
            <w:pPr>
              <w:spacing w:after="0"/>
              <w:jc w:val="left"/>
              <w:rPr>
                <w:rFonts w:ascii="Calibri" w:hAnsi="Calibri" w:cs="Calibri"/>
                <w:b/>
                <w:bCs/>
                <w:color w:val="000000"/>
                <w:szCs w:val="22"/>
                <w:u w:val="single"/>
                <w:lang w:eastAsia="en-GB"/>
              </w:rPr>
            </w:pPr>
            <w:r w:rsidRPr="009E4451">
              <w:rPr>
                <w:rFonts w:ascii="Calibri" w:hAnsi="Calibri" w:cs="Calibri"/>
                <w:b/>
                <w:bCs/>
                <w:color w:val="000000"/>
                <w:szCs w:val="22"/>
                <w:u w:val="single"/>
                <w:lang w:eastAsia="en-GB"/>
              </w:rPr>
              <w:t>Total 3:</w:t>
            </w:r>
          </w:p>
        </w:tc>
        <w:tc>
          <w:tcPr>
            <w:tcW w:w="1557" w:type="dxa"/>
            <w:tcBorders>
              <w:top w:val="nil"/>
              <w:left w:val="nil"/>
              <w:bottom w:val="single" w:sz="4" w:space="0" w:color="auto"/>
              <w:right w:val="single" w:sz="4" w:space="0" w:color="auto"/>
            </w:tcBorders>
            <w:shd w:val="clear" w:color="auto" w:fill="auto"/>
            <w:noWrap/>
            <w:vAlign w:val="center"/>
            <w:hideMark/>
          </w:tcPr>
          <w:p w14:paraId="4F4BFEC3" w14:textId="77777777" w:rsidR="009E4451" w:rsidRPr="009E4451" w:rsidRDefault="009E4451" w:rsidP="00A42595">
            <w:pPr>
              <w:spacing w:after="0"/>
              <w:jc w:val="center"/>
              <w:rPr>
                <w:rFonts w:ascii="Calibri" w:hAnsi="Calibri" w:cs="Calibri"/>
                <w:b/>
                <w:bCs/>
                <w:color w:val="000000"/>
                <w:szCs w:val="22"/>
                <w:lang w:eastAsia="en-GB"/>
              </w:rPr>
            </w:pPr>
            <w:r w:rsidRPr="009E4451">
              <w:rPr>
                <w:rFonts w:ascii="Calibri" w:hAnsi="Calibri" w:cs="Calibri"/>
                <w:b/>
                <w:bCs/>
                <w:color w:val="000000"/>
                <w:szCs w:val="22"/>
                <w:lang w:eastAsia="en-GB"/>
              </w:rPr>
              <w:t>170000</w:t>
            </w:r>
          </w:p>
        </w:tc>
        <w:tc>
          <w:tcPr>
            <w:tcW w:w="1132" w:type="dxa"/>
            <w:tcBorders>
              <w:top w:val="nil"/>
              <w:left w:val="nil"/>
              <w:bottom w:val="single" w:sz="4" w:space="0" w:color="auto"/>
              <w:right w:val="single" w:sz="4" w:space="0" w:color="auto"/>
            </w:tcBorders>
            <w:shd w:val="clear" w:color="auto" w:fill="auto"/>
            <w:noWrap/>
            <w:vAlign w:val="center"/>
            <w:hideMark/>
          </w:tcPr>
          <w:p w14:paraId="31795801" w14:textId="77777777" w:rsidR="009E4451" w:rsidRPr="009E4451" w:rsidRDefault="009E4451" w:rsidP="009E4451">
            <w:pPr>
              <w:spacing w:after="0"/>
              <w:jc w:val="left"/>
              <w:rPr>
                <w:rFonts w:ascii="Calibri" w:hAnsi="Calibri" w:cs="Calibri"/>
                <w:b/>
                <w:bCs/>
                <w:color w:val="000000"/>
                <w:szCs w:val="22"/>
                <w:lang w:eastAsia="en-GB"/>
              </w:rPr>
            </w:pPr>
            <w:r w:rsidRPr="009E4451">
              <w:rPr>
                <w:rFonts w:ascii="Calibri" w:hAnsi="Calibri" w:cs="Calibri"/>
                <w:b/>
                <w:bCs/>
                <w:color w:val="000000"/>
                <w:szCs w:val="22"/>
                <w:lang w:eastAsia="en-GB"/>
              </w:rPr>
              <w:t> </w:t>
            </w:r>
          </w:p>
        </w:tc>
        <w:tc>
          <w:tcPr>
            <w:tcW w:w="1274" w:type="dxa"/>
            <w:tcBorders>
              <w:top w:val="nil"/>
              <w:left w:val="nil"/>
              <w:bottom w:val="single" w:sz="4" w:space="0" w:color="auto"/>
              <w:right w:val="single" w:sz="4" w:space="0" w:color="auto"/>
            </w:tcBorders>
            <w:shd w:val="clear" w:color="auto" w:fill="auto"/>
            <w:noWrap/>
            <w:vAlign w:val="center"/>
            <w:hideMark/>
          </w:tcPr>
          <w:p w14:paraId="1731FE0D" w14:textId="77777777" w:rsidR="009E4451" w:rsidRPr="009E4451" w:rsidRDefault="009E4451" w:rsidP="009E4451">
            <w:pPr>
              <w:spacing w:after="0"/>
              <w:jc w:val="left"/>
              <w:rPr>
                <w:rFonts w:ascii="Calibri" w:hAnsi="Calibri" w:cs="Calibri"/>
                <w:color w:val="000000"/>
                <w:szCs w:val="22"/>
                <w:lang w:eastAsia="en-GB"/>
              </w:rPr>
            </w:pPr>
            <w:r w:rsidRPr="009E4451">
              <w:rPr>
                <w:rFonts w:ascii="Calibri" w:hAnsi="Calibri" w:cs="Calibri"/>
                <w:color w:val="000000"/>
                <w:szCs w:val="22"/>
                <w:lang w:eastAsia="en-GB"/>
              </w:rPr>
              <w:t> </w:t>
            </w:r>
          </w:p>
        </w:tc>
        <w:tc>
          <w:tcPr>
            <w:tcW w:w="385" w:type="dxa"/>
            <w:vAlign w:val="center"/>
            <w:hideMark/>
          </w:tcPr>
          <w:p w14:paraId="73EBEA79" w14:textId="77777777" w:rsidR="009E4451" w:rsidRPr="009E4451" w:rsidRDefault="009E4451" w:rsidP="009E4451">
            <w:pPr>
              <w:spacing w:after="0"/>
              <w:jc w:val="left"/>
              <w:rPr>
                <w:rFonts w:ascii="Times New Roman" w:hAnsi="Times New Roman"/>
                <w:sz w:val="20"/>
                <w:szCs w:val="20"/>
                <w:lang w:eastAsia="en-GB"/>
              </w:rPr>
            </w:pPr>
          </w:p>
        </w:tc>
      </w:tr>
      <w:tr w:rsidR="009E4451" w:rsidRPr="009E4451" w14:paraId="6DABB9BC" w14:textId="77777777" w:rsidTr="00F74F9B">
        <w:trPr>
          <w:trHeight w:val="285"/>
        </w:trPr>
        <w:tc>
          <w:tcPr>
            <w:tcW w:w="14712" w:type="dxa"/>
            <w:gridSpan w:val="11"/>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582C2481" w14:textId="77777777" w:rsidR="009E4451" w:rsidRPr="009E4451" w:rsidRDefault="009E4451" w:rsidP="009E4451">
            <w:pPr>
              <w:spacing w:after="0"/>
              <w:jc w:val="center"/>
              <w:rPr>
                <w:rFonts w:ascii="Calibri" w:hAnsi="Calibri" w:cs="Calibri"/>
                <w:b/>
                <w:bCs/>
                <w:szCs w:val="22"/>
                <w:lang w:eastAsia="en-GB"/>
              </w:rPr>
            </w:pPr>
            <w:r w:rsidRPr="009E4451">
              <w:rPr>
                <w:rFonts w:ascii="Calibri" w:hAnsi="Calibri" w:cs="Calibri"/>
                <w:b/>
                <w:bCs/>
                <w:szCs w:val="22"/>
                <w:lang w:eastAsia="en-GB"/>
              </w:rPr>
              <w:t xml:space="preserve">Output </w:t>
            </w:r>
            <w:proofErr w:type="gramStart"/>
            <w:r w:rsidRPr="009E4451">
              <w:rPr>
                <w:rFonts w:ascii="Calibri" w:hAnsi="Calibri" w:cs="Calibri"/>
                <w:b/>
                <w:bCs/>
                <w:szCs w:val="22"/>
                <w:lang w:eastAsia="en-GB"/>
              </w:rPr>
              <w:t>4 :</w:t>
            </w:r>
            <w:proofErr w:type="gramEnd"/>
            <w:r w:rsidRPr="009E4451">
              <w:rPr>
                <w:rFonts w:ascii="Calibri" w:hAnsi="Calibri" w:cs="Calibri"/>
                <w:b/>
                <w:bCs/>
                <w:szCs w:val="22"/>
                <w:lang w:eastAsia="en-GB"/>
              </w:rPr>
              <w:t xml:space="preserve"> project management </w:t>
            </w:r>
          </w:p>
        </w:tc>
        <w:tc>
          <w:tcPr>
            <w:tcW w:w="385" w:type="dxa"/>
            <w:vAlign w:val="center"/>
            <w:hideMark/>
          </w:tcPr>
          <w:p w14:paraId="30815BCE" w14:textId="77777777" w:rsidR="009E4451" w:rsidRPr="009E4451" w:rsidRDefault="009E4451" w:rsidP="009E4451">
            <w:pPr>
              <w:spacing w:after="0"/>
              <w:jc w:val="left"/>
              <w:rPr>
                <w:rFonts w:ascii="Times New Roman" w:hAnsi="Times New Roman"/>
                <w:sz w:val="20"/>
                <w:szCs w:val="20"/>
                <w:lang w:eastAsia="en-GB"/>
              </w:rPr>
            </w:pPr>
          </w:p>
        </w:tc>
      </w:tr>
      <w:tr w:rsidR="00F74F9B" w:rsidRPr="009E4451" w14:paraId="7E72166C" w14:textId="77777777" w:rsidTr="00F74F9B">
        <w:trPr>
          <w:trHeight w:val="457"/>
        </w:trPr>
        <w:tc>
          <w:tcPr>
            <w:tcW w:w="225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0016192" w14:textId="77777777" w:rsidR="009E4451" w:rsidRPr="009E4451" w:rsidRDefault="009E4451" w:rsidP="009E4451">
            <w:pPr>
              <w:spacing w:after="0"/>
              <w:rPr>
                <w:rFonts w:ascii="Calibri" w:hAnsi="Calibri" w:cs="Calibri"/>
                <w:color w:val="000000"/>
                <w:szCs w:val="22"/>
                <w:lang w:eastAsia="en-GB"/>
              </w:rPr>
            </w:pPr>
            <w:r w:rsidRPr="009E4451">
              <w:rPr>
                <w:rFonts w:ascii="Calibri" w:hAnsi="Calibri" w:cs="Calibri"/>
                <w:color w:val="000000"/>
                <w:szCs w:val="22"/>
                <w:lang w:eastAsia="en-GB"/>
              </w:rPr>
              <w:t>Operating expenses</w:t>
            </w:r>
          </w:p>
        </w:tc>
        <w:tc>
          <w:tcPr>
            <w:tcW w:w="2272" w:type="dxa"/>
            <w:tcBorders>
              <w:top w:val="nil"/>
              <w:left w:val="nil"/>
              <w:bottom w:val="single" w:sz="4" w:space="0" w:color="auto"/>
              <w:right w:val="single" w:sz="4" w:space="0" w:color="auto"/>
            </w:tcBorders>
            <w:shd w:val="clear" w:color="auto" w:fill="auto"/>
            <w:noWrap/>
            <w:vAlign w:val="center"/>
            <w:hideMark/>
          </w:tcPr>
          <w:p w14:paraId="00091D0C" w14:textId="338CDAB8" w:rsidR="009E4451" w:rsidRPr="009E4451" w:rsidRDefault="009E4451" w:rsidP="009E4451">
            <w:pPr>
              <w:spacing w:after="0"/>
              <w:rPr>
                <w:rFonts w:ascii="Calibri" w:hAnsi="Calibri" w:cs="Calibri"/>
                <w:color w:val="000000"/>
                <w:szCs w:val="22"/>
                <w:lang w:eastAsia="en-GB"/>
              </w:rPr>
            </w:pPr>
            <w:r w:rsidRPr="009E4451">
              <w:rPr>
                <w:rFonts w:ascii="Calibri" w:hAnsi="Calibri" w:cs="Calibri"/>
                <w:color w:val="000000"/>
                <w:szCs w:val="22"/>
                <w:lang w:eastAsia="en-GB"/>
              </w:rPr>
              <w:t>Staff salaries</w:t>
            </w:r>
          </w:p>
        </w:tc>
        <w:tc>
          <w:tcPr>
            <w:tcW w:w="1985" w:type="dxa"/>
            <w:tcBorders>
              <w:top w:val="nil"/>
              <w:left w:val="nil"/>
              <w:bottom w:val="single" w:sz="4" w:space="0" w:color="auto"/>
              <w:right w:val="single" w:sz="4" w:space="0" w:color="auto"/>
            </w:tcBorders>
            <w:shd w:val="clear" w:color="auto" w:fill="auto"/>
            <w:noWrap/>
            <w:vAlign w:val="center"/>
            <w:hideMark/>
          </w:tcPr>
          <w:p w14:paraId="78AC0456" w14:textId="77777777" w:rsidR="009E4451" w:rsidRPr="009E4451" w:rsidRDefault="009E4451" w:rsidP="009E4451">
            <w:pPr>
              <w:spacing w:after="0"/>
              <w:rPr>
                <w:rFonts w:ascii="Calibri" w:hAnsi="Calibri" w:cs="Calibri"/>
                <w:color w:val="000000"/>
                <w:szCs w:val="22"/>
                <w:lang w:eastAsia="en-GB"/>
              </w:rPr>
            </w:pPr>
            <w:r w:rsidRPr="009E4451">
              <w:rPr>
                <w:rFonts w:ascii="Calibri" w:hAnsi="Calibri" w:cs="Calibri"/>
                <w:color w:val="000000"/>
                <w:szCs w:val="22"/>
                <w:lang w:eastAsia="en-GB"/>
              </w:rPr>
              <w:t> </w:t>
            </w:r>
          </w:p>
        </w:tc>
        <w:tc>
          <w:tcPr>
            <w:tcW w:w="567" w:type="dxa"/>
            <w:tcBorders>
              <w:top w:val="nil"/>
              <w:left w:val="nil"/>
              <w:bottom w:val="single" w:sz="4" w:space="0" w:color="auto"/>
              <w:right w:val="single" w:sz="4" w:space="0" w:color="auto"/>
            </w:tcBorders>
            <w:shd w:val="clear" w:color="000000" w:fill="FF66FF"/>
            <w:noWrap/>
            <w:vAlign w:val="center"/>
            <w:hideMark/>
          </w:tcPr>
          <w:p w14:paraId="7A2F532C" w14:textId="77777777" w:rsidR="009E4451" w:rsidRPr="009E4451" w:rsidRDefault="009E4451" w:rsidP="009E4451">
            <w:pPr>
              <w:spacing w:after="0"/>
              <w:rPr>
                <w:rFonts w:ascii="Calibri" w:hAnsi="Calibri" w:cs="Calibri"/>
                <w:color w:val="000000"/>
                <w:szCs w:val="22"/>
                <w:lang w:eastAsia="en-GB"/>
              </w:rPr>
            </w:pPr>
            <w:r w:rsidRPr="009E4451">
              <w:rPr>
                <w:rFonts w:ascii="Calibri" w:hAnsi="Calibri" w:cs="Calibri"/>
                <w:color w:val="000000"/>
                <w:szCs w:val="22"/>
                <w:lang w:eastAsia="en-GB"/>
              </w:rPr>
              <w:t>A</w:t>
            </w:r>
          </w:p>
        </w:tc>
        <w:tc>
          <w:tcPr>
            <w:tcW w:w="567" w:type="dxa"/>
            <w:tcBorders>
              <w:top w:val="nil"/>
              <w:left w:val="nil"/>
              <w:bottom w:val="single" w:sz="4" w:space="0" w:color="auto"/>
              <w:right w:val="single" w:sz="4" w:space="0" w:color="auto"/>
            </w:tcBorders>
            <w:shd w:val="clear" w:color="000000" w:fill="FF66FF"/>
            <w:noWrap/>
            <w:vAlign w:val="center"/>
            <w:hideMark/>
          </w:tcPr>
          <w:p w14:paraId="0496B740" w14:textId="77777777" w:rsidR="009E4451" w:rsidRPr="009E4451" w:rsidRDefault="009E4451" w:rsidP="009E4451">
            <w:pPr>
              <w:spacing w:after="0"/>
              <w:rPr>
                <w:rFonts w:ascii="Calibri" w:hAnsi="Calibri" w:cs="Calibri"/>
                <w:color w:val="000000"/>
                <w:szCs w:val="22"/>
                <w:lang w:eastAsia="en-GB"/>
              </w:rPr>
            </w:pPr>
            <w:r w:rsidRPr="009E4451">
              <w:rPr>
                <w:rFonts w:ascii="Calibri" w:hAnsi="Calibri" w:cs="Calibri"/>
                <w:color w:val="000000"/>
                <w:szCs w:val="22"/>
                <w:lang w:eastAsia="en-GB"/>
              </w:rPr>
              <w:t>A</w:t>
            </w:r>
          </w:p>
        </w:tc>
        <w:tc>
          <w:tcPr>
            <w:tcW w:w="709" w:type="dxa"/>
            <w:tcBorders>
              <w:top w:val="nil"/>
              <w:left w:val="nil"/>
              <w:bottom w:val="single" w:sz="4" w:space="0" w:color="auto"/>
              <w:right w:val="single" w:sz="4" w:space="0" w:color="auto"/>
            </w:tcBorders>
            <w:shd w:val="clear" w:color="000000" w:fill="FF66FF"/>
            <w:noWrap/>
            <w:vAlign w:val="center"/>
            <w:hideMark/>
          </w:tcPr>
          <w:p w14:paraId="2500B3E5" w14:textId="77777777" w:rsidR="009E4451" w:rsidRPr="009E4451" w:rsidRDefault="009E4451" w:rsidP="009E4451">
            <w:pPr>
              <w:spacing w:after="0"/>
              <w:jc w:val="left"/>
              <w:rPr>
                <w:rFonts w:ascii="Calibri" w:hAnsi="Calibri" w:cs="Calibri"/>
                <w:color w:val="000000"/>
                <w:szCs w:val="22"/>
                <w:lang w:eastAsia="en-GB"/>
              </w:rPr>
            </w:pPr>
            <w:r w:rsidRPr="009E4451">
              <w:rPr>
                <w:rFonts w:ascii="Calibri" w:hAnsi="Calibri" w:cs="Calibri"/>
                <w:color w:val="000000"/>
                <w:szCs w:val="22"/>
                <w:lang w:eastAsia="en-GB"/>
              </w:rPr>
              <w:t>A</w:t>
            </w:r>
          </w:p>
        </w:tc>
        <w:tc>
          <w:tcPr>
            <w:tcW w:w="551" w:type="dxa"/>
            <w:tcBorders>
              <w:top w:val="nil"/>
              <w:left w:val="nil"/>
              <w:bottom w:val="single" w:sz="4" w:space="0" w:color="auto"/>
              <w:right w:val="single" w:sz="4" w:space="0" w:color="auto"/>
            </w:tcBorders>
            <w:shd w:val="clear" w:color="000000" w:fill="FF66FF"/>
            <w:noWrap/>
            <w:vAlign w:val="center"/>
            <w:hideMark/>
          </w:tcPr>
          <w:p w14:paraId="27022106" w14:textId="77777777" w:rsidR="009E4451" w:rsidRPr="009E4451" w:rsidRDefault="009E4451" w:rsidP="009E4451">
            <w:pPr>
              <w:spacing w:after="0"/>
              <w:jc w:val="left"/>
              <w:rPr>
                <w:rFonts w:ascii="Calibri" w:hAnsi="Calibri" w:cs="Calibri"/>
                <w:color w:val="000000"/>
                <w:szCs w:val="22"/>
                <w:lang w:eastAsia="en-GB"/>
              </w:rPr>
            </w:pPr>
            <w:r w:rsidRPr="009E4451">
              <w:rPr>
                <w:rFonts w:ascii="Calibri" w:hAnsi="Calibri" w:cs="Calibri"/>
                <w:color w:val="000000"/>
                <w:szCs w:val="22"/>
                <w:lang w:eastAsia="en-GB"/>
              </w:rPr>
              <w:t>A</w:t>
            </w:r>
          </w:p>
        </w:tc>
        <w:tc>
          <w:tcPr>
            <w:tcW w:w="1839" w:type="dxa"/>
            <w:tcBorders>
              <w:top w:val="single" w:sz="4" w:space="0" w:color="auto"/>
              <w:left w:val="nil"/>
              <w:bottom w:val="single" w:sz="4" w:space="0" w:color="auto"/>
              <w:right w:val="single" w:sz="4" w:space="0" w:color="000000"/>
            </w:tcBorders>
            <w:shd w:val="clear" w:color="auto" w:fill="auto"/>
            <w:noWrap/>
            <w:vAlign w:val="center"/>
            <w:hideMark/>
          </w:tcPr>
          <w:p w14:paraId="17B9ABF0" w14:textId="77777777" w:rsidR="009E4451" w:rsidRPr="009E4451" w:rsidRDefault="009E4451" w:rsidP="009E4451">
            <w:pPr>
              <w:spacing w:after="0"/>
              <w:jc w:val="center"/>
              <w:rPr>
                <w:rFonts w:ascii="Calibri" w:hAnsi="Calibri" w:cs="Calibri"/>
                <w:color w:val="000000"/>
                <w:szCs w:val="22"/>
                <w:lang w:eastAsia="en-GB"/>
              </w:rPr>
            </w:pPr>
            <w:r w:rsidRPr="009E4451">
              <w:rPr>
                <w:rFonts w:ascii="Calibri" w:hAnsi="Calibri" w:cs="Calibri"/>
                <w:color w:val="000000"/>
                <w:szCs w:val="22"/>
                <w:lang w:eastAsia="en-GB"/>
              </w:rPr>
              <w:t> </w:t>
            </w:r>
          </w:p>
        </w:tc>
        <w:tc>
          <w:tcPr>
            <w:tcW w:w="1557" w:type="dxa"/>
            <w:tcBorders>
              <w:top w:val="nil"/>
              <w:left w:val="nil"/>
              <w:bottom w:val="single" w:sz="4" w:space="0" w:color="auto"/>
              <w:right w:val="single" w:sz="4" w:space="0" w:color="auto"/>
            </w:tcBorders>
            <w:shd w:val="clear" w:color="auto" w:fill="auto"/>
            <w:noWrap/>
            <w:vAlign w:val="center"/>
            <w:hideMark/>
          </w:tcPr>
          <w:p w14:paraId="4905D7F9" w14:textId="77777777" w:rsidR="009E4451" w:rsidRPr="009E4451" w:rsidRDefault="009E4451" w:rsidP="00A42595">
            <w:pPr>
              <w:spacing w:after="0"/>
              <w:jc w:val="center"/>
              <w:rPr>
                <w:rFonts w:ascii="Calibri" w:hAnsi="Calibri" w:cs="Calibri"/>
                <w:color w:val="000000"/>
                <w:szCs w:val="22"/>
                <w:lang w:eastAsia="en-GB"/>
              </w:rPr>
            </w:pPr>
            <w:r w:rsidRPr="009E4451">
              <w:rPr>
                <w:rFonts w:ascii="Calibri" w:hAnsi="Calibri" w:cs="Calibri"/>
                <w:color w:val="000000"/>
                <w:szCs w:val="22"/>
                <w:lang w:eastAsia="en-GB"/>
              </w:rPr>
              <w:t>150000</w:t>
            </w:r>
          </w:p>
        </w:tc>
        <w:tc>
          <w:tcPr>
            <w:tcW w:w="1132" w:type="dxa"/>
            <w:tcBorders>
              <w:top w:val="nil"/>
              <w:left w:val="nil"/>
              <w:bottom w:val="single" w:sz="4" w:space="0" w:color="auto"/>
              <w:right w:val="single" w:sz="4" w:space="0" w:color="auto"/>
            </w:tcBorders>
            <w:shd w:val="clear" w:color="auto" w:fill="auto"/>
            <w:noWrap/>
            <w:vAlign w:val="center"/>
            <w:hideMark/>
          </w:tcPr>
          <w:p w14:paraId="003B57BC" w14:textId="77777777" w:rsidR="009E4451" w:rsidRPr="009E4451" w:rsidRDefault="009E4451" w:rsidP="009E4451">
            <w:pPr>
              <w:spacing w:after="0"/>
              <w:jc w:val="left"/>
              <w:rPr>
                <w:rFonts w:ascii="Calibri" w:hAnsi="Calibri" w:cs="Calibri"/>
                <w:color w:val="000000"/>
                <w:szCs w:val="22"/>
                <w:lang w:eastAsia="en-GB"/>
              </w:rPr>
            </w:pPr>
            <w:proofErr w:type="spellStart"/>
            <w:r w:rsidRPr="009E4451">
              <w:rPr>
                <w:rFonts w:ascii="Calibri" w:hAnsi="Calibri" w:cs="Calibri"/>
                <w:color w:val="000000"/>
                <w:szCs w:val="22"/>
                <w:lang w:eastAsia="en-GB"/>
              </w:rPr>
              <w:t>Acc</w:t>
            </w:r>
            <w:proofErr w:type="spellEnd"/>
            <w:r w:rsidRPr="009E4451">
              <w:rPr>
                <w:rFonts w:ascii="Calibri" w:hAnsi="Calibri" w:cs="Calibri"/>
                <w:color w:val="000000"/>
                <w:szCs w:val="22"/>
                <w:lang w:eastAsia="en-GB"/>
              </w:rPr>
              <w:t xml:space="preserve"> Lab</w:t>
            </w:r>
          </w:p>
        </w:tc>
        <w:tc>
          <w:tcPr>
            <w:tcW w:w="1274" w:type="dxa"/>
            <w:tcBorders>
              <w:top w:val="nil"/>
              <w:left w:val="nil"/>
              <w:bottom w:val="single" w:sz="4" w:space="0" w:color="auto"/>
              <w:right w:val="single" w:sz="4" w:space="0" w:color="auto"/>
            </w:tcBorders>
            <w:shd w:val="clear" w:color="auto" w:fill="auto"/>
            <w:noWrap/>
            <w:vAlign w:val="center"/>
            <w:hideMark/>
          </w:tcPr>
          <w:p w14:paraId="7FA16677" w14:textId="77777777" w:rsidR="009E4451" w:rsidRPr="009E4451" w:rsidRDefault="009E4451" w:rsidP="009E4451">
            <w:pPr>
              <w:spacing w:after="0"/>
              <w:jc w:val="left"/>
              <w:rPr>
                <w:rFonts w:ascii="Calibri" w:hAnsi="Calibri" w:cs="Calibri"/>
                <w:color w:val="000000"/>
                <w:szCs w:val="22"/>
                <w:lang w:eastAsia="en-GB"/>
              </w:rPr>
            </w:pPr>
            <w:r w:rsidRPr="009E4451">
              <w:rPr>
                <w:rFonts w:ascii="Calibri" w:hAnsi="Calibri" w:cs="Calibri"/>
                <w:color w:val="000000"/>
                <w:szCs w:val="22"/>
                <w:lang w:eastAsia="en-GB"/>
              </w:rPr>
              <w:t> </w:t>
            </w:r>
          </w:p>
        </w:tc>
        <w:tc>
          <w:tcPr>
            <w:tcW w:w="385" w:type="dxa"/>
            <w:vAlign w:val="center"/>
            <w:hideMark/>
          </w:tcPr>
          <w:p w14:paraId="6DE4D2A6" w14:textId="77777777" w:rsidR="009E4451" w:rsidRPr="009E4451" w:rsidRDefault="009E4451" w:rsidP="009E4451">
            <w:pPr>
              <w:spacing w:after="0"/>
              <w:jc w:val="left"/>
              <w:rPr>
                <w:rFonts w:ascii="Times New Roman" w:hAnsi="Times New Roman"/>
                <w:sz w:val="20"/>
                <w:szCs w:val="20"/>
                <w:lang w:eastAsia="en-GB"/>
              </w:rPr>
            </w:pPr>
          </w:p>
        </w:tc>
      </w:tr>
      <w:tr w:rsidR="00F74F9B" w:rsidRPr="009E4451" w14:paraId="37D18280" w14:textId="77777777" w:rsidTr="00F74F9B">
        <w:trPr>
          <w:trHeight w:val="707"/>
        </w:trPr>
        <w:tc>
          <w:tcPr>
            <w:tcW w:w="2259" w:type="dxa"/>
            <w:vMerge/>
            <w:tcBorders>
              <w:top w:val="nil"/>
              <w:left w:val="single" w:sz="4" w:space="0" w:color="auto"/>
              <w:bottom w:val="single" w:sz="4" w:space="0" w:color="auto"/>
              <w:right w:val="single" w:sz="4" w:space="0" w:color="auto"/>
            </w:tcBorders>
            <w:vAlign w:val="center"/>
            <w:hideMark/>
          </w:tcPr>
          <w:p w14:paraId="79D331A1" w14:textId="77777777" w:rsidR="009E4451" w:rsidRPr="009E4451" w:rsidRDefault="009E4451" w:rsidP="009E4451">
            <w:pPr>
              <w:spacing w:after="0"/>
              <w:jc w:val="left"/>
              <w:rPr>
                <w:rFonts w:ascii="Calibri" w:hAnsi="Calibri" w:cs="Calibri"/>
                <w:color w:val="000000"/>
                <w:szCs w:val="22"/>
                <w:lang w:eastAsia="en-GB"/>
              </w:rPr>
            </w:pPr>
          </w:p>
        </w:tc>
        <w:tc>
          <w:tcPr>
            <w:tcW w:w="2272" w:type="dxa"/>
            <w:tcBorders>
              <w:top w:val="nil"/>
              <w:left w:val="nil"/>
              <w:bottom w:val="single" w:sz="4" w:space="0" w:color="auto"/>
              <w:right w:val="single" w:sz="4" w:space="0" w:color="auto"/>
            </w:tcBorders>
            <w:shd w:val="clear" w:color="auto" w:fill="auto"/>
            <w:noWrap/>
            <w:vAlign w:val="center"/>
            <w:hideMark/>
          </w:tcPr>
          <w:p w14:paraId="3623EC31" w14:textId="77777777" w:rsidR="009E4451" w:rsidRPr="009E4451" w:rsidRDefault="009E4451" w:rsidP="009E4451">
            <w:pPr>
              <w:spacing w:after="0"/>
              <w:rPr>
                <w:rFonts w:ascii="Calibri" w:hAnsi="Calibri" w:cs="Calibri"/>
                <w:color w:val="000000"/>
                <w:szCs w:val="22"/>
                <w:lang w:eastAsia="en-GB"/>
              </w:rPr>
            </w:pPr>
            <w:r w:rsidRPr="009E4451">
              <w:rPr>
                <w:rFonts w:ascii="Calibri" w:hAnsi="Calibri" w:cs="Calibri"/>
                <w:color w:val="000000"/>
                <w:szCs w:val="22"/>
                <w:lang w:eastAsia="en-GB"/>
              </w:rPr>
              <w:t>Trainings and capacity building</w:t>
            </w:r>
          </w:p>
        </w:tc>
        <w:tc>
          <w:tcPr>
            <w:tcW w:w="1985" w:type="dxa"/>
            <w:tcBorders>
              <w:top w:val="nil"/>
              <w:left w:val="nil"/>
              <w:bottom w:val="single" w:sz="4" w:space="0" w:color="auto"/>
              <w:right w:val="single" w:sz="4" w:space="0" w:color="auto"/>
            </w:tcBorders>
            <w:shd w:val="clear" w:color="auto" w:fill="auto"/>
            <w:noWrap/>
            <w:vAlign w:val="center"/>
            <w:hideMark/>
          </w:tcPr>
          <w:p w14:paraId="1B28F3A3" w14:textId="77777777" w:rsidR="009E4451" w:rsidRPr="009E4451" w:rsidRDefault="009E4451" w:rsidP="009E4451">
            <w:pPr>
              <w:spacing w:after="0"/>
              <w:rPr>
                <w:rFonts w:ascii="Calibri" w:hAnsi="Calibri" w:cs="Calibri"/>
                <w:color w:val="000000"/>
                <w:szCs w:val="22"/>
                <w:lang w:eastAsia="en-GB"/>
              </w:rPr>
            </w:pPr>
            <w:r w:rsidRPr="009E4451">
              <w:rPr>
                <w:rFonts w:ascii="Calibri" w:hAnsi="Calibri" w:cs="Calibri"/>
                <w:color w:val="000000"/>
                <w:szCs w:val="22"/>
                <w:lang w:eastAsia="en-GB"/>
              </w:rPr>
              <w:t> </w:t>
            </w:r>
          </w:p>
        </w:tc>
        <w:tc>
          <w:tcPr>
            <w:tcW w:w="567" w:type="dxa"/>
            <w:tcBorders>
              <w:top w:val="nil"/>
              <w:left w:val="nil"/>
              <w:bottom w:val="single" w:sz="4" w:space="0" w:color="auto"/>
              <w:right w:val="single" w:sz="4" w:space="0" w:color="auto"/>
            </w:tcBorders>
            <w:shd w:val="clear" w:color="000000" w:fill="FF66FF"/>
            <w:noWrap/>
            <w:vAlign w:val="center"/>
            <w:hideMark/>
          </w:tcPr>
          <w:p w14:paraId="0D1773E8" w14:textId="77777777" w:rsidR="009E4451" w:rsidRPr="009E4451" w:rsidRDefault="009E4451" w:rsidP="009E4451">
            <w:pPr>
              <w:spacing w:after="0"/>
              <w:rPr>
                <w:rFonts w:ascii="Calibri" w:hAnsi="Calibri" w:cs="Calibri"/>
                <w:color w:val="000000"/>
                <w:szCs w:val="22"/>
                <w:lang w:eastAsia="en-GB"/>
              </w:rPr>
            </w:pPr>
            <w:r w:rsidRPr="009E4451">
              <w:rPr>
                <w:rFonts w:ascii="Calibri" w:hAnsi="Calibri" w:cs="Calibri"/>
                <w:color w:val="000000"/>
                <w:szCs w:val="22"/>
                <w:lang w:eastAsia="en-GB"/>
              </w:rPr>
              <w:t>A</w:t>
            </w:r>
          </w:p>
        </w:tc>
        <w:tc>
          <w:tcPr>
            <w:tcW w:w="567" w:type="dxa"/>
            <w:tcBorders>
              <w:top w:val="nil"/>
              <w:left w:val="nil"/>
              <w:bottom w:val="single" w:sz="4" w:space="0" w:color="auto"/>
              <w:right w:val="single" w:sz="4" w:space="0" w:color="auto"/>
            </w:tcBorders>
            <w:shd w:val="clear" w:color="000000" w:fill="FF66FF"/>
            <w:noWrap/>
            <w:vAlign w:val="center"/>
            <w:hideMark/>
          </w:tcPr>
          <w:p w14:paraId="57C64DE4" w14:textId="77777777" w:rsidR="009E4451" w:rsidRPr="009E4451" w:rsidRDefault="009E4451" w:rsidP="009E4451">
            <w:pPr>
              <w:spacing w:after="0"/>
              <w:rPr>
                <w:rFonts w:ascii="Calibri" w:hAnsi="Calibri" w:cs="Calibri"/>
                <w:color w:val="000000"/>
                <w:szCs w:val="22"/>
                <w:lang w:eastAsia="en-GB"/>
              </w:rPr>
            </w:pPr>
            <w:r w:rsidRPr="009E4451">
              <w:rPr>
                <w:rFonts w:ascii="Calibri" w:hAnsi="Calibri" w:cs="Calibri"/>
                <w:color w:val="000000"/>
                <w:szCs w:val="22"/>
                <w:lang w:eastAsia="en-GB"/>
              </w:rPr>
              <w:t>A</w:t>
            </w:r>
          </w:p>
        </w:tc>
        <w:tc>
          <w:tcPr>
            <w:tcW w:w="709" w:type="dxa"/>
            <w:tcBorders>
              <w:top w:val="nil"/>
              <w:left w:val="nil"/>
              <w:bottom w:val="single" w:sz="4" w:space="0" w:color="auto"/>
              <w:right w:val="single" w:sz="4" w:space="0" w:color="auto"/>
            </w:tcBorders>
            <w:shd w:val="clear" w:color="auto" w:fill="auto"/>
            <w:noWrap/>
            <w:vAlign w:val="center"/>
            <w:hideMark/>
          </w:tcPr>
          <w:p w14:paraId="6DA71006" w14:textId="77777777" w:rsidR="009E4451" w:rsidRPr="009E4451" w:rsidRDefault="009E4451" w:rsidP="009E4451">
            <w:pPr>
              <w:spacing w:after="0"/>
              <w:jc w:val="left"/>
              <w:rPr>
                <w:rFonts w:ascii="Calibri" w:hAnsi="Calibri" w:cs="Calibri"/>
                <w:color w:val="000000"/>
                <w:szCs w:val="22"/>
                <w:lang w:eastAsia="en-GB"/>
              </w:rPr>
            </w:pPr>
            <w:r w:rsidRPr="009E4451">
              <w:rPr>
                <w:rFonts w:ascii="Calibri" w:hAnsi="Calibri" w:cs="Calibri"/>
                <w:color w:val="000000"/>
                <w:szCs w:val="22"/>
                <w:lang w:eastAsia="en-GB"/>
              </w:rPr>
              <w:t> </w:t>
            </w:r>
          </w:p>
        </w:tc>
        <w:tc>
          <w:tcPr>
            <w:tcW w:w="551" w:type="dxa"/>
            <w:tcBorders>
              <w:top w:val="nil"/>
              <w:left w:val="nil"/>
              <w:bottom w:val="single" w:sz="4" w:space="0" w:color="auto"/>
              <w:right w:val="single" w:sz="4" w:space="0" w:color="auto"/>
            </w:tcBorders>
            <w:shd w:val="clear" w:color="auto" w:fill="auto"/>
            <w:noWrap/>
            <w:vAlign w:val="center"/>
            <w:hideMark/>
          </w:tcPr>
          <w:p w14:paraId="3D1E9B1C" w14:textId="77777777" w:rsidR="009E4451" w:rsidRPr="009E4451" w:rsidRDefault="009E4451" w:rsidP="009E4451">
            <w:pPr>
              <w:spacing w:after="0"/>
              <w:jc w:val="left"/>
              <w:rPr>
                <w:rFonts w:ascii="Calibri" w:hAnsi="Calibri" w:cs="Calibri"/>
                <w:color w:val="000000"/>
                <w:szCs w:val="22"/>
                <w:lang w:eastAsia="en-GB"/>
              </w:rPr>
            </w:pPr>
            <w:r w:rsidRPr="009E4451">
              <w:rPr>
                <w:rFonts w:ascii="Calibri" w:hAnsi="Calibri" w:cs="Calibri"/>
                <w:color w:val="000000"/>
                <w:szCs w:val="22"/>
                <w:lang w:eastAsia="en-GB"/>
              </w:rPr>
              <w:t> </w:t>
            </w:r>
          </w:p>
        </w:tc>
        <w:tc>
          <w:tcPr>
            <w:tcW w:w="1839" w:type="dxa"/>
            <w:tcBorders>
              <w:top w:val="single" w:sz="4" w:space="0" w:color="auto"/>
              <w:left w:val="nil"/>
              <w:bottom w:val="single" w:sz="4" w:space="0" w:color="auto"/>
              <w:right w:val="single" w:sz="4" w:space="0" w:color="000000"/>
            </w:tcBorders>
            <w:shd w:val="clear" w:color="auto" w:fill="auto"/>
            <w:noWrap/>
            <w:vAlign w:val="center"/>
            <w:hideMark/>
          </w:tcPr>
          <w:p w14:paraId="5A314E6C" w14:textId="77777777" w:rsidR="009E4451" w:rsidRPr="009E4451" w:rsidRDefault="009E4451" w:rsidP="009E4451">
            <w:pPr>
              <w:spacing w:after="0"/>
              <w:jc w:val="center"/>
              <w:rPr>
                <w:rFonts w:ascii="Calibri" w:hAnsi="Calibri" w:cs="Calibri"/>
                <w:color w:val="000000"/>
                <w:szCs w:val="22"/>
                <w:lang w:eastAsia="en-GB"/>
              </w:rPr>
            </w:pPr>
            <w:r w:rsidRPr="009E4451">
              <w:rPr>
                <w:rFonts w:ascii="Calibri" w:hAnsi="Calibri" w:cs="Calibri"/>
                <w:color w:val="000000"/>
                <w:szCs w:val="22"/>
                <w:lang w:eastAsia="en-GB"/>
              </w:rPr>
              <w:t> </w:t>
            </w:r>
          </w:p>
        </w:tc>
        <w:tc>
          <w:tcPr>
            <w:tcW w:w="1557" w:type="dxa"/>
            <w:tcBorders>
              <w:top w:val="nil"/>
              <w:left w:val="nil"/>
              <w:bottom w:val="single" w:sz="4" w:space="0" w:color="auto"/>
              <w:right w:val="single" w:sz="4" w:space="0" w:color="auto"/>
            </w:tcBorders>
            <w:shd w:val="clear" w:color="auto" w:fill="auto"/>
            <w:noWrap/>
            <w:vAlign w:val="center"/>
            <w:hideMark/>
          </w:tcPr>
          <w:p w14:paraId="309A697D" w14:textId="77777777" w:rsidR="009E4451" w:rsidRPr="009E4451" w:rsidRDefault="009E4451" w:rsidP="00A42595">
            <w:pPr>
              <w:spacing w:after="0"/>
              <w:jc w:val="center"/>
              <w:rPr>
                <w:rFonts w:ascii="Calibri" w:hAnsi="Calibri" w:cs="Calibri"/>
                <w:color w:val="000000"/>
                <w:szCs w:val="22"/>
                <w:lang w:eastAsia="en-GB"/>
              </w:rPr>
            </w:pPr>
            <w:r w:rsidRPr="009E4451">
              <w:rPr>
                <w:rFonts w:ascii="Calibri" w:hAnsi="Calibri" w:cs="Calibri"/>
                <w:color w:val="000000"/>
                <w:szCs w:val="22"/>
                <w:lang w:eastAsia="en-GB"/>
              </w:rPr>
              <w:t>5000</w:t>
            </w:r>
          </w:p>
        </w:tc>
        <w:tc>
          <w:tcPr>
            <w:tcW w:w="1132" w:type="dxa"/>
            <w:tcBorders>
              <w:top w:val="nil"/>
              <w:left w:val="nil"/>
              <w:bottom w:val="single" w:sz="4" w:space="0" w:color="auto"/>
              <w:right w:val="single" w:sz="4" w:space="0" w:color="auto"/>
            </w:tcBorders>
            <w:shd w:val="clear" w:color="auto" w:fill="auto"/>
            <w:noWrap/>
            <w:vAlign w:val="center"/>
            <w:hideMark/>
          </w:tcPr>
          <w:p w14:paraId="2ECDBB99" w14:textId="77777777" w:rsidR="009E4451" w:rsidRPr="009E4451" w:rsidRDefault="009E4451" w:rsidP="009E4451">
            <w:pPr>
              <w:spacing w:after="0"/>
              <w:jc w:val="left"/>
              <w:rPr>
                <w:rFonts w:ascii="Calibri" w:hAnsi="Calibri" w:cs="Calibri"/>
                <w:color w:val="000000"/>
                <w:szCs w:val="22"/>
                <w:lang w:eastAsia="en-GB"/>
              </w:rPr>
            </w:pPr>
            <w:proofErr w:type="spellStart"/>
            <w:r w:rsidRPr="009E4451">
              <w:rPr>
                <w:rFonts w:ascii="Calibri" w:hAnsi="Calibri" w:cs="Calibri"/>
                <w:color w:val="000000"/>
                <w:szCs w:val="22"/>
                <w:lang w:eastAsia="en-GB"/>
              </w:rPr>
              <w:t>Acc</w:t>
            </w:r>
            <w:proofErr w:type="spellEnd"/>
            <w:r w:rsidRPr="009E4451">
              <w:rPr>
                <w:rFonts w:ascii="Calibri" w:hAnsi="Calibri" w:cs="Calibri"/>
                <w:color w:val="000000"/>
                <w:szCs w:val="22"/>
                <w:lang w:eastAsia="en-GB"/>
              </w:rPr>
              <w:t xml:space="preserve"> Lab</w:t>
            </w:r>
          </w:p>
        </w:tc>
        <w:tc>
          <w:tcPr>
            <w:tcW w:w="1274" w:type="dxa"/>
            <w:tcBorders>
              <w:top w:val="nil"/>
              <w:left w:val="nil"/>
              <w:bottom w:val="single" w:sz="4" w:space="0" w:color="auto"/>
              <w:right w:val="single" w:sz="4" w:space="0" w:color="auto"/>
            </w:tcBorders>
            <w:shd w:val="clear" w:color="auto" w:fill="auto"/>
            <w:noWrap/>
            <w:vAlign w:val="center"/>
            <w:hideMark/>
          </w:tcPr>
          <w:p w14:paraId="25A2B899" w14:textId="77777777" w:rsidR="009E4451" w:rsidRPr="009E4451" w:rsidRDefault="009E4451" w:rsidP="009E4451">
            <w:pPr>
              <w:spacing w:after="0"/>
              <w:jc w:val="left"/>
              <w:rPr>
                <w:rFonts w:ascii="Calibri" w:hAnsi="Calibri" w:cs="Calibri"/>
                <w:color w:val="000000"/>
                <w:szCs w:val="22"/>
                <w:lang w:eastAsia="en-GB"/>
              </w:rPr>
            </w:pPr>
            <w:r w:rsidRPr="009E4451">
              <w:rPr>
                <w:rFonts w:ascii="Calibri" w:hAnsi="Calibri" w:cs="Calibri"/>
                <w:color w:val="000000"/>
                <w:szCs w:val="22"/>
                <w:lang w:eastAsia="en-GB"/>
              </w:rPr>
              <w:t> </w:t>
            </w:r>
          </w:p>
        </w:tc>
        <w:tc>
          <w:tcPr>
            <w:tcW w:w="385" w:type="dxa"/>
            <w:vAlign w:val="center"/>
            <w:hideMark/>
          </w:tcPr>
          <w:p w14:paraId="6E907B27" w14:textId="77777777" w:rsidR="009E4451" w:rsidRPr="009E4451" w:rsidRDefault="009E4451" w:rsidP="009E4451">
            <w:pPr>
              <w:spacing w:after="0"/>
              <w:jc w:val="left"/>
              <w:rPr>
                <w:rFonts w:ascii="Times New Roman" w:hAnsi="Times New Roman"/>
                <w:sz w:val="20"/>
                <w:szCs w:val="20"/>
                <w:lang w:eastAsia="en-GB"/>
              </w:rPr>
            </w:pPr>
          </w:p>
        </w:tc>
      </w:tr>
      <w:tr w:rsidR="00F74F9B" w:rsidRPr="009E4451" w14:paraId="1EE2E4DB" w14:textId="77777777" w:rsidTr="00F74F9B">
        <w:trPr>
          <w:trHeight w:val="457"/>
        </w:trPr>
        <w:tc>
          <w:tcPr>
            <w:tcW w:w="2259" w:type="dxa"/>
            <w:vMerge/>
            <w:tcBorders>
              <w:top w:val="nil"/>
              <w:left w:val="single" w:sz="4" w:space="0" w:color="auto"/>
              <w:bottom w:val="single" w:sz="4" w:space="0" w:color="auto"/>
              <w:right w:val="single" w:sz="4" w:space="0" w:color="auto"/>
            </w:tcBorders>
            <w:vAlign w:val="center"/>
            <w:hideMark/>
          </w:tcPr>
          <w:p w14:paraId="7B8841BC" w14:textId="77777777" w:rsidR="009E4451" w:rsidRPr="009E4451" w:rsidRDefault="009E4451" w:rsidP="009E4451">
            <w:pPr>
              <w:spacing w:after="0"/>
              <w:jc w:val="left"/>
              <w:rPr>
                <w:rFonts w:ascii="Calibri" w:hAnsi="Calibri" w:cs="Calibri"/>
                <w:color w:val="000000"/>
                <w:szCs w:val="22"/>
                <w:lang w:eastAsia="en-GB"/>
              </w:rPr>
            </w:pPr>
          </w:p>
        </w:tc>
        <w:tc>
          <w:tcPr>
            <w:tcW w:w="2272" w:type="dxa"/>
            <w:tcBorders>
              <w:top w:val="nil"/>
              <w:left w:val="nil"/>
              <w:bottom w:val="single" w:sz="4" w:space="0" w:color="auto"/>
              <w:right w:val="single" w:sz="4" w:space="0" w:color="auto"/>
            </w:tcBorders>
            <w:shd w:val="clear" w:color="auto" w:fill="auto"/>
            <w:noWrap/>
            <w:vAlign w:val="center"/>
            <w:hideMark/>
          </w:tcPr>
          <w:p w14:paraId="354ED650" w14:textId="77777777" w:rsidR="009E4451" w:rsidRPr="009E4451" w:rsidRDefault="009E4451" w:rsidP="009E4451">
            <w:pPr>
              <w:spacing w:after="0"/>
              <w:rPr>
                <w:rFonts w:ascii="Calibri" w:hAnsi="Calibri" w:cs="Calibri"/>
                <w:color w:val="000000"/>
                <w:szCs w:val="22"/>
                <w:lang w:eastAsia="en-GB"/>
              </w:rPr>
            </w:pPr>
            <w:r w:rsidRPr="009E4451">
              <w:rPr>
                <w:rFonts w:ascii="Calibri" w:hAnsi="Calibri" w:cs="Calibri"/>
                <w:color w:val="000000"/>
                <w:szCs w:val="22"/>
                <w:lang w:eastAsia="en-GB"/>
              </w:rPr>
              <w:t>Purchase orders</w:t>
            </w:r>
          </w:p>
        </w:tc>
        <w:tc>
          <w:tcPr>
            <w:tcW w:w="1985" w:type="dxa"/>
            <w:tcBorders>
              <w:top w:val="nil"/>
              <w:left w:val="nil"/>
              <w:bottom w:val="single" w:sz="4" w:space="0" w:color="auto"/>
              <w:right w:val="single" w:sz="4" w:space="0" w:color="auto"/>
            </w:tcBorders>
            <w:shd w:val="clear" w:color="auto" w:fill="auto"/>
            <w:noWrap/>
            <w:vAlign w:val="center"/>
            <w:hideMark/>
          </w:tcPr>
          <w:p w14:paraId="2C808F35" w14:textId="77777777" w:rsidR="009E4451" w:rsidRPr="009E4451" w:rsidRDefault="009E4451" w:rsidP="009E4451">
            <w:pPr>
              <w:spacing w:after="0"/>
              <w:rPr>
                <w:rFonts w:ascii="Calibri" w:hAnsi="Calibri" w:cs="Calibri"/>
                <w:color w:val="000000"/>
                <w:szCs w:val="22"/>
                <w:lang w:eastAsia="en-GB"/>
              </w:rPr>
            </w:pPr>
            <w:r w:rsidRPr="009E4451">
              <w:rPr>
                <w:rFonts w:ascii="Calibri" w:hAnsi="Calibri" w:cs="Calibri"/>
                <w:color w:val="000000"/>
                <w:szCs w:val="22"/>
                <w:lang w:eastAsia="en-GB"/>
              </w:rPr>
              <w:t> </w:t>
            </w:r>
          </w:p>
        </w:tc>
        <w:tc>
          <w:tcPr>
            <w:tcW w:w="567" w:type="dxa"/>
            <w:tcBorders>
              <w:top w:val="nil"/>
              <w:left w:val="nil"/>
              <w:bottom w:val="single" w:sz="4" w:space="0" w:color="auto"/>
              <w:right w:val="single" w:sz="4" w:space="0" w:color="auto"/>
            </w:tcBorders>
            <w:shd w:val="clear" w:color="000000" w:fill="FF66FF"/>
            <w:noWrap/>
            <w:vAlign w:val="center"/>
            <w:hideMark/>
          </w:tcPr>
          <w:p w14:paraId="5B02BD6B" w14:textId="77777777" w:rsidR="009E4451" w:rsidRPr="009E4451" w:rsidRDefault="009E4451" w:rsidP="009E4451">
            <w:pPr>
              <w:spacing w:after="0"/>
              <w:rPr>
                <w:rFonts w:ascii="Calibri" w:hAnsi="Calibri" w:cs="Calibri"/>
                <w:color w:val="000000"/>
                <w:szCs w:val="22"/>
                <w:lang w:eastAsia="en-GB"/>
              </w:rPr>
            </w:pPr>
            <w:r w:rsidRPr="009E4451">
              <w:rPr>
                <w:rFonts w:ascii="Calibri" w:hAnsi="Calibri" w:cs="Calibri"/>
                <w:color w:val="000000"/>
                <w:szCs w:val="22"/>
                <w:lang w:eastAsia="en-GB"/>
              </w:rPr>
              <w:t>A</w:t>
            </w:r>
          </w:p>
        </w:tc>
        <w:tc>
          <w:tcPr>
            <w:tcW w:w="567" w:type="dxa"/>
            <w:tcBorders>
              <w:top w:val="nil"/>
              <w:left w:val="nil"/>
              <w:bottom w:val="single" w:sz="4" w:space="0" w:color="auto"/>
              <w:right w:val="single" w:sz="4" w:space="0" w:color="auto"/>
            </w:tcBorders>
            <w:shd w:val="clear" w:color="000000" w:fill="FF66FF"/>
            <w:noWrap/>
            <w:vAlign w:val="center"/>
            <w:hideMark/>
          </w:tcPr>
          <w:p w14:paraId="1329918F" w14:textId="77777777" w:rsidR="009E4451" w:rsidRPr="009E4451" w:rsidRDefault="009E4451" w:rsidP="009E4451">
            <w:pPr>
              <w:spacing w:after="0"/>
              <w:rPr>
                <w:rFonts w:ascii="Calibri" w:hAnsi="Calibri" w:cs="Calibri"/>
                <w:color w:val="000000"/>
                <w:szCs w:val="22"/>
                <w:lang w:eastAsia="en-GB"/>
              </w:rPr>
            </w:pPr>
            <w:r w:rsidRPr="009E4451">
              <w:rPr>
                <w:rFonts w:ascii="Calibri" w:hAnsi="Calibri" w:cs="Calibri"/>
                <w:color w:val="000000"/>
                <w:szCs w:val="22"/>
                <w:lang w:eastAsia="en-GB"/>
              </w:rPr>
              <w:t>A</w:t>
            </w:r>
          </w:p>
        </w:tc>
        <w:tc>
          <w:tcPr>
            <w:tcW w:w="709" w:type="dxa"/>
            <w:tcBorders>
              <w:top w:val="nil"/>
              <w:left w:val="nil"/>
              <w:bottom w:val="single" w:sz="4" w:space="0" w:color="auto"/>
              <w:right w:val="single" w:sz="4" w:space="0" w:color="auto"/>
            </w:tcBorders>
            <w:shd w:val="clear" w:color="000000" w:fill="FF66FF"/>
            <w:noWrap/>
            <w:vAlign w:val="center"/>
            <w:hideMark/>
          </w:tcPr>
          <w:p w14:paraId="3CC1CCB4" w14:textId="77777777" w:rsidR="009E4451" w:rsidRPr="009E4451" w:rsidRDefault="009E4451" w:rsidP="009E4451">
            <w:pPr>
              <w:spacing w:after="0"/>
              <w:jc w:val="left"/>
              <w:rPr>
                <w:rFonts w:ascii="Calibri" w:hAnsi="Calibri" w:cs="Calibri"/>
                <w:color w:val="000000"/>
                <w:szCs w:val="22"/>
                <w:lang w:eastAsia="en-GB"/>
              </w:rPr>
            </w:pPr>
            <w:r w:rsidRPr="009E4451">
              <w:rPr>
                <w:rFonts w:ascii="Calibri" w:hAnsi="Calibri" w:cs="Calibri"/>
                <w:color w:val="000000"/>
                <w:szCs w:val="22"/>
                <w:lang w:eastAsia="en-GB"/>
              </w:rPr>
              <w:t>A</w:t>
            </w:r>
          </w:p>
        </w:tc>
        <w:tc>
          <w:tcPr>
            <w:tcW w:w="551" w:type="dxa"/>
            <w:tcBorders>
              <w:top w:val="nil"/>
              <w:left w:val="nil"/>
              <w:bottom w:val="single" w:sz="4" w:space="0" w:color="auto"/>
              <w:right w:val="single" w:sz="4" w:space="0" w:color="auto"/>
            </w:tcBorders>
            <w:shd w:val="clear" w:color="auto" w:fill="auto"/>
            <w:noWrap/>
            <w:vAlign w:val="center"/>
            <w:hideMark/>
          </w:tcPr>
          <w:p w14:paraId="71D6E03E" w14:textId="77777777" w:rsidR="009E4451" w:rsidRPr="009E4451" w:rsidRDefault="009E4451" w:rsidP="009E4451">
            <w:pPr>
              <w:spacing w:after="0"/>
              <w:jc w:val="left"/>
              <w:rPr>
                <w:rFonts w:ascii="Calibri" w:hAnsi="Calibri" w:cs="Calibri"/>
                <w:color w:val="000000"/>
                <w:szCs w:val="22"/>
                <w:lang w:eastAsia="en-GB"/>
              </w:rPr>
            </w:pPr>
            <w:r w:rsidRPr="009E4451">
              <w:rPr>
                <w:rFonts w:ascii="Calibri" w:hAnsi="Calibri" w:cs="Calibri"/>
                <w:color w:val="000000"/>
                <w:szCs w:val="22"/>
                <w:lang w:eastAsia="en-GB"/>
              </w:rPr>
              <w:t> </w:t>
            </w:r>
          </w:p>
        </w:tc>
        <w:tc>
          <w:tcPr>
            <w:tcW w:w="1839" w:type="dxa"/>
            <w:tcBorders>
              <w:top w:val="single" w:sz="4" w:space="0" w:color="auto"/>
              <w:left w:val="nil"/>
              <w:bottom w:val="single" w:sz="4" w:space="0" w:color="auto"/>
              <w:right w:val="single" w:sz="4" w:space="0" w:color="000000"/>
            </w:tcBorders>
            <w:shd w:val="clear" w:color="auto" w:fill="auto"/>
            <w:noWrap/>
            <w:vAlign w:val="center"/>
            <w:hideMark/>
          </w:tcPr>
          <w:p w14:paraId="5B6595F8" w14:textId="77777777" w:rsidR="009E4451" w:rsidRPr="009E4451" w:rsidRDefault="009E4451" w:rsidP="009E4451">
            <w:pPr>
              <w:spacing w:after="0"/>
              <w:jc w:val="center"/>
              <w:rPr>
                <w:rFonts w:ascii="Calibri" w:hAnsi="Calibri" w:cs="Calibri"/>
                <w:color w:val="000000"/>
                <w:szCs w:val="22"/>
                <w:lang w:eastAsia="en-GB"/>
              </w:rPr>
            </w:pPr>
            <w:r w:rsidRPr="009E4451">
              <w:rPr>
                <w:rFonts w:ascii="Calibri" w:hAnsi="Calibri" w:cs="Calibri"/>
                <w:color w:val="000000"/>
                <w:szCs w:val="22"/>
                <w:lang w:eastAsia="en-GB"/>
              </w:rPr>
              <w:t> </w:t>
            </w:r>
          </w:p>
        </w:tc>
        <w:tc>
          <w:tcPr>
            <w:tcW w:w="1557" w:type="dxa"/>
            <w:tcBorders>
              <w:top w:val="nil"/>
              <w:left w:val="nil"/>
              <w:bottom w:val="single" w:sz="4" w:space="0" w:color="auto"/>
              <w:right w:val="single" w:sz="4" w:space="0" w:color="auto"/>
            </w:tcBorders>
            <w:shd w:val="clear" w:color="auto" w:fill="auto"/>
            <w:noWrap/>
            <w:vAlign w:val="center"/>
            <w:hideMark/>
          </w:tcPr>
          <w:p w14:paraId="63373737" w14:textId="77777777" w:rsidR="009E4451" w:rsidRPr="009E4451" w:rsidRDefault="009E4451" w:rsidP="00A42595">
            <w:pPr>
              <w:spacing w:after="0"/>
              <w:jc w:val="center"/>
              <w:rPr>
                <w:rFonts w:ascii="Calibri" w:hAnsi="Calibri" w:cs="Calibri"/>
                <w:color w:val="000000"/>
                <w:szCs w:val="22"/>
                <w:lang w:eastAsia="en-GB"/>
              </w:rPr>
            </w:pPr>
            <w:r w:rsidRPr="009E4451">
              <w:rPr>
                <w:rFonts w:ascii="Calibri" w:hAnsi="Calibri" w:cs="Calibri"/>
                <w:color w:val="000000"/>
                <w:szCs w:val="22"/>
                <w:lang w:eastAsia="en-GB"/>
              </w:rPr>
              <w:t>20000</w:t>
            </w:r>
          </w:p>
        </w:tc>
        <w:tc>
          <w:tcPr>
            <w:tcW w:w="1132" w:type="dxa"/>
            <w:tcBorders>
              <w:top w:val="nil"/>
              <w:left w:val="nil"/>
              <w:bottom w:val="single" w:sz="4" w:space="0" w:color="auto"/>
              <w:right w:val="single" w:sz="4" w:space="0" w:color="auto"/>
            </w:tcBorders>
            <w:shd w:val="clear" w:color="auto" w:fill="auto"/>
            <w:noWrap/>
            <w:vAlign w:val="center"/>
            <w:hideMark/>
          </w:tcPr>
          <w:p w14:paraId="584E16F0" w14:textId="77777777" w:rsidR="009E4451" w:rsidRPr="009E4451" w:rsidRDefault="009E4451" w:rsidP="009E4451">
            <w:pPr>
              <w:spacing w:after="0"/>
              <w:jc w:val="left"/>
              <w:rPr>
                <w:rFonts w:ascii="Calibri" w:hAnsi="Calibri" w:cs="Calibri"/>
                <w:color w:val="000000"/>
                <w:szCs w:val="22"/>
                <w:lang w:eastAsia="en-GB"/>
              </w:rPr>
            </w:pPr>
            <w:proofErr w:type="spellStart"/>
            <w:r w:rsidRPr="009E4451">
              <w:rPr>
                <w:rFonts w:ascii="Calibri" w:hAnsi="Calibri" w:cs="Calibri"/>
                <w:color w:val="000000"/>
                <w:szCs w:val="22"/>
                <w:lang w:eastAsia="en-GB"/>
              </w:rPr>
              <w:t>Acc</w:t>
            </w:r>
            <w:proofErr w:type="spellEnd"/>
            <w:r w:rsidRPr="009E4451">
              <w:rPr>
                <w:rFonts w:ascii="Calibri" w:hAnsi="Calibri" w:cs="Calibri"/>
                <w:color w:val="000000"/>
                <w:szCs w:val="22"/>
                <w:lang w:eastAsia="en-GB"/>
              </w:rPr>
              <w:t xml:space="preserve"> Lab</w:t>
            </w:r>
          </w:p>
        </w:tc>
        <w:tc>
          <w:tcPr>
            <w:tcW w:w="1274" w:type="dxa"/>
            <w:tcBorders>
              <w:top w:val="nil"/>
              <w:left w:val="nil"/>
              <w:bottom w:val="single" w:sz="4" w:space="0" w:color="auto"/>
              <w:right w:val="single" w:sz="4" w:space="0" w:color="auto"/>
            </w:tcBorders>
            <w:shd w:val="clear" w:color="auto" w:fill="auto"/>
            <w:noWrap/>
            <w:vAlign w:val="center"/>
            <w:hideMark/>
          </w:tcPr>
          <w:p w14:paraId="46D2ECD9" w14:textId="77777777" w:rsidR="009E4451" w:rsidRPr="009E4451" w:rsidRDefault="009E4451" w:rsidP="009E4451">
            <w:pPr>
              <w:spacing w:after="0"/>
              <w:jc w:val="left"/>
              <w:rPr>
                <w:rFonts w:ascii="Calibri" w:hAnsi="Calibri" w:cs="Calibri"/>
                <w:color w:val="000000"/>
                <w:szCs w:val="22"/>
                <w:lang w:eastAsia="en-GB"/>
              </w:rPr>
            </w:pPr>
            <w:r w:rsidRPr="009E4451">
              <w:rPr>
                <w:rFonts w:ascii="Calibri" w:hAnsi="Calibri" w:cs="Calibri"/>
                <w:color w:val="000000"/>
                <w:szCs w:val="22"/>
                <w:lang w:eastAsia="en-GB"/>
              </w:rPr>
              <w:t> </w:t>
            </w:r>
          </w:p>
        </w:tc>
        <w:tc>
          <w:tcPr>
            <w:tcW w:w="385" w:type="dxa"/>
            <w:vAlign w:val="center"/>
            <w:hideMark/>
          </w:tcPr>
          <w:p w14:paraId="24D51DBF" w14:textId="77777777" w:rsidR="009E4451" w:rsidRPr="009E4451" w:rsidRDefault="009E4451" w:rsidP="009E4451">
            <w:pPr>
              <w:spacing w:after="0"/>
              <w:jc w:val="left"/>
              <w:rPr>
                <w:rFonts w:ascii="Times New Roman" w:hAnsi="Times New Roman"/>
                <w:sz w:val="20"/>
                <w:szCs w:val="20"/>
                <w:lang w:eastAsia="en-GB"/>
              </w:rPr>
            </w:pPr>
          </w:p>
        </w:tc>
      </w:tr>
      <w:tr w:rsidR="00F74F9B" w:rsidRPr="009E4451" w14:paraId="4B09D49A" w14:textId="77777777" w:rsidTr="00F74F9B">
        <w:trPr>
          <w:trHeight w:val="663"/>
        </w:trPr>
        <w:tc>
          <w:tcPr>
            <w:tcW w:w="2259" w:type="dxa"/>
            <w:tcBorders>
              <w:top w:val="nil"/>
              <w:left w:val="single" w:sz="4" w:space="0" w:color="auto"/>
              <w:bottom w:val="single" w:sz="4" w:space="0" w:color="auto"/>
              <w:right w:val="single" w:sz="4" w:space="0" w:color="auto"/>
            </w:tcBorders>
            <w:shd w:val="clear" w:color="auto" w:fill="auto"/>
            <w:noWrap/>
            <w:vAlign w:val="center"/>
            <w:hideMark/>
          </w:tcPr>
          <w:p w14:paraId="01726F71" w14:textId="30ECD29B" w:rsidR="009E4451" w:rsidRPr="009E4451" w:rsidRDefault="00A42595" w:rsidP="009E4451">
            <w:pPr>
              <w:spacing w:after="0"/>
              <w:rPr>
                <w:rFonts w:ascii="Calibri" w:hAnsi="Calibri" w:cs="Calibri"/>
                <w:color w:val="000000"/>
                <w:szCs w:val="22"/>
                <w:lang w:eastAsia="en-GB"/>
              </w:rPr>
            </w:pPr>
            <w:r>
              <w:rPr>
                <w:rFonts w:ascii="Calibri" w:hAnsi="Calibri" w:cs="Calibri"/>
                <w:color w:val="000000"/>
                <w:szCs w:val="22"/>
                <w:lang w:eastAsia="en-GB"/>
              </w:rPr>
              <w:lastRenderedPageBreak/>
              <w:t>M</w:t>
            </w:r>
            <w:r w:rsidR="009E4451" w:rsidRPr="009E4451">
              <w:rPr>
                <w:rFonts w:ascii="Calibri" w:hAnsi="Calibri" w:cs="Calibri"/>
                <w:color w:val="000000"/>
                <w:szCs w:val="22"/>
                <w:lang w:eastAsia="en-GB"/>
              </w:rPr>
              <w:t>onitoring &amp; Evaluation</w:t>
            </w:r>
          </w:p>
        </w:tc>
        <w:tc>
          <w:tcPr>
            <w:tcW w:w="2272" w:type="dxa"/>
            <w:tcBorders>
              <w:top w:val="nil"/>
              <w:left w:val="nil"/>
              <w:bottom w:val="single" w:sz="4" w:space="0" w:color="auto"/>
              <w:right w:val="single" w:sz="4" w:space="0" w:color="auto"/>
            </w:tcBorders>
            <w:shd w:val="clear" w:color="auto" w:fill="auto"/>
            <w:noWrap/>
            <w:vAlign w:val="center"/>
            <w:hideMark/>
          </w:tcPr>
          <w:p w14:paraId="1E29F946" w14:textId="77777777" w:rsidR="009E4451" w:rsidRPr="009E4451" w:rsidRDefault="009E4451" w:rsidP="009E4451">
            <w:pPr>
              <w:spacing w:after="0"/>
              <w:rPr>
                <w:rFonts w:ascii="Calibri" w:hAnsi="Calibri" w:cs="Calibri"/>
                <w:color w:val="000000"/>
                <w:szCs w:val="22"/>
                <w:lang w:eastAsia="en-GB"/>
              </w:rPr>
            </w:pPr>
            <w:r w:rsidRPr="009E4451">
              <w:rPr>
                <w:rFonts w:ascii="Calibri" w:hAnsi="Calibri" w:cs="Calibri"/>
                <w:color w:val="000000"/>
                <w:szCs w:val="22"/>
                <w:lang w:eastAsia="en-GB"/>
              </w:rPr>
              <w:t xml:space="preserve">Official launch of the </w:t>
            </w:r>
            <w:proofErr w:type="spellStart"/>
            <w:r w:rsidRPr="009E4451">
              <w:rPr>
                <w:rFonts w:ascii="Calibri" w:hAnsi="Calibri" w:cs="Calibri"/>
                <w:color w:val="000000"/>
                <w:szCs w:val="22"/>
                <w:lang w:eastAsia="en-GB"/>
              </w:rPr>
              <w:t>Acc</w:t>
            </w:r>
            <w:proofErr w:type="spellEnd"/>
            <w:r w:rsidRPr="009E4451">
              <w:rPr>
                <w:rFonts w:ascii="Calibri" w:hAnsi="Calibri" w:cs="Calibri"/>
                <w:color w:val="000000"/>
                <w:szCs w:val="22"/>
                <w:lang w:eastAsia="en-GB"/>
              </w:rPr>
              <w:t xml:space="preserve"> Lab</w:t>
            </w:r>
          </w:p>
        </w:tc>
        <w:tc>
          <w:tcPr>
            <w:tcW w:w="1985" w:type="dxa"/>
            <w:tcBorders>
              <w:top w:val="nil"/>
              <w:left w:val="nil"/>
              <w:bottom w:val="single" w:sz="4" w:space="0" w:color="auto"/>
              <w:right w:val="single" w:sz="4" w:space="0" w:color="auto"/>
            </w:tcBorders>
            <w:shd w:val="clear" w:color="auto" w:fill="auto"/>
            <w:noWrap/>
            <w:vAlign w:val="center"/>
            <w:hideMark/>
          </w:tcPr>
          <w:p w14:paraId="4B4CC740" w14:textId="77777777" w:rsidR="009E4451" w:rsidRPr="009E4451" w:rsidRDefault="009E4451" w:rsidP="009E4451">
            <w:pPr>
              <w:spacing w:after="0"/>
              <w:rPr>
                <w:rFonts w:ascii="Calibri" w:hAnsi="Calibri" w:cs="Calibri"/>
                <w:color w:val="000000"/>
                <w:szCs w:val="22"/>
                <w:lang w:eastAsia="en-GB"/>
              </w:rPr>
            </w:pPr>
            <w:r w:rsidRPr="009E4451">
              <w:rPr>
                <w:rFonts w:ascii="Calibri" w:hAnsi="Calibri" w:cs="Calibri"/>
                <w:color w:val="000000"/>
                <w:szCs w:val="22"/>
                <w:lang w:eastAsia="en-GB"/>
              </w:rPr>
              <w:t> </w:t>
            </w:r>
          </w:p>
        </w:tc>
        <w:tc>
          <w:tcPr>
            <w:tcW w:w="567" w:type="dxa"/>
            <w:tcBorders>
              <w:top w:val="nil"/>
              <w:left w:val="nil"/>
              <w:bottom w:val="single" w:sz="4" w:space="0" w:color="auto"/>
              <w:right w:val="single" w:sz="4" w:space="0" w:color="auto"/>
            </w:tcBorders>
            <w:shd w:val="clear" w:color="000000" w:fill="FF66FF"/>
            <w:noWrap/>
            <w:vAlign w:val="center"/>
            <w:hideMark/>
          </w:tcPr>
          <w:p w14:paraId="5B84B8E7" w14:textId="77777777" w:rsidR="009E4451" w:rsidRPr="009E4451" w:rsidRDefault="009E4451" w:rsidP="009E4451">
            <w:pPr>
              <w:spacing w:after="0"/>
              <w:rPr>
                <w:rFonts w:ascii="Calibri" w:hAnsi="Calibri" w:cs="Calibri"/>
                <w:color w:val="000000"/>
                <w:szCs w:val="22"/>
                <w:lang w:eastAsia="en-GB"/>
              </w:rPr>
            </w:pPr>
            <w:r w:rsidRPr="009E4451">
              <w:rPr>
                <w:rFonts w:ascii="Calibri" w:hAnsi="Calibri" w:cs="Calibri"/>
                <w:color w:val="000000"/>
                <w:szCs w:val="22"/>
                <w:lang w:eastAsia="en-GB"/>
              </w:rPr>
              <w:t>A</w:t>
            </w:r>
          </w:p>
        </w:tc>
        <w:tc>
          <w:tcPr>
            <w:tcW w:w="567" w:type="dxa"/>
            <w:tcBorders>
              <w:top w:val="nil"/>
              <w:left w:val="nil"/>
              <w:bottom w:val="single" w:sz="4" w:space="0" w:color="auto"/>
              <w:right w:val="single" w:sz="4" w:space="0" w:color="auto"/>
            </w:tcBorders>
            <w:shd w:val="clear" w:color="auto" w:fill="auto"/>
            <w:noWrap/>
            <w:vAlign w:val="center"/>
            <w:hideMark/>
          </w:tcPr>
          <w:p w14:paraId="0DB66591" w14:textId="77777777" w:rsidR="009E4451" w:rsidRPr="009E4451" w:rsidRDefault="009E4451" w:rsidP="009E4451">
            <w:pPr>
              <w:spacing w:after="0"/>
              <w:rPr>
                <w:rFonts w:ascii="Calibri" w:hAnsi="Calibri" w:cs="Calibri"/>
                <w:color w:val="000000"/>
                <w:szCs w:val="22"/>
                <w:lang w:eastAsia="en-GB"/>
              </w:rPr>
            </w:pPr>
            <w:r w:rsidRPr="009E4451">
              <w:rPr>
                <w:rFonts w:ascii="Calibri" w:hAnsi="Calibri" w:cs="Calibri"/>
                <w:color w:val="000000"/>
                <w:szCs w:val="22"/>
                <w:lang w:eastAsia="en-GB"/>
              </w:rPr>
              <w:t> </w:t>
            </w:r>
          </w:p>
        </w:tc>
        <w:tc>
          <w:tcPr>
            <w:tcW w:w="709" w:type="dxa"/>
            <w:tcBorders>
              <w:top w:val="nil"/>
              <w:left w:val="nil"/>
              <w:bottom w:val="single" w:sz="4" w:space="0" w:color="auto"/>
              <w:right w:val="single" w:sz="4" w:space="0" w:color="auto"/>
            </w:tcBorders>
            <w:shd w:val="clear" w:color="auto" w:fill="auto"/>
            <w:noWrap/>
            <w:vAlign w:val="center"/>
            <w:hideMark/>
          </w:tcPr>
          <w:p w14:paraId="29631184" w14:textId="77777777" w:rsidR="009E4451" w:rsidRPr="009E4451" w:rsidRDefault="009E4451" w:rsidP="009E4451">
            <w:pPr>
              <w:spacing w:after="0"/>
              <w:jc w:val="left"/>
              <w:rPr>
                <w:rFonts w:ascii="Calibri" w:hAnsi="Calibri" w:cs="Calibri"/>
                <w:color w:val="000000"/>
                <w:szCs w:val="22"/>
                <w:lang w:eastAsia="en-GB"/>
              </w:rPr>
            </w:pPr>
            <w:r w:rsidRPr="009E4451">
              <w:rPr>
                <w:rFonts w:ascii="Calibri" w:hAnsi="Calibri" w:cs="Calibri"/>
                <w:color w:val="000000"/>
                <w:szCs w:val="22"/>
                <w:lang w:eastAsia="en-GB"/>
              </w:rPr>
              <w:t> </w:t>
            </w:r>
          </w:p>
        </w:tc>
        <w:tc>
          <w:tcPr>
            <w:tcW w:w="551" w:type="dxa"/>
            <w:tcBorders>
              <w:top w:val="nil"/>
              <w:left w:val="nil"/>
              <w:bottom w:val="single" w:sz="4" w:space="0" w:color="auto"/>
              <w:right w:val="single" w:sz="4" w:space="0" w:color="auto"/>
            </w:tcBorders>
            <w:shd w:val="clear" w:color="auto" w:fill="auto"/>
            <w:noWrap/>
            <w:vAlign w:val="center"/>
            <w:hideMark/>
          </w:tcPr>
          <w:p w14:paraId="58A3C460" w14:textId="77777777" w:rsidR="009E4451" w:rsidRPr="009E4451" w:rsidRDefault="009E4451" w:rsidP="009E4451">
            <w:pPr>
              <w:spacing w:after="0"/>
              <w:jc w:val="left"/>
              <w:rPr>
                <w:rFonts w:ascii="Calibri" w:hAnsi="Calibri" w:cs="Calibri"/>
                <w:color w:val="000000"/>
                <w:szCs w:val="22"/>
                <w:lang w:eastAsia="en-GB"/>
              </w:rPr>
            </w:pPr>
            <w:r w:rsidRPr="009E4451">
              <w:rPr>
                <w:rFonts w:ascii="Calibri" w:hAnsi="Calibri" w:cs="Calibri"/>
                <w:color w:val="000000"/>
                <w:szCs w:val="22"/>
                <w:lang w:eastAsia="en-GB"/>
              </w:rPr>
              <w:t> </w:t>
            </w:r>
          </w:p>
        </w:tc>
        <w:tc>
          <w:tcPr>
            <w:tcW w:w="1839" w:type="dxa"/>
            <w:tcBorders>
              <w:top w:val="single" w:sz="4" w:space="0" w:color="auto"/>
              <w:left w:val="nil"/>
              <w:bottom w:val="single" w:sz="4" w:space="0" w:color="auto"/>
              <w:right w:val="single" w:sz="4" w:space="0" w:color="000000"/>
            </w:tcBorders>
            <w:shd w:val="clear" w:color="auto" w:fill="auto"/>
            <w:noWrap/>
            <w:vAlign w:val="center"/>
            <w:hideMark/>
          </w:tcPr>
          <w:p w14:paraId="1DB18566" w14:textId="77777777" w:rsidR="009E4451" w:rsidRPr="009E4451" w:rsidRDefault="009E4451" w:rsidP="009E4451">
            <w:pPr>
              <w:spacing w:after="0"/>
              <w:jc w:val="center"/>
              <w:rPr>
                <w:rFonts w:ascii="Calibri" w:hAnsi="Calibri" w:cs="Calibri"/>
                <w:color w:val="000000"/>
                <w:szCs w:val="22"/>
                <w:lang w:eastAsia="en-GB"/>
              </w:rPr>
            </w:pPr>
            <w:r w:rsidRPr="009E4451">
              <w:rPr>
                <w:rFonts w:ascii="Calibri" w:hAnsi="Calibri" w:cs="Calibri"/>
                <w:color w:val="000000"/>
                <w:szCs w:val="22"/>
                <w:lang w:eastAsia="en-GB"/>
              </w:rPr>
              <w:t> </w:t>
            </w:r>
          </w:p>
        </w:tc>
        <w:tc>
          <w:tcPr>
            <w:tcW w:w="1557" w:type="dxa"/>
            <w:tcBorders>
              <w:top w:val="nil"/>
              <w:left w:val="nil"/>
              <w:bottom w:val="single" w:sz="4" w:space="0" w:color="auto"/>
              <w:right w:val="single" w:sz="4" w:space="0" w:color="auto"/>
            </w:tcBorders>
            <w:shd w:val="clear" w:color="auto" w:fill="auto"/>
            <w:noWrap/>
            <w:vAlign w:val="center"/>
            <w:hideMark/>
          </w:tcPr>
          <w:p w14:paraId="3E574A75" w14:textId="6B29FD39" w:rsidR="009E4451" w:rsidRPr="009E4451" w:rsidRDefault="009E4451" w:rsidP="00A42595">
            <w:pPr>
              <w:spacing w:after="0"/>
              <w:jc w:val="center"/>
              <w:rPr>
                <w:rFonts w:ascii="Calibri" w:hAnsi="Calibri" w:cs="Calibri"/>
                <w:color w:val="000000"/>
                <w:szCs w:val="22"/>
                <w:lang w:eastAsia="en-GB"/>
              </w:rPr>
            </w:pPr>
            <w:r w:rsidRPr="009E4451">
              <w:rPr>
                <w:rFonts w:ascii="Calibri" w:hAnsi="Calibri" w:cs="Calibri"/>
                <w:color w:val="000000"/>
                <w:szCs w:val="22"/>
                <w:lang w:eastAsia="en-GB"/>
              </w:rPr>
              <w:t>5000</w:t>
            </w:r>
          </w:p>
        </w:tc>
        <w:tc>
          <w:tcPr>
            <w:tcW w:w="1132" w:type="dxa"/>
            <w:tcBorders>
              <w:top w:val="nil"/>
              <w:left w:val="nil"/>
              <w:bottom w:val="single" w:sz="4" w:space="0" w:color="auto"/>
              <w:right w:val="single" w:sz="4" w:space="0" w:color="auto"/>
            </w:tcBorders>
            <w:shd w:val="clear" w:color="auto" w:fill="auto"/>
            <w:noWrap/>
            <w:vAlign w:val="center"/>
            <w:hideMark/>
          </w:tcPr>
          <w:p w14:paraId="35D05162" w14:textId="77777777" w:rsidR="009E4451" w:rsidRPr="009E4451" w:rsidRDefault="009E4451" w:rsidP="009E4451">
            <w:pPr>
              <w:spacing w:after="0"/>
              <w:jc w:val="left"/>
              <w:rPr>
                <w:rFonts w:ascii="Calibri" w:hAnsi="Calibri" w:cs="Calibri"/>
                <w:color w:val="000000"/>
                <w:szCs w:val="22"/>
                <w:lang w:eastAsia="en-GB"/>
              </w:rPr>
            </w:pPr>
            <w:proofErr w:type="spellStart"/>
            <w:r w:rsidRPr="009E4451">
              <w:rPr>
                <w:rFonts w:ascii="Calibri" w:hAnsi="Calibri" w:cs="Calibri"/>
                <w:color w:val="000000"/>
                <w:szCs w:val="22"/>
                <w:lang w:eastAsia="en-GB"/>
              </w:rPr>
              <w:t>Acc</w:t>
            </w:r>
            <w:proofErr w:type="spellEnd"/>
            <w:r w:rsidRPr="009E4451">
              <w:rPr>
                <w:rFonts w:ascii="Calibri" w:hAnsi="Calibri" w:cs="Calibri"/>
                <w:color w:val="000000"/>
                <w:szCs w:val="22"/>
                <w:lang w:eastAsia="en-GB"/>
              </w:rPr>
              <w:t xml:space="preserve"> Lab</w:t>
            </w:r>
          </w:p>
        </w:tc>
        <w:tc>
          <w:tcPr>
            <w:tcW w:w="1274" w:type="dxa"/>
            <w:tcBorders>
              <w:top w:val="nil"/>
              <w:left w:val="nil"/>
              <w:bottom w:val="single" w:sz="4" w:space="0" w:color="auto"/>
              <w:right w:val="single" w:sz="4" w:space="0" w:color="auto"/>
            </w:tcBorders>
            <w:shd w:val="clear" w:color="auto" w:fill="auto"/>
            <w:noWrap/>
            <w:vAlign w:val="center"/>
            <w:hideMark/>
          </w:tcPr>
          <w:p w14:paraId="13CEDF24" w14:textId="77777777" w:rsidR="009E4451" w:rsidRPr="009E4451" w:rsidRDefault="009E4451" w:rsidP="009E4451">
            <w:pPr>
              <w:spacing w:after="0"/>
              <w:jc w:val="left"/>
              <w:rPr>
                <w:rFonts w:ascii="Calibri" w:hAnsi="Calibri" w:cs="Calibri"/>
                <w:color w:val="000000"/>
                <w:szCs w:val="22"/>
                <w:lang w:eastAsia="en-GB"/>
              </w:rPr>
            </w:pPr>
            <w:r w:rsidRPr="009E4451">
              <w:rPr>
                <w:rFonts w:ascii="Calibri" w:hAnsi="Calibri" w:cs="Calibri"/>
                <w:color w:val="000000"/>
                <w:szCs w:val="22"/>
                <w:lang w:eastAsia="en-GB"/>
              </w:rPr>
              <w:t> </w:t>
            </w:r>
          </w:p>
        </w:tc>
        <w:tc>
          <w:tcPr>
            <w:tcW w:w="385" w:type="dxa"/>
            <w:vAlign w:val="center"/>
            <w:hideMark/>
          </w:tcPr>
          <w:p w14:paraId="025326F2" w14:textId="77777777" w:rsidR="009E4451" w:rsidRPr="009E4451" w:rsidRDefault="009E4451" w:rsidP="009E4451">
            <w:pPr>
              <w:spacing w:after="0"/>
              <w:jc w:val="left"/>
              <w:rPr>
                <w:rFonts w:ascii="Times New Roman" w:hAnsi="Times New Roman"/>
                <w:sz w:val="20"/>
                <w:szCs w:val="20"/>
                <w:lang w:eastAsia="en-GB"/>
              </w:rPr>
            </w:pPr>
          </w:p>
        </w:tc>
      </w:tr>
      <w:tr w:rsidR="009E4451" w:rsidRPr="009E4451" w14:paraId="393FF9E4" w14:textId="77777777" w:rsidTr="00F74F9B">
        <w:trPr>
          <w:trHeight w:val="285"/>
        </w:trPr>
        <w:tc>
          <w:tcPr>
            <w:tcW w:w="10749"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C8CFE47" w14:textId="77777777" w:rsidR="009E4451" w:rsidRPr="009E4451" w:rsidRDefault="009E4451" w:rsidP="009E4451">
            <w:pPr>
              <w:spacing w:after="0"/>
              <w:jc w:val="left"/>
              <w:rPr>
                <w:rFonts w:ascii="Calibri" w:hAnsi="Calibri" w:cs="Calibri"/>
                <w:b/>
                <w:bCs/>
                <w:color w:val="000000"/>
                <w:szCs w:val="22"/>
                <w:lang w:eastAsia="en-GB"/>
              </w:rPr>
            </w:pPr>
            <w:r w:rsidRPr="009E4451">
              <w:rPr>
                <w:rFonts w:ascii="Calibri" w:hAnsi="Calibri" w:cs="Calibri"/>
                <w:b/>
                <w:bCs/>
                <w:color w:val="000000"/>
                <w:szCs w:val="22"/>
                <w:lang w:eastAsia="en-GB"/>
              </w:rPr>
              <w:t>Total 4:</w:t>
            </w:r>
          </w:p>
        </w:tc>
        <w:tc>
          <w:tcPr>
            <w:tcW w:w="1557" w:type="dxa"/>
            <w:tcBorders>
              <w:top w:val="nil"/>
              <w:left w:val="nil"/>
              <w:bottom w:val="single" w:sz="4" w:space="0" w:color="auto"/>
              <w:right w:val="single" w:sz="4" w:space="0" w:color="auto"/>
            </w:tcBorders>
            <w:shd w:val="clear" w:color="auto" w:fill="auto"/>
            <w:noWrap/>
            <w:vAlign w:val="bottom"/>
            <w:hideMark/>
          </w:tcPr>
          <w:p w14:paraId="6803AD14" w14:textId="77777777" w:rsidR="009E4451" w:rsidRPr="009E4451" w:rsidRDefault="009E4451" w:rsidP="00A42595">
            <w:pPr>
              <w:spacing w:after="0"/>
              <w:jc w:val="center"/>
              <w:rPr>
                <w:rFonts w:ascii="Calibri" w:hAnsi="Calibri" w:cs="Calibri"/>
                <w:b/>
                <w:bCs/>
                <w:color w:val="000000"/>
                <w:szCs w:val="22"/>
                <w:lang w:eastAsia="en-GB"/>
              </w:rPr>
            </w:pPr>
            <w:r w:rsidRPr="009E4451">
              <w:rPr>
                <w:rFonts w:ascii="Calibri" w:hAnsi="Calibri" w:cs="Calibri"/>
                <w:b/>
                <w:bCs/>
                <w:color w:val="000000"/>
                <w:szCs w:val="22"/>
                <w:lang w:eastAsia="en-GB"/>
              </w:rPr>
              <w:t>200000</w:t>
            </w:r>
          </w:p>
        </w:tc>
        <w:tc>
          <w:tcPr>
            <w:tcW w:w="1132" w:type="dxa"/>
            <w:tcBorders>
              <w:top w:val="nil"/>
              <w:left w:val="nil"/>
              <w:bottom w:val="single" w:sz="4" w:space="0" w:color="auto"/>
              <w:right w:val="single" w:sz="4" w:space="0" w:color="auto"/>
            </w:tcBorders>
            <w:shd w:val="clear" w:color="auto" w:fill="auto"/>
            <w:noWrap/>
            <w:vAlign w:val="bottom"/>
            <w:hideMark/>
          </w:tcPr>
          <w:p w14:paraId="7013B673" w14:textId="77777777" w:rsidR="009E4451" w:rsidRPr="009E4451" w:rsidRDefault="009E4451" w:rsidP="009E4451">
            <w:pPr>
              <w:spacing w:after="0"/>
              <w:jc w:val="left"/>
              <w:rPr>
                <w:rFonts w:ascii="Calibri" w:hAnsi="Calibri" w:cs="Calibri"/>
                <w:b/>
                <w:bCs/>
                <w:color w:val="000000"/>
                <w:szCs w:val="22"/>
                <w:lang w:eastAsia="en-GB"/>
              </w:rPr>
            </w:pPr>
            <w:r w:rsidRPr="009E4451">
              <w:rPr>
                <w:rFonts w:ascii="Calibri" w:hAnsi="Calibri" w:cs="Calibri"/>
                <w:b/>
                <w:bCs/>
                <w:color w:val="000000"/>
                <w:szCs w:val="22"/>
                <w:lang w:eastAsia="en-GB"/>
              </w:rPr>
              <w:t> </w:t>
            </w:r>
          </w:p>
        </w:tc>
        <w:tc>
          <w:tcPr>
            <w:tcW w:w="1274" w:type="dxa"/>
            <w:tcBorders>
              <w:top w:val="nil"/>
              <w:left w:val="nil"/>
              <w:bottom w:val="single" w:sz="4" w:space="0" w:color="auto"/>
              <w:right w:val="single" w:sz="4" w:space="0" w:color="auto"/>
            </w:tcBorders>
            <w:shd w:val="clear" w:color="auto" w:fill="auto"/>
            <w:noWrap/>
            <w:vAlign w:val="bottom"/>
            <w:hideMark/>
          </w:tcPr>
          <w:p w14:paraId="3F4B3FFB" w14:textId="77777777" w:rsidR="009E4451" w:rsidRPr="009E4451" w:rsidRDefault="009E4451" w:rsidP="009E4451">
            <w:pPr>
              <w:spacing w:after="0"/>
              <w:jc w:val="left"/>
              <w:rPr>
                <w:rFonts w:ascii="Calibri" w:hAnsi="Calibri" w:cs="Calibri"/>
                <w:b/>
                <w:bCs/>
                <w:color w:val="000000"/>
                <w:szCs w:val="22"/>
                <w:lang w:eastAsia="en-GB"/>
              </w:rPr>
            </w:pPr>
            <w:r w:rsidRPr="009E4451">
              <w:rPr>
                <w:rFonts w:ascii="Calibri" w:hAnsi="Calibri" w:cs="Calibri"/>
                <w:b/>
                <w:bCs/>
                <w:color w:val="000000"/>
                <w:szCs w:val="22"/>
                <w:lang w:eastAsia="en-GB"/>
              </w:rPr>
              <w:t> </w:t>
            </w:r>
          </w:p>
        </w:tc>
        <w:tc>
          <w:tcPr>
            <w:tcW w:w="385" w:type="dxa"/>
            <w:vAlign w:val="center"/>
            <w:hideMark/>
          </w:tcPr>
          <w:p w14:paraId="44E250BB" w14:textId="77777777" w:rsidR="009E4451" w:rsidRPr="009E4451" w:rsidRDefault="009E4451" w:rsidP="009E4451">
            <w:pPr>
              <w:spacing w:after="0"/>
              <w:jc w:val="left"/>
              <w:rPr>
                <w:rFonts w:ascii="Times New Roman" w:hAnsi="Times New Roman"/>
                <w:sz w:val="20"/>
                <w:szCs w:val="20"/>
                <w:lang w:eastAsia="en-GB"/>
              </w:rPr>
            </w:pPr>
          </w:p>
        </w:tc>
      </w:tr>
      <w:tr w:rsidR="009E4451" w:rsidRPr="009E4451" w14:paraId="3E239FAE" w14:textId="77777777" w:rsidTr="00F74F9B">
        <w:trPr>
          <w:trHeight w:val="285"/>
        </w:trPr>
        <w:tc>
          <w:tcPr>
            <w:tcW w:w="12306"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6625F24" w14:textId="44E47303" w:rsidR="009E4451" w:rsidRPr="009E4451" w:rsidRDefault="009E4451" w:rsidP="00A42595">
            <w:pPr>
              <w:spacing w:after="0"/>
              <w:jc w:val="center"/>
              <w:rPr>
                <w:rFonts w:ascii="Calibri" w:hAnsi="Calibri" w:cs="Calibri"/>
                <w:color w:val="000000"/>
                <w:szCs w:val="22"/>
                <w:lang w:eastAsia="en-GB"/>
              </w:rPr>
            </w:pPr>
          </w:p>
        </w:tc>
        <w:tc>
          <w:tcPr>
            <w:tcW w:w="1132" w:type="dxa"/>
            <w:tcBorders>
              <w:top w:val="nil"/>
              <w:left w:val="nil"/>
              <w:bottom w:val="single" w:sz="4" w:space="0" w:color="auto"/>
              <w:right w:val="single" w:sz="4" w:space="0" w:color="auto"/>
            </w:tcBorders>
            <w:shd w:val="clear" w:color="auto" w:fill="auto"/>
            <w:noWrap/>
            <w:vAlign w:val="bottom"/>
            <w:hideMark/>
          </w:tcPr>
          <w:p w14:paraId="66E8D492" w14:textId="77777777" w:rsidR="009E4451" w:rsidRPr="009E4451" w:rsidRDefault="009E4451" w:rsidP="009E4451">
            <w:pPr>
              <w:spacing w:after="0"/>
              <w:jc w:val="left"/>
              <w:rPr>
                <w:rFonts w:ascii="Calibri" w:hAnsi="Calibri" w:cs="Calibri"/>
                <w:color w:val="000000"/>
                <w:szCs w:val="22"/>
                <w:lang w:eastAsia="en-GB"/>
              </w:rPr>
            </w:pPr>
            <w:r w:rsidRPr="009E4451">
              <w:rPr>
                <w:rFonts w:ascii="Calibri" w:hAnsi="Calibri" w:cs="Calibri"/>
                <w:color w:val="000000"/>
                <w:szCs w:val="22"/>
                <w:lang w:eastAsia="en-GB"/>
              </w:rPr>
              <w:t> </w:t>
            </w:r>
          </w:p>
        </w:tc>
        <w:tc>
          <w:tcPr>
            <w:tcW w:w="1274" w:type="dxa"/>
            <w:tcBorders>
              <w:top w:val="nil"/>
              <w:left w:val="nil"/>
              <w:bottom w:val="single" w:sz="4" w:space="0" w:color="auto"/>
              <w:right w:val="single" w:sz="4" w:space="0" w:color="auto"/>
            </w:tcBorders>
            <w:shd w:val="clear" w:color="auto" w:fill="auto"/>
            <w:noWrap/>
            <w:vAlign w:val="bottom"/>
            <w:hideMark/>
          </w:tcPr>
          <w:p w14:paraId="0D2FE5D8" w14:textId="77777777" w:rsidR="009E4451" w:rsidRPr="009E4451" w:rsidRDefault="009E4451" w:rsidP="009E4451">
            <w:pPr>
              <w:spacing w:after="0"/>
              <w:jc w:val="left"/>
              <w:rPr>
                <w:rFonts w:ascii="Calibri" w:hAnsi="Calibri" w:cs="Calibri"/>
                <w:color w:val="000000"/>
                <w:szCs w:val="22"/>
                <w:lang w:eastAsia="en-GB"/>
              </w:rPr>
            </w:pPr>
            <w:r w:rsidRPr="009E4451">
              <w:rPr>
                <w:rFonts w:ascii="Calibri" w:hAnsi="Calibri" w:cs="Calibri"/>
                <w:color w:val="000000"/>
                <w:szCs w:val="22"/>
                <w:lang w:eastAsia="en-GB"/>
              </w:rPr>
              <w:t> </w:t>
            </w:r>
          </w:p>
        </w:tc>
        <w:tc>
          <w:tcPr>
            <w:tcW w:w="385" w:type="dxa"/>
            <w:vAlign w:val="center"/>
            <w:hideMark/>
          </w:tcPr>
          <w:p w14:paraId="01914C2A" w14:textId="77777777" w:rsidR="009E4451" w:rsidRPr="009E4451" w:rsidRDefault="009E4451" w:rsidP="009E4451">
            <w:pPr>
              <w:spacing w:after="0"/>
              <w:jc w:val="left"/>
              <w:rPr>
                <w:rFonts w:ascii="Times New Roman" w:hAnsi="Times New Roman"/>
                <w:sz w:val="20"/>
                <w:szCs w:val="20"/>
                <w:lang w:eastAsia="en-GB"/>
              </w:rPr>
            </w:pPr>
          </w:p>
        </w:tc>
      </w:tr>
      <w:tr w:rsidR="009E4451" w:rsidRPr="009E4451" w14:paraId="7E729025" w14:textId="77777777" w:rsidTr="00F74F9B">
        <w:trPr>
          <w:trHeight w:val="285"/>
        </w:trPr>
        <w:tc>
          <w:tcPr>
            <w:tcW w:w="10749"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7B1A76E" w14:textId="77777777" w:rsidR="009E4451" w:rsidRPr="009E4451" w:rsidRDefault="009E4451" w:rsidP="009E4451">
            <w:pPr>
              <w:spacing w:after="0"/>
              <w:jc w:val="left"/>
              <w:rPr>
                <w:rFonts w:ascii="Calibri" w:hAnsi="Calibri" w:cs="Calibri"/>
                <w:b/>
                <w:bCs/>
                <w:color w:val="000000"/>
                <w:szCs w:val="22"/>
                <w:lang w:eastAsia="en-GB"/>
              </w:rPr>
            </w:pPr>
            <w:r w:rsidRPr="009E4451">
              <w:rPr>
                <w:rFonts w:ascii="Calibri" w:hAnsi="Calibri" w:cs="Calibri"/>
                <w:b/>
                <w:bCs/>
                <w:color w:val="000000"/>
                <w:szCs w:val="22"/>
                <w:lang w:eastAsia="en-GB"/>
              </w:rPr>
              <w:t>Total global:</w:t>
            </w:r>
          </w:p>
        </w:tc>
        <w:tc>
          <w:tcPr>
            <w:tcW w:w="1557" w:type="dxa"/>
            <w:tcBorders>
              <w:top w:val="nil"/>
              <w:left w:val="nil"/>
              <w:bottom w:val="single" w:sz="4" w:space="0" w:color="auto"/>
              <w:right w:val="single" w:sz="4" w:space="0" w:color="auto"/>
            </w:tcBorders>
            <w:shd w:val="clear" w:color="auto" w:fill="auto"/>
            <w:noWrap/>
            <w:vAlign w:val="bottom"/>
            <w:hideMark/>
          </w:tcPr>
          <w:p w14:paraId="75712EBA" w14:textId="77777777" w:rsidR="009E4451" w:rsidRPr="009E4451" w:rsidRDefault="009E4451" w:rsidP="00A42595">
            <w:pPr>
              <w:spacing w:after="0"/>
              <w:jc w:val="center"/>
              <w:rPr>
                <w:rFonts w:ascii="Calibri" w:hAnsi="Calibri" w:cs="Calibri"/>
                <w:b/>
                <w:bCs/>
                <w:color w:val="000000"/>
                <w:szCs w:val="22"/>
                <w:lang w:eastAsia="en-GB"/>
              </w:rPr>
            </w:pPr>
            <w:r w:rsidRPr="009E4451">
              <w:rPr>
                <w:rFonts w:ascii="Calibri" w:hAnsi="Calibri" w:cs="Calibri"/>
                <w:b/>
                <w:bCs/>
                <w:color w:val="000000"/>
                <w:szCs w:val="22"/>
                <w:lang w:eastAsia="en-GB"/>
              </w:rPr>
              <w:t>454000</w:t>
            </w:r>
          </w:p>
        </w:tc>
        <w:tc>
          <w:tcPr>
            <w:tcW w:w="1132" w:type="dxa"/>
            <w:tcBorders>
              <w:top w:val="nil"/>
              <w:left w:val="nil"/>
              <w:bottom w:val="single" w:sz="4" w:space="0" w:color="auto"/>
              <w:right w:val="single" w:sz="4" w:space="0" w:color="auto"/>
            </w:tcBorders>
            <w:shd w:val="clear" w:color="auto" w:fill="auto"/>
            <w:noWrap/>
            <w:vAlign w:val="bottom"/>
            <w:hideMark/>
          </w:tcPr>
          <w:p w14:paraId="121A9ADF" w14:textId="77777777" w:rsidR="009E4451" w:rsidRPr="009E4451" w:rsidRDefault="009E4451" w:rsidP="009E4451">
            <w:pPr>
              <w:spacing w:after="0"/>
              <w:jc w:val="left"/>
              <w:rPr>
                <w:rFonts w:ascii="Calibri" w:hAnsi="Calibri" w:cs="Calibri"/>
                <w:b/>
                <w:bCs/>
                <w:color w:val="000000"/>
                <w:szCs w:val="22"/>
                <w:lang w:eastAsia="en-GB"/>
              </w:rPr>
            </w:pPr>
            <w:r w:rsidRPr="009E4451">
              <w:rPr>
                <w:rFonts w:ascii="Calibri" w:hAnsi="Calibri" w:cs="Calibri"/>
                <w:b/>
                <w:bCs/>
                <w:color w:val="000000"/>
                <w:szCs w:val="22"/>
                <w:lang w:eastAsia="en-GB"/>
              </w:rPr>
              <w:t> </w:t>
            </w:r>
          </w:p>
        </w:tc>
        <w:tc>
          <w:tcPr>
            <w:tcW w:w="1274" w:type="dxa"/>
            <w:tcBorders>
              <w:top w:val="nil"/>
              <w:left w:val="nil"/>
              <w:bottom w:val="single" w:sz="4" w:space="0" w:color="auto"/>
              <w:right w:val="single" w:sz="4" w:space="0" w:color="auto"/>
            </w:tcBorders>
            <w:shd w:val="clear" w:color="auto" w:fill="auto"/>
            <w:noWrap/>
            <w:vAlign w:val="bottom"/>
            <w:hideMark/>
          </w:tcPr>
          <w:p w14:paraId="21B415E2" w14:textId="77777777" w:rsidR="009E4451" w:rsidRPr="009E4451" w:rsidRDefault="009E4451" w:rsidP="009E4451">
            <w:pPr>
              <w:spacing w:after="0"/>
              <w:jc w:val="left"/>
              <w:rPr>
                <w:rFonts w:ascii="Calibri" w:hAnsi="Calibri" w:cs="Calibri"/>
                <w:b/>
                <w:bCs/>
                <w:color w:val="000000"/>
                <w:szCs w:val="22"/>
                <w:lang w:eastAsia="en-GB"/>
              </w:rPr>
            </w:pPr>
            <w:r w:rsidRPr="009E4451">
              <w:rPr>
                <w:rFonts w:ascii="Calibri" w:hAnsi="Calibri" w:cs="Calibri"/>
                <w:b/>
                <w:bCs/>
                <w:color w:val="000000"/>
                <w:szCs w:val="22"/>
                <w:lang w:eastAsia="en-GB"/>
              </w:rPr>
              <w:t> </w:t>
            </w:r>
          </w:p>
        </w:tc>
        <w:tc>
          <w:tcPr>
            <w:tcW w:w="385" w:type="dxa"/>
            <w:vAlign w:val="center"/>
            <w:hideMark/>
          </w:tcPr>
          <w:p w14:paraId="14B853C6" w14:textId="77777777" w:rsidR="009E4451" w:rsidRPr="009E4451" w:rsidRDefault="009E4451" w:rsidP="009E4451">
            <w:pPr>
              <w:spacing w:after="0"/>
              <w:jc w:val="left"/>
              <w:rPr>
                <w:rFonts w:ascii="Times New Roman" w:hAnsi="Times New Roman"/>
                <w:sz w:val="20"/>
                <w:szCs w:val="20"/>
                <w:lang w:eastAsia="en-GB"/>
              </w:rPr>
            </w:pPr>
          </w:p>
        </w:tc>
      </w:tr>
    </w:tbl>
    <w:p w14:paraId="1281A5EB" w14:textId="77777777" w:rsidR="003D452B" w:rsidRPr="00F36962" w:rsidRDefault="003D452B" w:rsidP="000C4DDD">
      <w:pPr>
        <w:rPr>
          <w:rFonts w:ascii="Arial Narrow" w:hAnsi="Arial Narrow"/>
        </w:rPr>
      </w:pPr>
    </w:p>
    <w:p w14:paraId="132E358D" w14:textId="77777777" w:rsidR="005A37DC" w:rsidRDefault="005A37DC" w:rsidP="006703D0">
      <w:pPr>
        <w:rPr>
          <w:rFonts w:ascii="Arial Narrow" w:hAnsi="Arial Narrow"/>
          <w:b/>
        </w:rPr>
      </w:pPr>
    </w:p>
    <w:p w14:paraId="3E1CE022" w14:textId="77777777" w:rsidR="00C5199D" w:rsidRDefault="00C5199D" w:rsidP="00C5199D">
      <w:pPr>
        <w:rPr>
          <w:rFonts w:ascii="Arial Narrow" w:hAnsi="Arial Narrow"/>
          <w:b/>
        </w:rPr>
      </w:pPr>
    </w:p>
    <w:p w14:paraId="26CEA560" w14:textId="2F8442C5" w:rsidR="00D46EB5" w:rsidRPr="005A37DC" w:rsidRDefault="005A37DC" w:rsidP="008B6B81">
      <w:pPr>
        <w:pStyle w:val="Heading1"/>
        <w:rPr>
          <w:rFonts w:ascii="Arial Narrow" w:hAnsi="Arial Narrow"/>
          <w:bCs/>
        </w:rPr>
      </w:pPr>
      <w:r w:rsidRPr="005A37DC">
        <w:rPr>
          <w:rFonts w:ascii="Arial Narrow" w:hAnsi="Arial Narrow"/>
          <w:bCs/>
        </w:rPr>
        <w:t>INDICATORS AND MILESTONES</w:t>
      </w:r>
    </w:p>
    <w:p w14:paraId="66E1B9DF" w14:textId="635194FE" w:rsidR="004D033B" w:rsidRDefault="004D033B" w:rsidP="007C0F43">
      <w:pPr>
        <w:rPr>
          <w:rFonts w:ascii="Calibri" w:eastAsia="Yu Mincho" w:hAnsi="Calibri" w:cs="Arial"/>
          <w:caps/>
          <w:spacing w:val="15"/>
          <w:sz w:val="20"/>
          <w:szCs w:val="20"/>
        </w:rPr>
      </w:pPr>
    </w:p>
    <w:tbl>
      <w:tblPr>
        <w:tblW w:w="143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3"/>
        <w:gridCol w:w="4202"/>
        <w:gridCol w:w="778"/>
        <w:gridCol w:w="779"/>
        <w:gridCol w:w="777"/>
        <w:gridCol w:w="778"/>
        <w:gridCol w:w="778"/>
        <w:gridCol w:w="781"/>
        <w:gridCol w:w="777"/>
        <w:gridCol w:w="778"/>
        <w:gridCol w:w="6"/>
      </w:tblGrid>
      <w:tr w:rsidR="00027B15" w:rsidRPr="00F93785" w:rsidDel="00BD7C58" w14:paraId="0E05431A" w14:textId="77777777" w:rsidTr="00E130DC">
        <w:trPr>
          <w:trHeight w:val="239"/>
          <w:tblHeader/>
        </w:trPr>
        <w:tc>
          <w:tcPr>
            <w:tcW w:w="3925" w:type="dxa"/>
            <w:vMerge w:val="restart"/>
            <w:shd w:val="clear" w:color="auto" w:fill="D9D9D9" w:themeFill="background1" w:themeFillShade="D9"/>
          </w:tcPr>
          <w:p w14:paraId="29DA0872" w14:textId="36D5914D" w:rsidR="00027B15" w:rsidRPr="00F93785" w:rsidRDefault="00027B15" w:rsidP="00101DB3">
            <w:pPr>
              <w:spacing w:after="0"/>
              <w:rPr>
                <w:rFonts w:cstheme="minorHAnsi"/>
                <w:b/>
                <w:bCs/>
                <w:sz w:val="18"/>
                <w:szCs w:val="18"/>
              </w:rPr>
            </w:pPr>
            <w:r w:rsidRPr="00F93785">
              <w:rPr>
                <w:rFonts w:cstheme="minorHAnsi"/>
                <w:b/>
                <w:bCs/>
                <w:sz w:val="18"/>
                <w:szCs w:val="18"/>
              </w:rPr>
              <w:lastRenderedPageBreak/>
              <w:t>EXPECTED OUTPUTS</w:t>
            </w:r>
          </w:p>
        </w:tc>
        <w:tc>
          <w:tcPr>
            <w:tcW w:w="4204" w:type="dxa"/>
            <w:vMerge w:val="restart"/>
            <w:shd w:val="clear" w:color="auto" w:fill="D9D9D9" w:themeFill="background1" w:themeFillShade="D9"/>
          </w:tcPr>
          <w:p w14:paraId="2C82BCA5" w14:textId="55DB628A" w:rsidR="00027B15" w:rsidRPr="00F93785" w:rsidDel="00A84123" w:rsidRDefault="00027B15" w:rsidP="009A12AA">
            <w:pPr>
              <w:spacing w:after="0"/>
              <w:jc w:val="center"/>
              <w:rPr>
                <w:rFonts w:cstheme="minorHAnsi"/>
                <w:b/>
                <w:bCs/>
                <w:sz w:val="18"/>
                <w:szCs w:val="18"/>
              </w:rPr>
            </w:pPr>
            <w:r w:rsidRPr="2E70243C">
              <w:rPr>
                <w:b/>
                <w:sz w:val="18"/>
                <w:szCs w:val="18"/>
              </w:rPr>
              <w:t>OUTPUT INDICATORS</w:t>
            </w:r>
          </w:p>
        </w:tc>
        <w:tc>
          <w:tcPr>
            <w:tcW w:w="1557" w:type="dxa"/>
            <w:gridSpan w:val="2"/>
            <w:shd w:val="clear" w:color="auto" w:fill="D9D9D9" w:themeFill="background1" w:themeFillShade="D9"/>
            <w:vAlign w:val="center"/>
          </w:tcPr>
          <w:p w14:paraId="2E8BDC39" w14:textId="77777777" w:rsidR="00027B15" w:rsidRPr="00F93785" w:rsidDel="00BD7C58" w:rsidRDefault="00027B15" w:rsidP="009A12AA">
            <w:pPr>
              <w:pStyle w:val="Header"/>
              <w:jc w:val="center"/>
              <w:rPr>
                <w:rFonts w:cstheme="minorHAnsi"/>
                <w:b/>
                <w:bCs/>
                <w:sz w:val="18"/>
                <w:szCs w:val="18"/>
              </w:rPr>
            </w:pPr>
            <w:r w:rsidRPr="00F93785">
              <w:rPr>
                <w:rFonts w:cstheme="minorHAnsi"/>
                <w:b/>
                <w:bCs/>
                <w:sz w:val="18"/>
                <w:szCs w:val="18"/>
              </w:rPr>
              <w:t>BASELINE</w:t>
            </w:r>
          </w:p>
        </w:tc>
        <w:tc>
          <w:tcPr>
            <w:tcW w:w="4671" w:type="dxa"/>
            <w:gridSpan w:val="7"/>
            <w:shd w:val="clear" w:color="auto" w:fill="D9D9D9" w:themeFill="background1" w:themeFillShade="D9"/>
            <w:vAlign w:val="center"/>
          </w:tcPr>
          <w:p w14:paraId="468C4379" w14:textId="77777777" w:rsidR="00027B15" w:rsidRPr="00F93785" w:rsidDel="00BD7C58" w:rsidRDefault="00027B15" w:rsidP="009A12AA">
            <w:pPr>
              <w:spacing w:after="0"/>
              <w:jc w:val="center"/>
              <w:rPr>
                <w:rFonts w:cstheme="minorHAnsi"/>
                <w:b/>
                <w:bCs/>
                <w:sz w:val="18"/>
                <w:szCs w:val="18"/>
              </w:rPr>
            </w:pPr>
            <w:r w:rsidRPr="00F93785">
              <w:rPr>
                <w:rFonts w:cstheme="minorHAnsi"/>
                <w:b/>
                <w:bCs/>
                <w:sz w:val="18"/>
                <w:szCs w:val="18"/>
              </w:rPr>
              <w:t>MILESTONES AND TARGETS</w:t>
            </w:r>
          </w:p>
        </w:tc>
      </w:tr>
      <w:tr w:rsidR="00E130DC" w:rsidRPr="00F93785" w:rsidDel="00BD7C58" w14:paraId="52AF6031" w14:textId="77777777" w:rsidTr="00E130DC">
        <w:trPr>
          <w:trHeight w:val="239"/>
          <w:tblHeader/>
        </w:trPr>
        <w:tc>
          <w:tcPr>
            <w:tcW w:w="3925" w:type="dxa"/>
            <w:vMerge/>
          </w:tcPr>
          <w:p w14:paraId="7AEBF8D6" w14:textId="77777777" w:rsidR="00027B15" w:rsidRPr="00F93785" w:rsidRDefault="00027B15" w:rsidP="009A12AA">
            <w:pPr>
              <w:spacing w:after="0"/>
              <w:jc w:val="center"/>
              <w:rPr>
                <w:rFonts w:cstheme="minorHAnsi"/>
                <w:b/>
                <w:bCs/>
                <w:sz w:val="18"/>
                <w:szCs w:val="18"/>
              </w:rPr>
            </w:pPr>
          </w:p>
        </w:tc>
        <w:tc>
          <w:tcPr>
            <w:tcW w:w="4204" w:type="dxa"/>
            <w:vMerge/>
          </w:tcPr>
          <w:p w14:paraId="49B61304" w14:textId="77777777" w:rsidR="00027B15" w:rsidRPr="00F93785" w:rsidRDefault="00027B15" w:rsidP="009A12AA">
            <w:pPr>
              <w:spacing w:after="0"/>
              <w:jc w:val="center"/>
              <w:rPr>
                <w:rFonts w:cstheme="minorHAnsi"/>
                <w:b/>
                <w:bCs/>
                <w:sz w:val="18"/>
                <w:szCs w:val="18"/>
              </w:rPr>
            </w:pPr>
          </w:p>
        </w:tc>
        <w:tc>
          <w:tcPr>
            <w:tcW w:w="778" w:type="dxa"/>
            <w:vMerge w:val="restart"/>
            <w:shd w:val="clear" w:color="auto" w:fill="D9D9D9" w:themeFill="background1" w:themeFillShade="D9"/>
            <w:vAlign w:val="center"/>
          </w:tcPr>
          <w:p w14:paraId="6904623B" w14:textId="77777777" w:rsidR="00027B15" w:rsidRPr="00F93785" w:rsidDel="00BD7C58" w:rsidRDefault="00027B15" w:rsidP="009A12AA">
            <w:pPr>
              <w:pStyle w:val="Header"/>
              <w:jc w:val="center"/>
              <w:rPr>
                <w:rFonts w:cstheme="minorHAnsi"/>
                <w:b/>
                <w:bCs/>
                <w:sz w:val="18"/>
                <w:szCs w:val="18"/>
              </w:rPr>
            </w:pPr>
            <w:r w:rsidRPr="00F93785">
              <w:rPr>
                <w:rFonts w:cstheme="minorHAnsi"/>
                <w:b/>
                <w:bCs/>
                <w:sz w:val="18"/>
                <w:szCs w:val="18"/>
              </w:rPr>
              <w:t>Value</w:t>
            </w:r>
          </w:p>
        </w:tc>
        <w:tc>
          <w:tcPr>
            <w:tcW w:w="778" w:type="dxa"/>
            <w:vMerge w:val="restart"/>
            <w:shd w:val="clear" w:color="auto" w:fill="D9D9D9" w:themeFill="background1" w:themeFillShade="D9"/>
            <w:vAlign w:val="center"/>
          </w:tcPr>
          <w:p w14:paraId="68397335" w14:textId="77777777" w:rsidR="00027B15" w:rsidRPr="00F93785" w:rsidDel="00BD7C58" w:rsidRDefault="00027B15" w:rsidP="009A12AA">
            <w:pPr>
              <w:pStyle w:val="Header"/>
              <w:jc w:val="center"/>
              <w:rPr>
                <w:rFonts w:cstheme="minorHAnsi"/>
                <w:b/>
                <w:bCs/>
                <w:sz w:val="18"/>
                <w:szCs w:val="18"/>
              </w:rPr>
            </w:pPr>
            <w:r w:rsidRPr="00F93785">
              <w:rPr>
                <w:rFonts w:cstheme="minorHAnsi"/>
                <w:b/>
                <w:bCs/>
                <w:sz w:val="18"/>
                <w:szCs w:val="18"/>
              </w:rPr>
              <w:t>Year</w:t>
            </w:r>
          </w:p>
        </w:tc>
        <w:tc>
          <w:tcPr>
            <w:tcW w:w="3114" w:type="dxa"/>
            <w:gridSpan w:val="4"/>
            <w:shd w:val="clear" w:color="auto" w:fill="D9D9D9" w:themeFill="background1" w:themeFillShade="D9"/>
            <w:vAlign w:val="center"/>
          </w:tcPr>
          <w:p w14:paraId="7F05A92B" w14:textId="77777777" w:rsidR="00027B15" w:rsidRPr="00F93785" w:rsidRDefault="00027B15" w:rsidP="009A12AA">
            <w:pPr>
              <w:pStyle w:val="Header"/>
              <w:jc w:val="center"/>
              <w:rPr>
                <w:rFonts w:cstheme="minorHAnsi"/>
                <w:b/>
                <w:bCs/>
                <w:sz w:val="18"/>
                <w:szCs w:val="18"/>
              </w:rPr>
            </w:pPr>
            <w:r w:rsidRPr="00F93785">
              <w:rPr>
                <w:rFonts w:cstheme="minorHAnsi"/>
                <w:b/>
                <w:bCs/>
                <w:sz w:val="18"/>
                <w:szCs w:val="18"/>
              </w:rPr>
              <w:t>2021</w:t>
            </w:r>
          </w:p>
        </w:tc>
        <w:tc>
          <w:tcPr>
            <w:tcW w:w="1556" w:type="dxa"/>
            <w:gridSpan w:val="3"/>
            <w:shd w:val="clear" w:color="auto" w:fill="D9D9D9" w:themeFill="background1" w:themeFillShade="D9"/>
            <w:vAlign w:val="center"/>
          </w:tcPr>
          <w:p w14:paraId="1737CC90" w14:textId="77777777" w:rsidR="00027B15" w:rsidRPr="00F93785" w:rsidRDefault="00027B15" w:rsidP="009A12AA">
            <w:pPr>
              <w:pStyle w:val="Header"/>
              <w:jc w:val="center"/>
              <w:rPr>
                <w:rFonts w:cstheme="minorHAnsi"/>
                <w:b/>
                <w:bCs/>
                <w:sz w:val="18"/>
                <w:szCs w:val="18"/>
              </w:rPr>
            </w:pPr>
            <w:r w:rsidRPr="00F93785">
              <w:rPr>
                <w:rFonts w:cstheme="minorHAnsi"/>
                <w:b/>
                <w:bCs/>
                <w:sz w:val="18"/>
                <w:szCs w:val="18"/>
              </w:rPr>
              <w:t>2022</w:t>
            </w:r>
          </w:p>
        </w:tc>
      </w:tr>
      <w:tr w:rsidR="006653B3" w:rsidRPr="00F93785" w:rsidDel="00BD7C58" w14:paraId="642ED693" w14:textId="77777777" w:rsidTr="00E130DC">
        <w:trPr>
          <w:gridAfter w:val="1"/>
          <w:wAfter w:w="6" w:type="dxa"/>
          <w:trHeight w:val="47"/>
          <w:tblHeader/>
        </w:trPr>
        <w:tc>
          <w:tcPr>
            <w:tcW w:w="3925" w:type="dxa"/>
            <w:vMerge/>
          </w:tcPr>
          <w:p w14:paraId="2D0A1444" w14:textId="77777777" w:rsidR="00027B15" w:rsidRPr="00F93785" w:rsidRDefault="00027B15" w:rsidP="009A12AA">
            <w:pPr>
              <w:spacing w:after="0"/>
              <w:jc w:val="center"/>
              <w:rPr>
                <w:rFonts w:cstheme="minorHAnsi"/>
                <w:b/>
                <w:bCs/>
                <w:sz w:val="18"/>
                <w:szCs w:val="18"/>
              </w:rPr>
            </w:pPr>
          </w:p>
        </w:tc>
        <w:tc>
          <w:tcPr>
            <w:tcW w:w="4204" w:type="dxa"/>
            <w:vMerge/>
          </w:tcPr>
          <w:p w14:paraId="76B82DB8" w14:textId="77777777" w:rsidR="00027B15" w:rsidRPr="00F93785" w:rsidRDefault="00027B15" w:rsidP="009A12AA">
            <w:pPr>
              <w:spacing w:after="0"/>
              <w:jc w:val="center"/>
              <w:rPr>
                <w:rFonts w:cstheme="minorHAnsi"/>
                <w:b/>
                <w:bCs/>
                <w:sz w:val="18"/>
                <w:szCs w:val="18"/>
              </w:rPr>
            </w:pPr>
          </w:p>
        </w:tc>
        <w:tc>
          <w:tcPr>
            <w:tcW w:w="778" w:type="dxa"/>
            <w:vMerge/>
            <w:vAlign w:val="center"/>
          </w:tcPr>
          <w:p w14:paraId="12BEF4D1" w14:textId="77777777" w:rsidR="00027B15" w:rsidRPr="00F93785" w:rsidRDefault="00027B15" w:rsidP="009A12AA">
            <w:pPr>
              <w:pStyle w:val="Header"/>
              <w:jc w:val="center"/>
              <w:rPr>
                <w:rFonts w:cstheme="minorHAnsi"/>
                <w:b/>
                <w:bCs/>
                <w:sz w:val="18"/>
                <w:szCs w:val="18"/>
              </w:rPr>
            </w:pPr>
          </w:p>
        </w:tc>
        <w:tc>
          <w:tcPr>
            <w:tcW w:w="778" w:type="dxa"/>
            <w:vMerge/>
            <w:vAlign w:val="center"/>
          </w:tcPr>
          <w:p w14:paraId="42C2AAE6" w14:textId="77777777" w:rsidR="00027B15" w:rsidRPr="00F93785" w:rsidRDefault="00027B15" w:rsidP="009A12AA">
            <w:pPr>
              <w:pStyle w:val="Header"/>
              <w:jc w:val="center"/>
              <w:rPr>
                <w:rFonts w:cstheme="minorHAnsi"/>
                <w:b/>
                <w:bCs/>
                <w:sz w:val="18"/>
                <w:szCs w:val="18"/>
              </w:rPr>
            </w:pPr>
          </w:p>
        </w:tc>
        <w:tc>
          <w:tcPr>
            <w:tcW w:w="777" w:type="dxa"/>
            <w:shd w:val="clear" w:color="auto" w:fill="D9D9D9" w:themeFill="background1" w:themeFillShade="D9"/>
            <w:vAlign w:val="center"/>
          </w:tcPr>
          <w:p w14:paraId="41232381" w14:textId="77777777" w:rsidR="00027B15" w:rsidRPr="00F93785" w:rsidDel="00BD7C58" w:rsidRDefault="00027B15" w:rsidP="009A12AA">
            <w:pPr>
              <w:pStyle w:val="Header"/>
              <w:jc w:val="center"/>
              <w:rPr>
                <w:rFonts w:cstheme="minorHAnsi"/>
                <w:b/>
                <w:bCs/>
                <w:sz w:val="18"/>
                <w:szCs w:val="18"/>
              </w:rPr>
            </w:pPr>
            <w:r w:rsidRPr="00F93785">
              <w:rPr>
                <w:rFonts w:cstheme="minorHAnsi"/>
                <w:b/>
                <w:bCs/>
                <w:sz w:val="18"/>
                <w:szCs w:val="18"/>
              </w:rPr>
              <w:t>Q1</w:t>
            </w:r>
          </w:p>
        </w:tc>
        <w:tc>
          <w:tcPr>
            <w:tcW w:w="778" w:type="dxa"/>
            <w:shd w:val="clear" w:color="auto" w:fill="D9D9D9" w:themeFill="background1" w:themeFillShade="D9"/>
            <w:vAlign w:val="center"/>
          </w:tcPr>
          <w:p w14:paraId="7C15DF8E" w14:textId="77777777" w:rsidR="00027B15" w:rsidRPr="00F93785" w:rsidDel="00BD7C58" w:rsidRDefault="00027B15" w:rsidP="009A12AA">
            <w:pPr>
              <w:pStyle w:val="Header"/>
              <w:jc w:val="center"/>
              <w:rPr>
                <w:rFonts w:cstheme="minorHAnsi"/>
                <w:b/>
                <w:bCs/>
                <w:sz w:val="18"/>
                <w:szCs w:val="18"/>
              </w:rPr>
            </w:pPr>
            <w:r w:rsidRPr="00F93785">
              <w:rPr>
                <w:rFonts w:cstheme="minorHAnsi"/>
                <w:b/>
                <w:bCs/>
                <w:sz w:val="18"/>
                <w:szCs w:val="18"/>
              </w:rPr>
              <w:t>Q2</w:t>
            </w:r>
          </w:p>
        </w:tc>
        <w:tc>
          <w:tcPr>
            <w:tcW w:w="778" w:type="dxa"/>
            <w:shd w:val="clear" w:color="auto" w:fill="D9D9D9" w:themeFill="background1" w:themeFillShade="D9"/>
            <w:vAlign w:val="center"/>
          </w:tcPr>
          <w:p w14:paraId="6E2E46AA" w14:textId="77777777" w:rsidR="00027B15" w:rsidRPr="00F93785" w:rsidDel="00BD7C58" w:rsidRDefault="00027B15" w:rsidP="009A12AA">
            <w:pPr>
              <w:pStyle w:val="Header"/>
              <w:jc w:val="center"/>
              <w:rPr>
                <w:rFonts w:cstheme="minorHAnsi"/>
                <w:b/>
                <w:bCs/>
                <w:sz w:val="18"/>
                <w:szCs w:val="18"/>
              </w:rPr>
            </w:pPr>
            <w:r w:rsidRPr="00F93785">
              <w:rPr>
                <w:rFonts w:cstheme="minorHAnsi"/>
                <w:b/>
                <w:bCs/>
                <w:sz w:val="18"/>
                <w:szCs w:val="18"/>
              </w:rPr>
              <w:t>Q3</w:t>
            </w:r>
          </w:p>
        </w:tc>
        <w:tc>
          <w:tcPr>
            <w:tcW w:w="778" w:type="dxa"/>
            <w:shd w:val="clear" w:color="auto" w:fill="D9D9D9" w:themeFill="background1" w:themeFillShade="D9"/>
            <w:vAlign w:val="center"/>
          </w:tcPr>
          <w:p w14:paraId="0059E02C" w14:textId="77777777" w:rsidR="00027B15" w:rsidRPr="00F93785" w:rsidDel="00BD7C58" w:rsidRDefault="00027B15" w:rsidP="009A12AA">
            <w:pPr>
              <w:pStyle w:val="Header"/>
              <w:jc w:val="center"/>
              <w:rPr>
                <w:rFonts w:cstheme="minorHAnsi"/>
                <w:b/>
                <w:bCs/>
                <w:sz w:val="18"/>
                <w:szCs w:val="18"/>
              </w:rPr>
            </w:pPr>
            <w:r w:rsidRPr="00F93785">
              <w:rPr>
                <w:rFonts w:cstheme="minorHAnsi"/>
                <w:b/>
                <w:bCs/>
                <w:sz w:val="18"/>
                <w:szCs w:val="18"/>
              </w:rPr>
              <w:t>Q4</w:t>
            </w:r>
          </w:p>
        </w:tc>
        <w:tc>
          <w:tcPr>
            <w:tcW w:w="777" w:type="dxa"/>
            <w:shd w:val="clear" w:color="auto" w:fill="D9D9D9" w:themeFill="background1" w:themeFillShade="D9"/>
            <w:vAlign w:val="center"/>
          </w:tcPr>
          <w:p w14:paraId="12F9A791" w14:textId="77777777" w:rsidR="00027B15" w:rsidRPr="00F93785" w:rsidRDefault="00027B15" w:rsidP="009A12AA">
            <w:pPr>
              <w:pStyle w:val="Header"/>
              <w:jc w:val="center"/>
              <w:rPr>
                <w:rFonts w:cstheme="minorHAnsi"/>
                <w:b/>
                <w:bCs/>
                <w:sz w:val="18"/>
                <w:szCs w:val="18"/>
              </w:rPr>
            </w:pPr>
            <w:r w:rsidRPr="00F93785">
              <w:rPr>
                <w:rFonts w:cstheme="minorHAnsi"/>
                <w:b/>
                <w:bCs/>
                <w:sz w:val="18"/>
                <w:szCs w:val="18"/>
              </w:rPr>
              <w:t>Q1</w:t>
            </w:r>
          </w:p>
        </w:tc>
        <w:tc>
          <w:tcPr>
            <w:tcW w:w="778" w:type="dxa"/>
            <w:shd w:val="clear" w:color="auto" w:fill="D9D9D9" w:themeFill="background1" w:themeFillShade="D9"/>
            <w:vAlign w:val="center"/>
          </w:tcPr>
          <w:p w14:paraId="0E9E2645" w14:textId="77777777" w:rsidR="00027B15" w:rsidRPr="00F93785" w:rsidRDefault="00027B15" w:rsidP="009A12AA">
            <w:pPr>
              <w:pStyle w:val="Header"/>
              <w:jc w:val="center"/>
              <w:rPr>
                <w:rFonts w:cstheme="minorHAnsi"/>
                <w:b/>
                <w:bCs/>
                <w:sz w:val="18"/>
                <w:szCs w:val="18"/>
              </w:rPr>
            </w:pPr>
            <w:r w:rsidRPr="00F93785">
              <w:rPr>
                <w:rFonts w:cstheme="minorHAnsi"/>
                <w:b/>
                <w:bCs/>
                <w:sz w:val="18"/>
                <w:szCs w:val="18"/>
              </w:rPr>
              <w:t>Q2</w:t>
            </w:r>
          </w:p>
        </w:tc>
      </w:tr>
      <w:tr w:rsidR="00E130DC" w:rsidRPr="00F93785" w:rsidDel="00BD7C58" w14:paraId="6B85F81F" w14:textId="77777777" w:rsidTr="00E130DC">
        <w:trPr>
          <w:gridAfter w:val="1"/>
          <w:wAfter w:w="6" w:type="dxa"/>
          <w:trHeight w:val="317"/>
          <w:tblHeader/>
        </w:trPr>
        <w:tc>
          <w:tcPr>
            <w:tcW w:w="3925" w:type="dxa"/>
            <w:vMerge w:val="restart"/>
          </w:tcPr>
          <w:p w14:paraId="704CDA2A" w14:textId="77777777" w:rsidR="00A2285A" w:rsidRDefault="00A2285A" w:rsidP="009A12AA">
            <w:pPr>
              <w:spacing w:after="0"/>
            </w:pPr>
            <w:r w:rsidRPr="00425AC0">
              <w:rPr>
                <w:rFonts w:cstheme="minorHAnsi"/>
                <w:b/>
                <w:bCs/>
              </w:rPr>
              <w:t>Output 1.</w:t>
            </w:r>
            <w:r>
              <w:t xml:space="preserve"> </w:t>
            </w:r>
          </w:p>
          <w:p w14:paraId="73EAA98F" w14:textId="00CA69E3" w:rsidR="00A2285A" w:rsidRPr="004B5B2C" w:rsidRDefault="00A2285A" w:rsidP="009A12AA">
            <w:pPr>
              <w:spacing w:after="0"/>
              <w:rPr>
                <w:rFonts w:cstheme="minorHAnsi"/>
              </w:rPr>
            </w:pPr>
            <w:r w:rsidRPr="00425AC0">
              <w:rPr>
                <w:rFonts w:cstheme="minorHAnsi"/>
              </w:rPr>
              <w:t>New and Potential partnerships/donors are mobilized and sensitized on the Accelerator Lab initiative</w:t>
            </w:r>
          </w:p>
          <w:p w14:paraId="0C77D567" w14:textId="43C3D744" w:rsidR="00A2285A" w:rsidRPr="00F93785" w:rsidRDefault="00A2285A" w:rsidP="009A12AA">
            <w:pPr>
              <w:spacing w:after="0"/>
              <w:rPr>
                <w:rFonts w:cstheme="minorHAnsi"/>
                <w:sz w:val="18"/>
                <w:szCs w:val="18"/>
              </w:rPr>
            </w:pPr>
          </w:p>
        </w:tc>
        <w:tc>
          <w:tcPr>
            <w:tcW w:w="4204" w:type="dxa"/>
          </w:tcPr>
          <w:p w14:paraId="3ADF3A95" w14:textId="77DEE5EE" w:rsidR="00A2285A" w:rsidRPr="00B179F2" w:rsidRDefault="00A2285A" w:rsidP="00B179F2">
            <w:pPr>
              <w:rPr>
                <w:rFonts w:cstheme="minorHAnsi"/>
                <w:sz w:val="18"/>
                <w:szCs w:val="18"/>
              </w:rPr>
            </w:pPr>
            <w:r w:rsidRPr="007E28A7">
              <w:rPr>
                <w:rFonts w:cstheme="minorHAnsi"/>
                <w:b/>
                <w:bCs/>
                <w:sz w:val="18"/>
                <w:szCs w:val="18"/>
              </w:rPr>
              <w:t>Indicator 1.1:</w:t>
            </w:r>
            <w:r w:rsidRPr="00B179F2">
              <w:rPr>
                <w:rFonts w:cstheme="minorHAnsi"/>
                <w:sz w:val="18"/>
                <w:szCs w:val="18"/>
              </w:rPr>
              <w:t xml:space="preserve"> Number of partners/donors identified and informed about the programme</w:t>
            </w:r>
          </w:p>
          <w:p w14:paraId="5FD7A355" w14:textId="054B66D2" w:rsidR="00A2285A" w:rsidRPr="00F93785" w:rsidRDefault="00A2285A" w:rsidP="00B179F2">
            <w:pPr>
              <w:pStyle w:val="ListParagraph"/>
              <w:ind w:left="360"/>
              <w:rPr>
                <w:rFonts w:cstheme="minorHAnsi"/>
                <w:sz w:val="18"/>
                <w:szCs w:val="18"/>
              </w:rPr>
            </w:pPr>
          </w:p>
        </w:tc>
        <w:tc>
          <w:tcPr>
            <w:tcW w:w="778" w:type="dxa"/>
            <w:shd w:val="clear" w:color="auto" w:fill="auto"/>
          </w:tcPr>
          <w:p w14:paraId="6EA1EFCF" w14:textId="43EF768C" w:rsidR="00A2285A" w:rsidRPr="00F93785" w:rsidDel="00BD7C58" w:rsidRDefault="00A57CE1" w:rsidP="009A12AA">
            <w:pPr>
              <w:pStyle w:val="Header"/>
              <w:rPr>
                <w:rFonts w:cstheme="minorHAnsi"/>
                <w:b/>
                <w:bCs/>
                <w:sz w:val="18"/>
                <w:szCs w:val="18"/>
              </w:rPr>
            </w:pPr>
            <w:r>
              <w:rPr>
                <w:rFonts w:cstheme="minorHAnsi"/>
                <w:b/>
                <w:bCs/>
                <w:sz w:val="18"/>
                <w:szCs w:val="18"/>
              </w:rPr>
              <w:t>2</w:t>
            </w:r>
            <w:r w:rsidR="00A2285A">
              <w:rPr>
                <w:rFonts w:cstheme="minorHAnsi"/>
                <w:b/>
                <w:bCs/>
                <w:sz w:val="18"/>
                <w:szCs w:val="18"/>
              </w:rPr>
              <w:t>0%</w:t>
            </w:r>
          </w:p>
        </w:tc>
        <w:tc>
          <w:tcPr>
            <w:tcW w:w="778" w:type="dxa"/>
          </w:tcPr>
          <w:p w14:paraId="5579C2AC" w14:textId="6619D4B6" w:rsidR="00A2285A" w:rsidRPr="00F93785" w:rsidDel="00BD7C58" w:rsidRDefault="00A2285A" w:rsidP="009A12AA">
            <w:pPr>
              <w:pStyle w:val="Header"/>
              <w:rPr>
                <w:rFonts w:cstheme="minorHAnsi"/>
                <w:b/>
                <w:bCs/>
                <w:sz w:val="18"/>
                <w:szCs w:val="18"/>
              </w:rPr>
            </w:pPr>
            <w:r>
              <w:rPr>
                <w:rFonts w:cstheme="minorHAnsi"/>
                <w:b/>
                <w:bCs/>
                <w:sz w:val="18"/>
                <w:szCs w:val="18"/>
              </w:rPr>
              <w:t>2020</w:t>
            </w:r>
          </w:p>
        </w:tc>
        <w:tc>
          <w:tcPr>
            <w:tcW w:w="777" w:type="dxa"/>
          </w:tcPr>
          <w:p w14:paraId="3B2E1EAB" w14:textId="01B6CE10" w:rsidR="00A2285A" w:rsidRPr="00F93785" w:rsidRDefault="00A57CE1" w:rsidP="009A12AA">
            <w:pPr>
              <w:pStyle w:val="Header"/>
              <w:rPr>
                <w:rFonts w:cstheme="minorHAnsi"/>
                <w:sz w:val="18"/>
                <w:szCs w:val="18"/>
              </w:rPr>
            </w:pPr>
            <w:r>
              <w:rPr>
                <w:rFonts w:cstheme="minorHAnsi"/>
                <w:sz w:val="18"/>
                <w:szCs w:val="18"/>
              </w:rPr>
              <w:t>30</w:t>
            </w:r>
            <w:r w:rsidR="00A2285A" w:rsidRPr="00F93785">
              <w:rPr>
                <w:rFonts w:cstheme="minorHAnsi"/>
                <w:sz w:val="18"/>
                <w:szCs w:val="18"/>
              </w:rPr>
              <w:t>%</w:t>
            </w:r>
          </w:p>
          <w:p w14:paraId="735B6C52" w14:textId="1C31D7C2" w:rsidR="00A2285A" w:rsidRPr="00F93785" w:rsidDel="00BD7C58" w:rsidRDefault="00A2285A" w:rsidP="009A12AA">
            <w:pPr>
              <w:pStyle w:val="Header"/>
              <w:rPr>
                <w:rFonts w:cstheme="minorHAnsi"/>
                <w:b/>
                <w:bCs/>
                <w:sz w:val="18"/>
                <w:szCs w:val="18"/>
              </w:rPr>
            </w:pPr>
          </w:p>
        </w:tc>
        <w:tc>
          <w:tcPr>
            <w:tcW w:w="778" w:type="dxa"/>
          </w:tcPr>
          <w:p w14:paraId="15577CB4" w14:textId="1AD00421" w:rsidR="00A2285A" w:rsidRPr="00A57CE1" w:rsidDel="00BD7C58" w:rsidRDefault="00A57CE1" w:rsidP="009A12AA">
            <w:pPr>
              <w:pStyle w:val="Header"/>
              <w:rPr>
                <w:rFonts w:cstheme="minorHAnsi"/>
                <w:sz w:val="18"/>
                <w:szCs w:val="18"/>
              </w:rPr>
            </w:pPr>
            <w:r w:rsidRPr="00A57CE1">
              <w:rPr>
                <w:rFonts w:cstheme="minorHAnsi"/>
                <w:sz w:val="18"/>
                <w:szCs w:val="18"/>
              </w:rPr>
              <w:t>30%</w:t>
            </w:r>
          </w:p>
        </w:tc>
        <w:tc>
          <w:tcPr>
            <w:tcW w:w="778" w:type="dxa"/>
          </w:tcPr>
          <w:p w14:paraId="5857C30E" w14:textId="77777777" w:rsidR="00A2285A" w:rsidRPr="00F93785" w:rsidDel="00BD7C58" w:rsidRDefault="00A2285A" w:rsidP="009A12AA">
            <w:pPr>
              <w:pStyle w:val="Header"/>
              <w:rPr>
                <w:rFonts w:cstheme="minorHAnsi"/>
                <w:b/>
                <w:bCs/>
                <w:sz w:val="18"/>
                <w:szCs w:val="18"/>
              </w:rPr>
            </w:pPr>
          </w:p>
        </w:tc>
        <w:tc>
          <w:tcPr>
            <w:tcW w:w="778" w:type="dxa"/>
          </w:tcPr>
          <w:p w14:paraId="39E2DCBC" w14:textId="77777777" w:rsidR="00A2285A" w:rsidRPr="00F93785" w:rsidDel="00BD7C58" w:rsidRDefault="00A2285A" w:rsidP="009A12AA">
            <w:pPr>
              <w:pStyle w:val="Header"/>
              <w:rPr>
                <w:rFonts w:cstheme="minorHAnsi"/>
                <w:b/>
                <w:bCs/>
                <w:sz w:val="18"/>
                <w:szCs w:val="18"/>
              </w:rPr>
            </w:pPr>
          </w:p>
        </w:tc>
        <w:tc>
          <w:tcPr>
            <w:tcW w:w="777" w:type="dxa"/>
            <w:shd w:val="clear" w:color="auto" w:fill="auto"/>
          </w:tcPr>
          <w:p w14:paraId="4F3ADA4F" w14:textId="77777777" w:rsidR="00A2285A" w:rsidRPr="00F93785" w:rsidRDefault="00A2285A" w:rsidP="009A12AA">
            <w:pPr>
              <w:pStyle w:val="Header"/>
              <w:rPr>
                <w:rFonts w:cstheme="minorHAnsi"/>
                <w:b/>
                <w:bCs/>
                <w:sz w:val="18"/>
                <w:szCs w:val="18"/>
              </w:rPr>
            </w:pPr>
          </w:p>
        </w:tc>
        <w:tc>
          <w:tcPr>
            <w:tcW w:w="778" w:type="dxa"/>
            <w:shd w:val="clear" w:color="auto" w:fill="auto"/>
          </w:tcPr>
          <w:p w14:paraId="1FD5E384" w14:textId="77777777" w:rsidR="00A2285A" w:rsidRPr="00F93785" w:rsidRDefault="00A2285A" w:rsidP="009A12AA">
            <w:pPr>
              <w:pStyle w:val="Header"/>
              <w:rPr>
                <w:rFonts w:cstheme="minorHAnsi"/>
                <w:b/>
                <w:bCs/>
                <w:sz w:val="18"/>
                <w:szCs w:val="18"/>
              </w:rPr>
            </w:pPr>
          </w:p>
        </w:tc>
      </w:tr>
      <w:tr w:rsidR="00E130DC" w:rsidRPr="00F93785" w:rsidDel="00BD7C58" w14:paraId="52E50B3E" w14:textId="77777777" w:rsidTr="00E130DC">
        <w:trPr>
          <w:gridAfter w:val="1"/>
          <w:wAfter w:w="6" w:type="dxa"/>
          <w:trHeight w:val="572"/>
          <w:tblHeader/>
        </w:trPr>
        <w:tc>
          <w:tcPr>
            <w:tcW w:w="3925" w:type="dxa"/>
            <w:vMerge/>
          </w:tcPr>
          <w:p w14:paraId="0D8CADCF" w14:textId="77777777" w:rsidR="00A2285A" w:rsidRPr="00F93785" w:rsidRDefault="00A2285A" w:rsidP="009A12AA">
            <w:pPr>
              <w:spacing w:after="0"/>
              <w:rPr>
                <w:rFonts w:cstheme="minorHAnsi"/>
                <w:sz w:val="18"/>
                <w:szCs w:val="18"/>
              </w:rPr>
            </w:pPr>
          </w:p>
        </w:tc>
        <w:tc>
          <w:tcPr>
            <w:tcW w:w="4204" w:type="dxa"/>
          </w:tcPr>
          <w:p w14:paraId="230C3CDC" w14:textId="77777777" w:rsidR="00A2285A" w:rsidRDefault="00A2285A" w:rsidP="009A12AA">
            <w:pPr>
              <w:pStyle w:val="Header"/>
              <w:rPr>
                <w:rFonts w:cstheme="minorHAnsi"/>
                <w:sz w:val="18"/>
                <w:szCs w:val="18"/>
              </w:rPr>
            </w:pPr>
            <w:r w:rsidRPr="007E28A7">
              <w:rPr>
                <w:rFonts w:cstheme="minorHAnsi"/>
                <w:b/>
                <w:bCs/>
                <w:sz w:val="18"/>
                <w:szCs w:val="18"/>
              </w:rPr>
              <w:t>Indicator 1.2:</w:t>
            </w:r>
            <w:r w:rsidRPr="00B179F2">
              <w:rPr>
                <w:rFonts w:cstheme="minorHAnsi"/>
                <w:sz w:val="18"/>
                <w:szCs w:val="18"/>
              </w:rPr>
              <w:t xml:space="preserve"> Number of new and unconventional development partners identified and worked with</w:t>
            </w:r>
          </w:p>
          <w:p w14:paraId="68F48B14" w14:textId="3E3F722F" w:rsidR="00A2285A" w:rsidRPr="00F93785" w:rsidRDefault="00A2285A" w:rsidP="009A12AA">
            <w:pPr>
              <w:pStyle w:val="Header"/>
              <w:rPr>
                <w:rFonts w:cstheme="minorHAnsi"/>
                <w:sz w:val="18"/>
                <w:szCs w:val="18"/>
              </w:rPr>
            </w:pPr>
          </w:p>
        </w:tc>
        <w:tc>
          <w:tcPr>
            <w:tcW w:w="778" w:type="dxa"/>
            <w:shd w:val="clear" w:color="auto" w:fill="auto"/>
          </w:tcPr>
          <w:p w14:paraId="088876E7" w14:textId="562A275F" w:rsidR="00A2285A" w:rsidRPr="00F93785" w:rsidRDefault="00A2285A" w:rsidP="009A12AA">
            <w:pPr>
              <w:pStyle w:val="Header"/>
              <w:rPr>
                <w:rFonts w:cstheme="minorHAnsi"/>
                <w:b/>
                <w:bCs/>
                <w:sz w:val="18"/>
                <w:szCs w:val="18"/>
              </w:rPr>
            </w:pPr>
            <w:r>
              <w:rPr>
                <w:rFonts w:cstheme="minorHAnsi"/>
                <w:b/>
                <w:bCs/>
                <w:sz w:val="18"/>
                <w:szCs w:val="18"/>
              </w:rPr>
              <w:t>0</w:t>
            </w:r>
          </w:p>
        </w:tc>
        <w:tc>
          <w:tcPr>
            <w:tcW w:w="778" w:type="dxa"/>
          </w:tcPr>
          <w:p w14:paraId="76464053" w14:textId="3C46FC1F" w:rsidR="00A2285A" w:rsidRPr="00F93785" w:rsidRDefault="00A2285A" w:rsidP="009A12AA">
            <w:pPr>
              <w:pStyle w:val="Header"/>
              <w:rPr>
                <w:rFonts w:cstheme="minorHAnsi"/>
                <w:b/>
                <w:bCs/>
                <w:sz w:val="18"/>
                <w:szCs w:val="18"/>
              </w:rPr>
            </w:pPr>
            <w:r>
              <w:rPr>
                <w:rFonts w:cstheme="minorHAnsi"/>
                <w:b/>
                <w:bCs/>
                <w:sz w:val="18"/>
                <w:szCs w:val="18"/>
              </w:rPr>
              <w:t>2020</w:t>
            </w:r>
          </w:p>
        </w:tc>
        <w:tc>
          <w:tcPr>
            <w:tcW w:w="777" w:type="dxa"/>
          </w:tcPr>
          <w:p w14:paraId="001EAA24" w14:textId="570AB786" w:rsidR="00A2285A" w:rsidRPr="00F93785" w:rsidRDefault="00A2285A" w:rsidP="009A12AA">
            <w:pPr>
              <w:pStyle w:val="Header"/>
              <w:rPr>
                <w:rFonts w:cstheme="minorHAnsi"/>
                <w:b/>
                <w:bCs/>
                <w:sz w:val="18"/>
                <w:szCs w:val="18"/>
              </w:rPr>
            </w:pPr>
            <w:r>
              <w:rPr>
                <w:rFonts w:cstheme="minorHAnsi"/>
                <w:b/>
                <w:bCs/>
                <w:sz w:val="18"/>
                <w:szCs w:val="18"/>
              </w:rPr>
              <w:t>5</w:t>
            </w:r>
          </w:p>
        </w:tc>
        <w:tc>
          <w:tcPr>
            <w:tcW w:w="778" w:type="dxa"/>
          </w:tcPr>
          <w:p w14:paraId="3371CF77" w14:textId="393B21B5" w:rsidR="00A2285A" w:rsidRPr="00F93785" w:rsidRDefault="00A57CE1" w:rsidP="009A12AA">
            <w:pPr>
              <w:pStyle w:val="Header"/>
              <w:rPr>
                <w:rFonts w:cstheme="minorHAnsi"/>
                <w:b/>
                <w:bCs/>
                <w:sz w:val="18"/>
                <w:szCs w:val="18"/>
              </w:rPr>
            </w:pPr>
            <w:r>
              <w:rPr>
                <w:rFonts w:cstheme="minorHAnsi"/>
                <w:b/>
                <w:bCs/>
                <w:sz w:val="18"/>
                <w:szCs w:val="18"/>
              </w:rPr>
              <w:t>5</w:t>
            </w:r>
          </w:p>
        </w:tc>
        <w:tc>
          <w:tcPr>
            <w:tcW w:w="778" w:type="dxa"/>
          </w:tcPr>
          <w:p w14:paraId="3030DE67" w14:textId="2C88EDAE" w:rsidR="00A2285A" w:rsidRPr="00F93785" w:rsidRDefault="00A57CE1" w:rsidP="009A12AA">
            <w:pPr>
              <w:pStyle w:val="Header"/>
              <w:rPr>
                <w:rFonts w:cstheme="minorHAnsi"/>
                <w:b/>
                <w:bCs/>
                <w:sz w:val="18"/>
                <w:szCs w:val="18"/>
              </w:rPr>
            </w:pPr>
            <w:r>
              <w:rPr>
                <w:rFonts w:cstheme="minorHAnsi"/>
                <w:b/>
                <w:bCs/>
                <w:sz w:val="18"/>
                <w:szCs w:val="18"/>
              </w:rPr>
              <w:t>5</w:t>
            </w:r>
          </w:p>
        </w:tc>
        <w:tc>
          <w:tcPr>
            <w:tcW w:w="778" w:type="dxa"/>
          </w:tcPr>
          <w:p w14:paraId="5DD0D2EF" w14:textId="1C12E648" w:rsidR="00A2285A" w:rsidRPr="00F93785" w:rsidRDefault="00A57CE1" w:rsidP="009A12AA">
            <w:pPr>
              <w:pStyle w:val="Header"/>
              <w:rPr>
                <w:rFonts w:cstheme="minorHAnsi"/>
                <w:b/>
                <w:bCs/>
                <w:sz w:val="18"/>
                <w:szCs w:val="18"/>
              </w:rPr>
            </w:pPr>
            <w:r>
              <w:rPr>
                <w:rFonts w:cstheme="minorHAnsi"/>
                <w:b/>
                <w:bCs/>
                <w:sz w:val="18"/>
                <w:szCs w:val="18"/>
              </w:rPr>
              <w:t>5</w:t>
            </w:r>
          </w:p>
        </w:tc>
        <w:tc>
          <w:tcPr>
            <w:tcW w:w="777" w:type="dxa"/>
            <w:shd w:val="clear" w:color="auto" w:fill="auto"/>
          </w:tcPr>
          <w:p w14:paraId="2F38F989" w14:textId="77777777" w:rsidR="00A2285A" w:rsidRPr="00F93785" w:rsidRDefault="00A2285A" w:rsidP="009A12AA">
            <w:pPr>
              <w:pStyle w:val="Header"/>
              <w:rPr>
                <w:rFonts w:cstheme="minorHAnsi"/>
                <w:b/>
                <w:bCs/>
                <w:sz w:val="18"/>
                <w:szCs w:val="18"/>
              </w:rPr>
            </w:pPr>
          </w:p>
        </w:tc>
        <w:tc>
          <w:tcPr>
            <w:tcW w:w="778" w:type="dxa"/>
            <w:shd w:val="clear" w:color="auto" w:fill="auto"/>
          </w:tcPr>
          <w:p w14:paraId="37C9C706" w14:textId="77777777" w:rsidR="00A2285A" w:rsidRPr="00F93785" w:rsidRDefault="00A2285A" w:rsidP="009A12AA">
            <w:pPr>
              <w:pStyle w:val="Header"/>
              <w:rPr>
                <w:rFonts w:cstheme="minorHAnsi"/>
                <w:b/>
                <w:bCs/>
                <w:sz w:val="18"/>
                <w:szCs w:val="18"/>
              </w:rPr>
            </w:pPr>
          </w:p>
        </w:tc>
      </w:tr>
      <w:tr w:rsidR="00E130DC" w:rsidRPr="00F93785" w:rsidDel="00BD7C58" w14:paraId="548CE90B" w14:textId="77777777" w:rsidTr="00E130DC">
        <w:trPr>
          <w:gridAfter w:val="1"/>
          <w:wAfter w:w="6" w:type="dxa"/>
          <w:trHeight w:val="393"/>
          <w:tblHeader/>
        </w:trPr>
        <w:tc>
          <w:tcPr>
            <w:tcW w:w="3925" w:type="dxa"/>
            <w:vMerge/>
          </w:tcPr>
          <w:p w14:paraId="634D2BB5" w14:textId="77777777" w:rsidR="00A2285A" w:rsidRPr="00F93785" w:rsidRDefault="00A2285A" w:rsidP="009A12AA">
            <w:pPr>
              <w:spacing w:after="0"/>
              <w:rPr>
                <w:rFonts w:cstheme="minorHAnsi"/>
                <w:sz w:val="18"/>
                <w:szCs w:val="18"/>
              </w:rPr>
            </w:pPr>
          </w:p>
        </w:tc>
        <w:tc>
          <w:tcPr>
            <w:tcW w:w="4204" w:type="dxa"/>
          </w:tcPr>
          <w:p w14:paraId="2292AF00" w14:textId="6AFBCC69" w:rsidR="00A2285A" w:rsidRPr="00B179F2" w:rsidRDefault="00A2285A" w:rsidP="009A12AA">
            <w:pPr>
              <w:pStyle w:val="Header"/>
              <w:rPr>
                <w:rFonts w:cstheme="minorHAnsi"/>
                <w:sz w:val="18"/>
                <w:szCs w:val="18"/>
              </w:rPr>
            </w:pPr>
            <w:r w:rsidRPr="007E28A7">
              <w:rPr>
                <w:rFonts w:cstheme="minorHAnsi"/>
                <w:b/>
                <w:bCs/>
                <w:sz w:val="18"/>
                <w:szCs w:val="18"/>
              </w:rPr>
              <w:t>Indicator 1.3:</w:t>
            </w:r>
            <w:r>
              <w:rPr>
                <w:rFonts w:cstheme="minorHAnsi"/>
                <w:sz w:val="18"/>
                <w:szCs w:val="18"/>
              </w:rPr>
              <w:t xml:space="preserve"> Number Accelerator Lab reviews published</w:t>
            </w:r>
          </w:p>
        </w:tc>
        <w:tc>
          <w:tcPr>
            <w:tcW w:w="778" w:type="dxa"/>
            <w:shd w:val="clear" w:color="auto" w:fill="auto"/>
          </w:tcPr>
          <w:p w14:paraId="70504A38" w14:textId="25448241" w:rsidR="00A2285A" w:rsidRDefault="00A2285A" w:rsidP="009A12AA">
            <w:pPr>
              <w:pStyle w:val="Header"/>
              <w:rPr>
                <w:rFonts w:cstheme="minorHAnsi"/>
                <w:b/>
                <w:bCs/>
                <w:sz w:val="18"/>
                <w:szCs w:val="18"/>
              </w:rPr>
            </w:pPr>
            <w:r>
              <w:rPr>
                <w:rFonts w:cstheme="minorHAnsi"/>
                <w:b/>
                <w:bCs/>
                <w:sz w:val="18"/>
                <w:szCs w:val="18"/>
              </w:rPr>
              <w:t>1</w:t>
            </w:r>
          </w:p>
        </w:tc>
        <w:tc>
          <w:tcPr>
            <w:tcW w:w="778" w:type="dxa"/>
          </w:tcPr>
          <w:p w14:paraId="533C4186" w14:textId="1718C6A9" w:rsidR="00A2285A" w:rsidRDefault="00343820" w:rsidP="009A12AA">
            <w:pPr>
              <w:pStyle w:val="Header"/>
              <w:rPr>
                <w:rFonts w:cstheme="minorHAnsi"/>
                <w:b/>
                <w:bCs/>
                <w:sz w:val="18"/>
                <w:szCs w:val="18"/>
              </w:rPr>
            </w:pPr>
            <w:r>
              <w:rPr>
                <w:rFonts w:cstheme="minorHAnsi"/>
                <w:b/>
                <w:bCs/>
                <w:sz w:val="18"/>
                <w:szCs w:val="18"/>
              </w:rPr>
              <w:t>2020</w:t>
            </w:r>
          </w:p>
        </w:tc>
        <w:tc>
          <w:tcPr>
            <w:tcW w:w="777" w:type="dxa"/>
          </w:tcPr>
          <w:p w14:paraId="49AAA332" w14:textId="251EF180" w:rsidR="00A2285A" w:rsidRDefault="00343820" w:rsidP="009A12AA">
            <w:pPr>
              <w:pStyle w:val="Header"/>
              <w:rPr>
                <w:rFonts w:cstheme="minorHAnsi"/>
                <w:b/>
                <w:bCs/>
                <w:sz w:val="18"/>
                <w:szCs w:val="18"/>
              </w:rPr>
            </w:pPr>
            <w:r>
              <w:rPr>
                <w:rFonts w:cstheme="minorHAnsi"/>
                <w:b/>
                <w:bCs/>
                <w:sz w:val="18"/>
                <w:szCs w:val="18"/>
              </w:rPr>
              <w:t>3</w:t>
            </w:r>
          </w:p>
        </w:tc>
        <w:tc>
          <w:tcPr>
            <w:tcW w:w="778" w:type="dxa"/>
          </w:tcPr>
          <w:p w14:paraId="3243961F" w14:textId="2F2394BE" w:rsidR="00A2285A" w:rsidRPr="00F93785" w:rsidRDefault="00343820" w:rsidP="009A12AA">
            <w:pPr>
              <w:pStyle w:val="Header"/>
              <w:rPr>
                <w:rFonts w:cstheme="minorHAnsi"/>
                <w:b/>
                <w:bCs/>
                <w:sz w:val="18"/>
                <w:szCs w:val="18"/>
              </w:rPr>
            </w:pPr>
            <w:r>
              <w:rPr>
                <w:rFonts w:cstheme="minorHAnsi"/>
                <w:b/>
                <w:bCs/>
                <w:sz w:val="18"/>
                <w:szCs w:val="18"/>
              </w:rPr>
              <w:t>3</w:t>
            </w:r>
          </w:p>
        </w:tc>
        <w:tc>
          <w:tcPr>
            <w:tcW w:w="778" w:type="dxa"/>
          </w:tcPr>
          <w:p w14:paraId="65E2FEBF" w14:textId="030DFD51" w:rsidR="00A2285A" w:rsidRPr="00F93785" w:rsidRDefault="00343820" w:rsidP="009A12AA">
            <w:pPr>
              <w:pStyle w:val="Header"/>
              <w:rPr>
                <w:rFonts w:cstheme="minorHAnsi"/>
                <w:b/>
                <w:bCs/>
                <w:sz w:val="18"/>
                <w:szCs w:val="18"/>
              </w:rPr>
            </w:pPr>
            <w:r>
              <w:rPr>
                <w:rFonts w:cstheme="minorHAnsi"/>
                <w:b/>
                <w:bCs/>
                <w:sz w:val="18"/>
                <w:szCs w:val="18"/>
              </w:rPr>
              <w:t>3</w:t>
            </w:r>
          </w:p>
        </w:tc>
        <w:tc>
          <w:tcPr>
            <w:tcW w:w="778" w:type="dxa"/>
          </w:tcPr>
          <w:p w14:paraId="5053DD45" w14:textId="4ABBBA0F" w:rsidR="00A2285A" w:rsidRPr="00F93785" w:rsidRDefault="00343820" w:rsidP="009A12AA">
            <w:pPr>
              <w:pStyle w:val="Header"/>
              <w:rPr>
                <w:rFonts w:cstheme="minorHAnsi"/>
                <w:b/>
                <w:bCs/>
                <w:sz w:val="18"/>
                <w:szCs w:val="18"/>
              </w:rPr>
            </w:pPr>
            <w:r>
              <w:rPr>
                <w:rFonts w:cstheme="minorHAnsi"/>
                <w:b/>
                <w:bCs/>
                <w:sz w:val="18"/>
                <w:szCs w:val="18"/>
              </w:rPr>
              <w:t>3</w:t>
            </w:r>
          </w:p>
        </w:tc>
        <w:tc>
          <w:tcPr>
            <w:tcW w:w="777" w:type="dxa"/>
            <w:shd w:val="clear" w:color="auto" w:fill="auto"/>
          </w:tcPr>
          <w:p w14:paraId="3C5C91E2" w14:textId="77777777" w:rsidR="00A2285A" w:rsidRPr="00F93785" w:rsidRDefault="00A2285A" w:rsidP="009A12AA">
            <w:pPr>
              <w:pStyle w:val="Header"/>
              <w:rPr>
                <w:rFonts w:cstheme="minorHAnsi"/>
                <w:b/>
                <w:bCs/>
                <w:sz w:val="18"/>
                <w:szCs w:val="18"/>
              </w:rPr>
            </w:pPr>
          </w:p>
        </w:tc>
        <w:tc>
          <w:tcPr>
            <w:tcW w:w="778" w:type="dxa"/>
            <w:shd w:val="clear" w:color="auto" w:fill="auto"/>
          </w:tcPr>
          <w:p w14:paraId="46556192" w14:textId="77777777" w:rsidR="00A2285A" w:rsidRPr="00F93785" w:rsidRDefault="00A2285A" w:rsidP="009A12AA">
            <w:pPr>
              <w:pStyle w:val="Header"/>
              <w:rPr>
                <w:rFonts w:cstheme="minorHAnsi"/>
                <w:b/>
                <w:bCs/>
                <w:sz w:val="18"/>
                <w:szCs w:val="18"/>
              </w:rPr>
            </w:pPr>
          </w:p>
        </w:tc>
      </w:tr>
      <w:tr w:rsidR="00E130DC" w:rsidRPr="00F93785" w:rsidDel="00BD7C58" w14:paraId="6C458DB1" w14:textId="77777777" w:rsidTr="00E130DC">
        <w:trPr>
          <w:gridAfter w:val="1"/>
          <w:wAfter w:w="6" w:type="dxa"/>
          <w:trHeight w:val="403"/>
          <w:tblHeader/>
        </w:trPr>
        <w:tc>
          <w:tcPr>
            <w:tcW w:w="3925" w:type="dxa"/>
            <w:vMerge/>
          </w:tcPr>
          <w:p w14:paraId="6C07C372" w14:textId="77777777" w:rsidR="00A2285A" w:rsidRPr="00F93785" w:rsidRDefault="00A2285A" w:rsidP="009A12AA">
            <w:pPr>
              <w:spacing w:after="0"/>
              <w:rPr>
                <w:rFonts w:cstheme="minorHAnsi"/>
                <w:sz w:val="18"/>
                <w:szCs w:val="18"/>
              </w:rPr>
            </w:pPr>
          </w:p>
        </w:tc>
        <w:tc>
          <w:tcPr>
            <w:tcW w:w="4204" w:type="dxa"/>
          </w:tcPr>
          <w:p w14:paraId="00E1F038" w14:textId="1C3A1D99" w:rsidR="00A2285A" w:rsidRPr="007E28A7" w:rsidRDefault="00A2285A" w:rsidP="009A12AA">
            <w:pPr>
              <w:pStyle w:val="Header"/>
              <w:rPr>
                <w:rFonts w:cstheme="minorHAnsi"/>
                <w:b/>
                <w:bCs/>
                <w:sz w:val="18"/>
                <w:szCs w:val="18"/>
              </w:rPr>
            </w:pPr>
            <w:r>
              <w:rPr>
                <w:rFonts w:cstheme="minorHAnsi"/>
                <w:b/>
                <w:bCs/>
                <w:sz w:val="18"/>
                <w:szCs w:val="18"/>
              </w:rPr>
              <w:t xml:space="preserve">Indicator 1.4: </w:t>
            </w:r>
            <w:r w:rsidRPr="008434FE">
              <w:rPr>
                <w:rFonts w:cstheme="minorHAnsi"/>
                <w:sz w:val="18"/>
                <w:szCs w:val="18"/>
              </w:rPr>
              <w:t>Number of Monthly Think-tanks</w:t>
            </w:r>
            <w:r>
              <w:rPr>
                <w:rFonts w:cstheme="minorHAnsi"/>
                <w:sz w:val="18"/>
                <w:szCs w:val="18"/>
              </w:rPr>
              <w:t>/ Acclab Cafés</w:t>
            </w:r>
            <w:r w:rsidRPr="008434FE">
              <w:rPr>
                <w:rFonts w:cstheme="minorHAnsi"/>
                <w:sz w:val="18"/>
                <w:szCs w:val="18"/>
              </w:rPr>
              <w:t xml:space="preserve"> Organized</w:t>
            </w:r>
          </w:p>
        </w:tc>
        <w:tc>
          <w:tcPr>
            <w:tcW w:w="778" w:type="dxa"/>
            <w:shd w:val="clear" w:color="auto" w:fill="auto"/>
          </w:tcPr>
          <w:p w14:paraId="76C934EF" w14:textId="2C89EE6E" w:rsidR="00A2285A" w:rsidRDefault="00343820" w:rsidP="009A12AA">
            <w:pPr>
              <w:pStyle w:val="Header"/>
              <w:rPr>
                <w:rFonts w:cstheme="minorHAnsi"/>
                <w:b/>
                <w:bCs/>
                <w:sz w:val="18"/>
                <w:szCs w:val="18"/>
              </w:rPr>
            </w:pPr>
            <w:r>
              <w:rPr>
                <w:rFonts w:cstheme="minorHAnsi"/>
                <w:b/>
                <w:bCs/>
                <w:sz w:val="18"/>
                <w:szCs w:val="18"/>
              </w:rPr>
              <w:t>0</w:t>
            </w:r>
          </w:p>
        </w:tc>
        <w:tc>
          <w:tcPr>
            <w:tcW w:w="778" w:type="dxa"/>
          </w:tcPr>
          <w:p w14:paraId="2000B58E" w14:textId="37D29806" w:rsidR="00A2285A" w:rsidRDefault="00343820" w:rsidP="009A12AA">
            <w:pPr>
              <w:pStyle w:val="Header"/>
              <w:rPr>
                <w:rFonts w:cstheme="minorHAnsi"/>
                <w:b/>
                <w:bCs/>
                <w:sz w:val="18"/>
                <w:szCs w:val="18"/>
              </w:rPr>
            </w:pPr>
            <w:r>
              <w:rPr>
                <w:rFonts w:cstheme="minorHAnsi"/>
                <w:b/>
                <w:bCs/>
                <w:sz w:val="18"/>
                <w:szCs w:val="18"/>
              </w:rPr>
              <w:t>2020</w:t>
            </w:r>
          </w:p>
        </w:tc>
        <w:tc>
          <w:tcPr>
            <w:tcW w:w="777" w:type="dxa"/>
          </w:tcPr>
          <w:p w14:paraId="5641C9D9" w14:textId="1EDD9CAF" w:rsidR="00A2285A" w:rsidRDefault="00343820" w:rsidP="009A12AA">
            <w:pPr>
              <w:pStyle w:val="Header"/>
              <w:rPr>
                <w:rFonts w:cstheme="minorHAnsi"/>
                <w:b/>
                <w:bCs/>
                <w:sz w:val="18"/>
                <w:szCs w:val="18"/>
              </w:rPr>
            </w:pPr>
            <w:r>
              <w:rPr>
                <w:rFonts w:cstheme="minorHAnsi"/>
                <w:b/>
                <w:bCs/>
                <w:sz w:val="18"/>
                <w:szCs w:val="18"/>
              </w:rPr>
              <w:t>1</w:t>
            </w:r>
          </w:p>
        </w:tc>
        <w:tc>
          <w:tcPr>
            <w:tcW w:w="778" w:type="dxa"/>
          </w:tcPr>
          <w:p w14:paraId="34E96BB0" w14:textId="36D097C7" w:rsidR="00A2285A" w:rsidRPr="00F93785" w:rsidRDefault="00343820" w:rsidP="009A12AA">
            <w:pPr>
              <w:pStyle w:val="Header"/>
              <w:rPr>
                <w:rFonts w:cstheme="minorHAnsi"/>
                <w:b/>
                <w:bCs/>
                <w:sz w:val="18"/>
                <w:szCs w:val="18"/>
              </w:rPr>
            </w:pPr>
            <w:r>
              <w:rPr>
                <w:rFonts w:cstheme="minorHAnsi"/>
                <w:b/>
                <w:bCs/>
                <w:sz w:val="18"/>
                <w:szCs w:val="18"/>
              </w:rPr>
              <w:t>1</w:t>
            </w:r>
          </w:p>
        </w:tc>
        <w:tc>
          <w:tcPr>
            <w:tcW w:w="778" w:type="dxa"/>
          </w:tcPr>
          <w:p w14:paraId="79D52151" w14:textId="7B5B7B97" w:rsidR="00A2285A" w:rsidRPr="00F93785" w:rsidRDefault="00343820" w:rsidP="009A12AA">
            <w:pPr>
              <w:pStyle w:val="Header"/>
              <w:rPr>
                <w:rFonts w:cstheme="minorHAnsi"/>
                <w:b/>
                <w:bCs/>
                <w:sz w:val="18"/>
                <w:szCs w:val="18"/>
              </w:rPr>
            </w:pPr>
            <w:r>
              <w:rPr>
                <w:rFonts w:cstheme="minorHAnsi"/>
                <w:b/>
                <w:bCs/>
                <w:sz w:val="18"/>
                <w:szCs w:val="18"/>
              </w:rPr>
              <w:t>1</w:t>
            </w:r>
          </w:p>
        </w:tc>
        <w:tc>
          <w:tcPr>
            <w:tcW w:w="778" w:type="dxa"/>
          </w:tcPr>
          <w:p w14:paraId="006C0D3A" w14:textId="7FA148F0" w:rsidR="00A2285A" w:rsidRPr="00F93785" w:rsidRDefault="00343820" w:rsidP="009A12AA">
            <w:pPr>
              <w:pStyle w:val="Header"/>
              <w:rPr>
                <w:rFonts w:cstheme="minorHAnsi"/>
                <w:b/>
                <w:bCs/>
                <w:sz w:val="18"/>
                <w:szCs w:val="18"/>
              </w:rPr>
            </w:pPr>
            <w:r>
              <w:rPr>
                <w:rFonts w:cstheme="minorHAnsi"/>
                <w:b/>
                <w:bCs/>
                <w:sz w:val="18"/>
                <w:szCs w:val="18"/>
              </w:rPr>
              <w:t>1</w:t>
            </w:r>
          </w:p>
        </w:tc>
        <w:tc>
          <w:tcPr>
            <w:tcW w:w="777" w:type="dxa"/>
            <w:shd w:val="clear" w:color="auto" w:fill="auto"/>
          </w:tcPr>
          <w:p w14:paraId="4C4413A8" w14:textId="77777777" w:rsidR="00A2285A" w:rsidRPr="00F93785" w:rsidRDefault="00A2285A" w:rsidP="009A12AA">
            <w:pPr>
              <w:pStyle w:val="Header"/>
              <w:rPr>
                <w:rFonts w:cstheme="minorHAnsi"/>
                <w:b/>
                <w:bCs/>
                <w:sz w:val="18"/>
                <w:szCs w:val="18"/>
              </w:rPr>
            </w:pPr>
          </w:p>
        </w:tc>
        <w:tc>
          <w:tcPr>
            <w:tcW w:w="778" w:type="dxa"/>
            <w:shd w:val="clear" w:color="auto" w:fill="auto"/>
          </w:tcPr>
          <w:p w14:paraId="6AB2E69A" w14:textId="77777777" w:rsidR="00A2285A" w:rsidRPr="00F93785" w:rsidRDefault="00A2285A" w:rsidP="009A12AA">
            <w:pPr>
              <w:pStyle w:val="Header"/>
              <w:rPr>
                <w:rFonts w:cstheme="minorHAnsi"/>
                <w:b/>
                <w:bCs/>
                <w:sz w:val="18"/>
                <w:szCs w:val="18"/>
              </w:rPr>
            </w:pPr>
          </w:p>
        </w:tc>
      </w:tr>
      <w:tr w:rsidR="00E130DC" w:rsidRPr="00F93785" w:rsidDel="00BD7C58" w14:paraId="0420D440" w14:textId="77777777" w:rsidTr="00E130DC">
        <w:trPr>
          <w:gridAfter w:val="1"/>
          <w:wAfter w:w="6" w:type="dxa"/>
          <w:trHeight w:val="1101"/>
          <w:tblHeader/>
        </w:trPr>
        <w:tc>
          <w:tcPr>
            <w:tcW w:w="3925" w:type="dxa"/>
            <w:vMerge w:val="restart"/>
          </w:tcPr>
          <w:p w14:paraId="1183FF55" w14:textId="77777777" w:rsidR="003F0E27" w:rsidRPr="00425AC0" w:rsidRDefault="003F0E27" w:rsidP="009E31B0">
            <w:pPr>
              <w:spacing w:after="0"/>
              <w:rPr>
                <w:rFonts w:cstheme="minorHAnsi"/>
                <w:b/>
                <w:bCs/>
              </w:rPr>
            </w:pPr>
            <w:r w:rsidRPr="00425AC0">
              <w:rPr>
                <w:rFonts w:cstheme="minorHAnsi"/>
                <w:b/>
                <w:bCs/>
              </w:rPr>
              <w:t>Output 2.</w:t>
            </w:r>
          </w:p>
          <w:p w14:paraId="2E1524C9" w14:textId="13830232" w:rsidR="003F0E27" w:rsidRPr="00F93785" w:rsidRDefault="003F0E27" w:rsidP="009E31B0">
            <w:pPr>
              <w:spacing w:after="0"/>
              <w:rPr>
                <w:rFonts w:cstheme="minorHAnsi"/>
                <w:sz w:val="18"/>
                <w:szCs w:val="18"/>
              </w:rPr>
            </w:pPr>
            <w:r w:rsidRPr="00425AC0">
              <w:rPr>
                <w:rFonts w:cstheme="minorHAnsi"/>
              </w:rPr>
              <w:t xml:space="preserve">Self-employment and socio-professional integration mechanisms for young people are strengthened </w:t>
            </w:r>
          </w:p>
        </w:tc>
        <w:tc>
          <w:tcPr>
            <w:tcW w:w="4204" w:type="dxa"/>
          </w:tcPr>
          <w:p w14:paraId="7DF2C62E" w14:textId="7C15FE3F" w:rsidR="003F0E27" w:rsidRPr="003F0E27" w:rsidDel="00A84123" w:rsidRDefault="003F0E27" w:rsidP="009E31B0">
            <w:pPr>
              <w:spacing w:after="0"/>
              <w:rPr>
                <w:rFonts w:cs="Arial"/>
                <w:sz w:val="18"/>
                <w:szCs w:val="18"/>
              </w:rPr>
            </w:pPr>
            <w:r w:rsidRPr="003F0E27">
              <w:rPr>
                <w:rFonts w:cs="Arial"/>
                <w:b/>
                <w:bCs/>
                <w:i/>
                <w:sz w:val="18"/>
                <w:szCs w:val="18"/>
              </w:rPr>
              <w:t>Indicator 2.1:</w:t>
            </w:r>
            <w:r w:rsidRPr="003F0E27">
              <w:rPr>
                <w:rFonts w:cs="Arial"/>
                <w:i/>
                <w:sz w:val="18"/>
                <w:szCs w:val="18"/>
              </w:rPr>
              <w:t xml:space="preserve"> Number of young people who benefit from programmes which promote their self-employment and integration into the </w:t>
            </w:r>
            <w:r w:rsidR="009942A0" w:rsidRPr="003F0E27">
              <w:rPr>
                <w:rFonts w:cs="Arial"/>
                <w:i/>
                <w:sz w:val="18"/>
                <w:szCs w:val="18"/>
              </w:rPr>
              <w:t>labour</w:t>
            </w:r>
            <w:r w:rsidRPr="003F0E27">
              <w:rPr>
                <w:rFonts w:cs="Arial"/>
                <w:i/>
                <w:sz w:val="18"/>
                <w:szCs w:val="18"/>
              </w:rPr>
              <w:t xml:space="preserve"> Market</w:t>
            </w:r>
          </w:p>
        </w:tc>
        <w:tc>
          <w:tcPr>
            <w:tcW w:w="778" w:type="dxa"/>
            <w:shd w:val="clear" w:color="auto" w:fill="auto"/>
          </w:tcPr>
          <w:p w14:paraId="65A9D54F" w14:textId="074F09BC" w:rsidR="003F0E27" w:rsidRDefault="00D77B13" w:rsidP="009E31B0">
            <w:pPr>
              <w:pStyle w:val="Header"/>
              <w:rPr>
                <w:rFonts w:cstheme="minorHAnsi"/>
                <w:b/>
                <w:bCs/>
                <w:sz w:val="18"/>
                <w:szCs w:val="18"/>
              </w:rPr>
            </w:pPr>
            <w:r>
              <w:rPr>
                <w:rFonts w:cstheme="minorHAnsi"/>
                <w:b/>
                <w:bCs/>
                <w:sz w:val="18"/>
                <w:szCs w:val="18"/>
              </w:rPr>
              <w:t>500</w:t>
            </w:r>
          </w:p>
          <w:p w14:paraId="3F69289E" w14:textId="77777777" w:rsidR="003F0E27" w:rsidRDefault="003F0E27" w:rsidP="009E31B0">
            <w:pPr>
              <w:pStyle w:val="Header"/>
              <w:rPr>
                <w:rFonts w:cstheme="minorHAnsi"/>
                <w:b/>
                <w:bCs/>
                <w:sz w:val="18"/>
                <w:szCs w:val="18"/>
              </w:rPr>
            </w:pPr>
          </w:p>
          <w:p w14:paraId="404804F9" w14:textId="77777777" w:rsidR="003F0E27" w:rsidRDefault="003F0E27" w:rsidP="009E31B0">
            <w:pPr>
              <w:pStyle w:val="Header"/>
              <w:rPr>
                <w:rFonts w:cstheme="minorHAnsi"/>
                <w:b/>
                <w:bCs/>
                <w:sz w:val="18"/>
                <w:szCs w:val="18"/>
              </w:rPr>
            </w:pPr>
          </w:p>
          <w:p w14:paraId="25F39A8D" w14:textId="77777777" w:rsidR="003F0E27" w:rsidRDefault="003F0E27" w:rsidP="009E31B0">
            <w:pPr>
              <w:pStyle w:val="Header"/>
              <w:rPr>
                <w:rFonts w:cstheme="minorHAnsi"/>
                <w:b/>
                <w:bCs/>
                <w:sz w:val="18"/>
                <w:szCs w:val="18"/>
              </w:rPr>
            </w:pPr>
          </w:p>
          <w:p w14:paraId="0D7CE1C0" w14:textId="77777777" w:rsidR="003F0E27" w:rsidRDefault="003F0E27" w:rsidP="009E31B0">
            <w:pPr>
              <w:pStyle w:val="Header"/>
              <w:rPr>
                <w:rFonts w:cstheme="minorHAnsi"/>
                <w:b/>
                <w:bCs/>
                <w:sz w:val="18"/>
                <w:szCs w:val="18"/>
              </w:rPr>
            </w:pPr>
          </w:p>
          <w:p w14:paraId="0AED4404" w14:textId="59B1ED77" w:rsidR="003F0E27" w:rsidRPr="00F93785" w:rsidDel="00BD7C58" w:rsidRDefault="003F0E27" w:rsidP="009E31B0">
            <w:pPr>
              <w:pStyle w:val="Header"/>
              <w:rPr>
                <w:rFonts w:cstheme="minorHAnsi"/>
                <w:b/>
                <w:bCs/>
                <w:sz w:val="18"/>
                <w:szCs w:val="18"/>
              </w:rPr>
            </w:pPr>
          </w:p>
        </w:tc>
        <w:tc>
          <w:tcPr>
            <w:tcW w:w="778" w:type="dxa"/>
          </w:tcPr>
          <w:p w14:paraId="4B5708F2" w14:textId="44435488" w:rsidR="003F0E27" w:rsidRPr="00F93785" w:rsidDel="00BD7C58" w:rsidRDefault="00D77B13" w:rsidP="009E31B0">
            <w:pPr>
              <w:pStyle w:val="Header"/>
              <w:rPr>
                <w:rFonts w:cstheme="minorHAnsi"/>
                <w:b/>
                <w:bCs/>
                <w:sz w:val="18"/>
                <w:szCs w:val="18"/>
              </w:rPr>
            </w:pPr>
            <w:r>
              <w:rPr>
                <w:rFonts w:cstheme="minorHAnsi"/>
                <w:b/>
                <w:bCs/>
                <w:sz w:val="18"/>
                <w:szCs w:val="18"/>
              </w:rPr>
              <w:t>2020</w:t>
            </w:r>
          </w:p>
        </w:tc>
        <w:tc>
          <w:tcPr>
            <w:tcW w:w="777" w:type="dxa"/>
          </w:tcPr>
          <w:p w14:paraId="64FF0E4B" w14:textId="07008DD4" w:rsidR="003F0E27" w:rsidRPr="00F93785" w:rsidDel="00BD7C58" w:rsidRDefault="00D77B13" w:rsidP="009E31B0">
            <w:pPr>
              <w:pStyle w:val="Header"/>
              <w:rPr>
                <w:rFonts w:cstheme="minorHAnsi"/>
                <w:b/>
                <w:bCs/>
                <w:sz w:val="18"/>
                <w:szCs w:val="18"/>
              </w:rPr>
            </w:pPr>
            <w:r>
              <w:rPr>
                <w:rFonts w:cstheme="minorHAnsi"/>
                <w:b/>
                <w:bCs/>
                <w:sz w:val="18"/>
                <w:szCs w:val="18"/>
              </w:rPr>
              <w:t>1000</w:t>
            </w:r>
          </w:p>
        </w:tc>
        <w:tc>
          <w:tcPr>
            <w:tcW w:w="778" w:type="dxa"/>
          </w:tcPr>
          <w:p w14:paraId="27D4400B" w14:textId="4746A481" w:rsidR="003F0E27" w:rsidRPr="00F93785" w:rsidRDefault="00D77B13" w:rsidP="009E31B0">
            <w:pPr>
              <w:pStyle w:val="Header"/>
              <w:rPr>
                <w:rFonts w:cstheme="minorHAnsi"/>
                <w:b/>
                <w:bCs/>
                <w:sz w:val="18"/>
                <w:szCs w:val="18"/>
              </w:rPr>
            </w:pPr>
            <w:r>
              <w:rPr>
                <w:rFonts w:cstheme="minorHAnsi"/>
                <w:b/>
                <w:bCs/>
                <w:sz w:val="18"/>
                <w:szCs w:val="18"/>
              </w:rPr>
              <w:t>1500</w:t>
            </w:r>
          </w:p>
          <w:p w14:paraId="14A9B5F3" w14:textId="77777777" w:rsidR="003F0E27" w:rsidRPr="00F93785" w:rsidRDefault="003F0E27" w:rsidP="009E31B0">
            <w:pPr>
              <w:pStyle w:val="Header"/>
              <w:rPr>
                <w:rFonts w:cstheme="minorHAnsi"/>
                <w:b/>
                <w:bCs/>
                <w:sz w:val="18"/>
                <w:szCs w:val="18"/>
              </w:rPr>
            </w:pPr>
          </w:p>
          <w:p w14:paraId="4DB5D77C" w14:textId="77777777" w:rsidR="003F0E27" w:rsidRPr="00F93785" w:rsidRDefault="003F0E27" w:rsidP="009E31B0">
            <w:pPr>
              <w:pStyle w:val="Header"/>
              <w:rPr>
                <w:rFonts w:cstheme="minorHAnsi"/>
                <w:b/>
                <w:bCs/>
                <w:sz w:val="18"/>
                <w:szCs w:val="18"/>
              </w:rPr>
            </w:pPr>
          </w:p>
          <w:p w14:paraId="54189054" w14:textId="77777777" w:rsidR="003F0E27" w:rsidRPr="00F93785" w:rsidRDefault="003F0E27" w:rsidP="009E31B0">
            <w:pPr>
              <w:pStyle w:val="Header"/>
              <w:rPr>
                <w:rFonts w:cstheme="minorHAnsi"/>
                <w:b/>
                <w:bCs/>
                <w:sz w:val="18"/>
                <w:szCs w:val="18"/>
              </w:rPr>
            </w:pPr>
          </w:p>
          <w:p w14:paraId="4D65D004" w14:textId="77777777" w:rsidR="003F0E27" w:rsidRPr="00F93785" w:rsidRDefault="003F0E27" w:rsidP="009E31B0">
            <w:pPr>
              <w:pStyle w:val="Header"/>
              <w:rPr>
                <w:rFonts w:cstheme="minorHAnsi"/>
                <w:b/>
                <w:bCs/>
                <w:sz w:val="18"/>
                <w:szCs w:val="18"/>
              </w:rPr>
            </w:pPr>
          </w:p>
          <w:p w14:paraId="55E9F9B3" w14:textId="77777777" w:rsidR="003F0E27" w:rsidRPr="00F93785" w:rsidDel="00BD7C58" w:rsidRDefault="003F0E27" w:rsidP="009E31B0">
            <w:pPr>
              <w:pStyle w:val="Header"/>
              <w:rPr>
                <w:rFonts w:cstheme="minorHAnsi"/>
                <w:b/>
                <w:bCs/>
                <w:sz w:val="18"/>
                <w:szCs w:val="18"/>
              </w:rPr>
            </w:pPr>
          </w:p>
        </w:tc>
        <w:tc>
          <w:tcPr>
            <w:tcW w:w="778" w:type="dxa"/>
          </w:tcPr>
          <w:p w14:paraId="0C1D367A" w14:textId="6ADCE4B2" w:rsidR="003F0E27" w:rsidRPr="00F93785" w:rsidRDefault="00D77B13" w:rsidP="009E31B0">
            <w:pPr>
              <w:pStyle w:val="Header"/>
              <w:rPr>
                <w:rFonts w:cstheme="minorHAnsi"/>
                <w:b/>
                <w:bCs/>
                <w:sz w:val="18"/>
                <w:szCs w:val="18"/>
              </w:rPr>
            </w:pPr>
            <w:r>
              <w:rPr>
                <w:rFonts w:cstheme="minorHAnsi"/>
                <w:b/>
                <w:bCs/>
                <w:sz w:val="18"/>
                <w:szCs w:val="18"/>
              </w:rPr>
              <w:t>2000</w:t>
            </w:r>
          </w:p>
          <w:p w14:paraId="57BF8FC1" w14:textId="77777777" w:rsidR="003F0E27" w:rsidRPr="00F93785" w:rsidRDefault="003F0E27" w:rsidP="009E31B0">
            <w:pPr>
              <w:pStyle w:val="Header"/>
              <w:rPr>
                <w:rFonts w:cstheme="minorHAnsi"/>
                <w:b/>
                <w:bCs/>
                <w:sz w:val="18"/>
                <w:szCs w:val="18"/>
              </w:rPr>
            </w:pPr>
          </w:p>
          <w:p w14:paraId="6AFACA1C" w14:textId="77777777" w:rsidR="003F0E27" w:rsidRPr="00F93785" w:rsidRDefault="003F0E27" w:rsidP="009E31B0">
            <w:pPr>
              <w:pStyle w:val="Header"/>
              <w:rPr>
                <w:rFonts w:cstheme="minorHAnsi"/>
                <w:b/>
                <w:bCs/>
                <w:sz w:val="18"/>
                <w:szCs w:val="18"/>
              </w:rPr>
            </w:pPr>
          </w:p>
          <w:p w14:paraId="32287CB3" w14:textId="77777777" w:rsidR="003F0E27" w:rsidRPr="00F93785" w:rsidRDefault="003F0E27" w:rsidP="009E31B0">
            <w:pPr>
              <w:pStyle w:val="Header"/>
              <w:rPr>
                <w:rFonts w:cstheme="minorHAnsi"/>
                <w:b/>
                <w:bCs/>
                <w:sz w:val="18"/>
                <w:szCs w:val="18"/>
              </w:rPr>
            </w:pPr>
          </w:p>
          <w:p w14:paraId="5644A17D" w14:textId="77777777" w:rsidR="003F0E27" w:rsidRPr="00F93785" w:rsidRDefault="003F0E27" w:rsidP="009E31B0">
            <w:pPr>
              <w:pStyle w:val="Header"/>
              <w:rPr>
                <w:rFonts w:cstheme="minorHAnsi"/>
                <w:b/>
                <w:bCs/>
                <w:sz w:val="18"/>
                <w:szCs w:val="18"/>
              </w:rPr>
            </w:pPr>
          </w:p>
          <w:p w14:paraId="21F416AC" w14:textId="19EFE30C" w:rsidR="003F0E27" w:rsidRPr="00F93785" w:rsidDel="00BD7C58" w:rsidRDefault="003F0E27" w:rsidP="009E31B0">
            <w:pPr>
              <w:pStyle w:val="Header"/>
              <w:rPr>
                <w:rFonts w:cstheme="minorHAnsi"/>
                <w:b/>
                <w:bCs/>
                <w:sz w:val="18"/>
                <w:szCs w:val="18"/>
              </w:rPr>
            </w:pPr>
          </w:p>
        </w:tc>
        <w:tc>
          <w:tcPr>
            <w:tcW w:w="778" w:type="dxa"/>
          </w:tcPr>
          <w:p w14:paraId="2C168B4B" w14:textId="70A8DC6C" w:rsidR="003F0E27" w:rsidRPr="00F93785" w:rsidRDefault="00D77B13" w:rsidP="009E31B0">
            <w:pPr>
              <w:pStyle w:val="Header"/>
              <w:rPr>
                <w:rFonts w:cstheme="minorHAnsi"/>
                <w:b/>
                <w:bCs/>
                <w:sz w:val="18"/>
                <w:szCs w:val="18"/>
              </w:rPr>
            </w:pPr>
            <w:r>
              <w:rPr>
                <w:rFonts w:cstheme="minorHAnsi"/>
                <w:b/>
                <w:bCs/>
                <w:sz w:val="18"/>
                <w:szCs w:val="18"/>
              </w:rPr>
              <w:t>2500</w:t>
            </w:r>
          </w:p>
          <w:p w14:paraId="77EA88AB" w14:textId="77777777" w:rsidR="003F0E27" w:rsidRPr="00F93785" w:rsidRDefault="003F0E27" w:rsidP="009E31B0">
            <w:pPr>
              <w:pStyle w:val="Header"/>
              <w:rPr>
                <w:rFonts w:cstheme="minorHAnsi"/>
                <w:b/>
                <w:bCs/>
                <w:sz w:val="18"/>
                <w:szCs w:val="18"/>
              </w:rPr>
            </w:pPr>
          </w:p>
          <w:p w14:paraId="7B8A12CF" w14:textId="77777777" w:rsidR="003F0E27" w:rsidRPr="00F93785" w:rsidRDefault="003F0E27" w:rsidP="009E31B0">
            <w:pPr>
              <w:pStyle w:val="Header"/>
              <w:rPr>
                <w:rFonts w:cstheme="minorHAnsi"/>
                <w:b/>
                <w:bCs/>
                <w:sz w:val="18"/>
                <w:szCs w:val="18"/>
              </w:rPr>
            </w:pPr>
          </w:p>
          <w:p w14:paraId="7B0097CA" w14:textId="77777777" w:rsidR="003F0E27" w:rsidRPr="00F93785" w:rsidRDefault="003F0E27" w:rsidP="009E31B0">
            <w:pPr>
              <w:pStyle w:val="Header"/>
              <w:rPr>
                <w:rFonts w:cstheme="minorHAnsi"/>
                <w:b/>
                <w:bCs/>
                <w:sz w:val="18"/>
                <w:szCs w:val="18"/>
              </w:rPr>
            </w:pPr>
          </w:p>
          <w:p w14:paraId="60CC25AE" w14:textId="77777777" w:rsidR="003F0E27" w:rsidRPr="00F93785" w:rsidRDefault="003F0E27" w:rsidP="009E31B0">
            <w:pPr>
              <w:pStyle w:val="Header"/>
              <w:rPr>
                <w:rFonts w:cstheme="minorHAnsi"/>
                <w:b/>
                <w:bCs/>
                <w:sz w:val="18"/>
                <w:szCs w:val="18"/>
              </w:rPr>
            </w:pPr>
          </w:p>
          <w:p w14:paraId="12CE6373" w14:textId="22E6091F" w:rsidR="003F0E27" w:rsidRPr="00F93785" w:rsidDel="00BD7C58" w:rsidRDefault="003F0E27" w:rsidP="009E31B0">
            <w:pPr>
              <w:pStyle w:val="Header"/>
              <w:rPr>
                <w:rFonts w:cstheme="minorHAnsi"/>
                <w:b/>
                <w:bCs/>
                <w:sz w:val="18"/>
                <w:szCs w:val="18"/>
              </w:rPr>
            </w:pPr>
          </w:p>
        </w:tc>
        <w:tc>
          <w:tcPr>
            <w:tcW w:w="777" w:type="dxa"/>
            <w:shd w:val="clear" w:color="auto" w:fill="auto"/>
          </w:tcPr>
          <w:p w14:paraId="12C9E116" w14:textId="01634DF2" w:rsidR="003F0E27" w:rsidRPr="00F93785" w:rsidRDefault="003F0E27" w:rsidP="009E31B0">
            <w:pPr>
              <w:pStyle w:val="Header"/>
              <w:rPr>
                <w:rFonts w:cstheme="minorHAnsi"/>
                <w:b/>
                <w:bCs/>
                <w:sz w:val="18"/>
                <w:szCs w:val="18"/>
              </w:rPr>
            </w:pPr>
          </w:p>
          <w:p w14:paraId="65CCC635" w14:textId="77777777" w:rsidR="003F0E27" w:rsidRPr="00F93785" w:rsidRDefault="003F0E27" w:rsidP="009E31B0">
            <w:pPr>
              <w:pStyle w:val="Header"/>
              <w:rPr>
                <w:rFonts w:cstheme="minorHAnsi"/>
                <w:b/>
                <w:bCs/>
                <w:sz w:val="18"/>
                <w:szCs w:val="18"/>
              </w:rPr>
            </w:pPr>
          </w:p>
          <w:p w14:paraId="7BDCC873" w14:textId="77777777" w:rsidR="003F0E27" w:rsidRPr="00F93785" w:rsidRDefault="003F0E27" w:rsidP="009E31B0">
            <w:pPr>
              <w:pStyle w:val="Header"/>
              <w:rPr>
                <w:rFonts w:cstheme="minorHAnsi"/>
                <w:b/>
                <w:bCs/>
                <w:sz w:val="18"/>
                <w:szCs w:val="18"/>
              </w:rPr>
            </w:pPr>
          </w:p>
          <w:p w14:paraId="6002E4E1" w14:textId="77777777" w:rsidR="003F0E27" w:rsidRPr="00F93785" w:rsidRDefault="003F0E27" w:rsidP="009E31B0">
            <w:pPr>
              <w:pStyle w:val="Header"/>
              <w:rPr>
                <w:rFonts w:cstheme="minorHAnsi"/>
                <w:b/>
                <w:bCs/>
                <w:sz w:val="18"/>
                <w:szCs w:val="18"/>
              </w:rPr>
            </w:pPr>
          </w:p>
          <w:p w14:paraId="6A136460" w14:textId="77777777" w:rsidR="003F0E27" w:rsidRPr="00F93785" w:rsidRDefault="003F0E27" w:rsidP="009E31B0">
            <w:pPr>
              <w:pStyle w:val="Header"/>
              <w:rPr>
                <w:rFonts w:cstheme="minorHAnsi"/>
                <w:b/>
                <w:bCs/>
                <w:sz w:val="18"/>
                <w:szCs w:val="18"/>
              </w:rPr>
            </w:pPr>
          </w:p>
          <w:p w14:paraId="04FEB283" w14:textId="77777777" w:rsidR="003F0E27" w:rsidRPr="00F93785" w:rsidRDefault="003F0E27" w:rsidP="009E31B0">
            <w:pPr>
              <w:pStyle w:val="Header"/>
              <w:rPr>
                <w:rFonts w:cstheme="minorHAnsi"/>
                <w:b/>
                <w:bCs/>
                <w:sz w:val="18"/>
                <w:szCs w:val="18"/>
              </w:rPr>
            </w:pPr>
          </w:p>
        </w:tc>
        <w:tc>
          <w:tcPr>
            <w:tcW w:w="778" w:type="dxa"/>
            <w:shd w:val="clear" w:color="auto" w:fill="auto"/>
          </w:tcPr>
          <w:p w14:paraId="3A12F3D4" w14:textId="77777777" w:rsidR="003F0E27" w:rsidRPr="00F93785" w:rsidRDefault="003F0E27" w:rsidP="009E31B0">
            <w:pPr>
              <w:pStyle w:val="Header"/>
              <w:rPr>
                <w:rFonts w:cstheme="minorHAnsi"/>
                <w:b/>
                <w:bCs/>
                <w:sz w:val="18"/>
                <w:szCs w:val="18"/>
              </w:rPr>
            </w:pPr>
          </w:p>
        </w:tc>
      </w:tr>
      <w:tr w:rsidR="00E130DC" w:rsidRPr="00F93785" w:rsidDel="00BD7C58" w14:paraId="4211906E" w14:textId="77777777" w:rsidTr="00E130DC">
        <w:trPr>
          <w:gridAfter w:val="1"/>
          <w:wAfter w:w="6" w:type="dxa"/>
          <w:trHeight w:val="1042"/>
          <w:tblHeader/>
        </w:trPr>
        <w:tc>
          <w:tcPr>
            <w:tcW w:w="3925" w:type="dxa"/>
            <w:vMerge/>
          </w:tcPr>
          <w:p w14:paraId="7A7B529E" w14:textId="77777777" w:rsidR="003F0E27" w:rsidRPr="00F93785" w:rsidRDefault="003F0E27" w:rsidP="009E31B0">
            <w:pPr>
              <w:spacing w:after="0"/>
              <w:rPr>
                <w:rFonts w:cstheme="minorHAnsi"/>
                <w:b/>
                <w:bCs/>
                <w:sz w:val="18"/>
                <w:szCs w:val="18"/>
              </w:rPr>
            </w:pPr>
          </w:p>
        </w:tc>
        <w:tc>
          <w:tcPr>
            <w:tcW w:w="4204" w:type="dxa"/>
          </w:tcPr>
          <w:p w14:paraId="5D15D6D2" w14:textId="61B9D108" w:rsidR="003F0E27" w:rsidRPr="003F0E27" w:rsidRDefault="003F0E27" w:rsidP="009E31B0">
            <w:pPr>
              <w:pStyle w:val="Header"/>
              <w:rPr>
                <w:rFonts w:cs="Arial"/>
                <w:sz w:val="18"/>
                <w:szCs w:val="18"/>
              </w:rPr>
            </w:pPr>
            <w:r w:rsidRPr="003F0E27">
              <w:rPr>
                <w:rFonts w:cs="Arial"/>
                <w:b/>
                <w:bCs/>
                <w:i/>
                <w:sz w:val="18"/>
                <w:szCs w:val="18"/>
              </w:rPr>
              <w:t>Indicator 2.2:</w:t>
            </w:r>
            <w:r w:rsidRPr="003F0E27">
              <w:rPr>
                <w:rFonts w:cs="Arial"/>
                <w:i/>
                <w:sz w:val="18"/>
                <w:szCs w:val="18"/>
              </w:rPr>
              <w:t xml:space="preserve"> Number of solutions identified with potential to promote self-employment and socio-professional integration of young people into the </w:t>
            </w:r>
            <w:proofErr w:type="spellStart"/>
            <w:r w:rsidRPr="003F0E27">
              <w:rPr>
                <w:rFonts w:cs="Arial"/>
                <w:i/>
                <w:sz w:val="18"/>
                <w:szCs w:val="18"/>
              </w:rPr>
              <w:t>labor</w:t>
            </w:r>
            <w:proofErr w:type="spellEnd"/>
            <w:r w:rsidRPr="003F0E27">
              <w:rPr>
                <w:rFonts w:cs="Arial"/>
                <w:i/>
                <w:sz w:val="18"/>
                <w:szCs w:val="18"/>
              </w:rPr>
              <w:t xml:space="preserve"> market.</w:t>
            </w:r>
          </w:p>
        </w:tc>
        <w:tc>
          <w:tcPr>
            <w:tcW w:w="778" w:type="dxa"/>
            <w:shd w:val="clear" w:color="auto" w:fill="auto"/>
          </w:tcPr>
          <w:p w14:paraId="29DF2017" w14:textId="77777777" w:rsidR="003F0E27" w:rsidRDefault="003F0E27" w:rsidP="009E31B0">
            <w:pPr>
              <w:pStyle w:val="Header"/>
              <w:rPr>
                <w:rFonts w:cstheme="minorHAnsi"/>
                <w:b/>
                <w:bCs/>
                <w:sz w:val="18"/>
                <w:szCs w:val="18"/>
              </w:rPr>
            </w:pPr>
            <w:r>
              <w:rPr>
                <w:rFonts w:cstheme="minorHAnsi"/>
                <w:b/>
                <w:bCs/>
                <w:sz w:val="18"/>
                <w:szCs w:val="18"/>
              </w:rPr>
              <w:t>0</w:t>
            </w:r>
          </w:p>
          <w:p w14:paraId="6FDED81C" w14:textId="77777777" w:rsidR="003F0E27" w:rsidRDefault="003F0E27" w:rsidP="009E31B0">
            <w:pPr>
              <w:pStyle w:val="Header"/>
              <w:rPr>
                <w:rFonts w:cstheme="minorHAnsi"/>
                <w:b/>
                <w:bCs/>
                <w:sz w:val="18"/>
                <w:szCs w:val="18"/>
              </w:rPr>
            </w:pPr>
          </w:p>
          <w:p w14:paraId="5315AE7F" w14:textId="77777777" w:rsidR="003F0E27" w:rsidRDefault="003F0E27" w:rsidP="009E31B0">
            <w:pPr>
              <w:pStyle w:val="Header"/>
              <w:rPr>
                <w:rFonts w:cstheme="minorHAnsi"/>
                <w:b/>
                <w:bCs/>
                <w:sz w:val="18"/>
                <w:szCs w:val="18"/>
              </w:rPr>
            </w:pPr>
          </w:p>
          <w:p w14:paraId="01D40F97" w14:textId="77777777" w:rsidR="003F0E27" w:rsidRDefault="003F0E27" w:rsidP="009E31B0">
            <w:pPr>
              <w:pStyle w:val="Header"/>
              <w:rPr>
                <w:rFonts w:cstheme="minorHAnsi"/>
                <w:b/>
                <w:bCs/>
                <w:sz w:val="18"/>
                <w:szCs w:val="18"/>
              </w:rPr>
            </w:pPr>
          </w:p>
          <w:p w14:paraId="3F66B1FA" w14:textId="77777777" w:rsidR="003F0E27" w:rsidRDefault="003F0E27" w:rsidP="009E31B0">
            <w:pPr>
              <w:pStyle w:val="Header"/>
              <w:rPr>
                <w:rFonts w:cstheme="minorHAnsi"/>
                <w:b/>
                <w:bCs/>
                <w:sz w:val="18"/>
                <w:szCs w:val="18"/>
              </w:rPr>
            </w:pPr>
          </w:p>
          <w:p w14:paraId="61C69E69" w14:textId="77777777" w:rsidR="003F0E27" w:rsidRDefault="003F0E27" w:rsidP="009E31B0">
            <w:pPr>
              <w:pStyle w:val="Header"/>
              <w:rPr>
                <w:rFonts w:cstheme="minorHAnsi"/>
                <w:b/>
                <w:bCs/>
                <w:sz w:val="18"/>
                <w:szCs w:val="18"/>
              </w:rPr>
            </w:pPr>
          </w:p>
          <w:p w14:paraId="1BB803C7" w14:textId="77777777" w:rsidR="003F0E27" w:rsidRDefault="003F0E27" w:rsidP="009E31B0">
            <w:pPr>
              <w:pStyle w:val="Header"/>
              <w:rPr>
                <w:rFonts w:cstheme="minorHAnsi"/>
                <w:b/>
                <w:bCs/>
                <w:sz w:val="18"/>
                <w:szCs w:val="18"/>
              </w:rPr>
            </w:pPr>
          </w:p>
          <w:p w14:paraId="7D75B6C4" w14:textId="77777777" w:rsidR="003F0E27" w:rsidRDefault="003F0E27" w:rsidP="009E31B0">
            <w:pPr>
              <w:pStyle w:val="Header"/>
              <w:rPr>
                <w:rFonts w:cstheme="minorHAnsi"/>
                <w:b/>
                <w:bCs/>
                <w:sz w:val="18"/>
                <w:szCs w:val="18"/>
              </w:rPr>
            </w:pPr>
          </w:p>
          <w:p w14:paraId="27F1765D" w14:textId="77777777" w:rsidR="003F0E27" w:rsidRDefault="003F0E27" w:rsidP="009E31B0">
            <w:pPr>
              <w:pStyle w:val="Header"/>
              <w:rPr>
                <w:rFonts w:cstheme="minorHAnsi"/>
                <w:b/>
                <w:bCs/>
                <w:sz w:val="18"/>
                <w:szCs w:val="18"/>
              </w:rPr>
            </w:pPr>
          </w:p>
          <w:p w14:paraId="75569CAF" w14:textId="4778CFDE" w:rsidR="003F0E27" w:rsidRPr="00F93785" w:rsidRDefault="003F0E27" w:rsidP="009E31B0">
            <w:pPr>
              <w:pStyle w:val="Header"/>
              <w:rPr>
                <w:rFonts w:cstheme="minorHAnsi"/>
                <w:b/>
                <w:bCs/>
                <w:sz w:val="18"/>
                <w:szCs w:val="18"/>
              </w:rPr>
            </w:pPr>
          </w:p>
        </w:tc>
        <w:tc>
          <w:tcPr>
            <w:tcW w:w="778" w:type="dxa"/>
          </w:tcPr>
          <w:p w14:paraId="16C5C9AE" w14:textId="3906C5DC" w:rsidR="003F0E27" w:rsidRPr="00F93785" w:rsidRDefault="00A57CE1" w:rsidP="009E31B0">
            <w:pPr>
              <w:pStyle w:val="Header"/>
              <w:rPr>
                <w:rFonts w:cstheme="minorHAnsi"/>
                <w:b/>
                <w:bCs/>
                <w:sz w:val="18"/>
                <w:szCs w:val="18"/>
              </w:rPr>
            </w:pPr>
            <w:r>
              <w:rPr>
                <w:rFonts w:cstheme="minorHAnsi"/>
                <w:b/>
                <w:bCs/>
                <w:sz w:val="18"/>
                <w:szCs w:val="18"/>
              </w:rPr>
              <w:t>2020</w:t>
            </w:r>
          </w:p>
        </w:tc>
        <w:tc>
          <w:tcPr>
            <w:tcW w:w="777" w:type="dxa"/>
          </w:tcPr>
          <w:p w14:paraId="3CD6E576" w14:textId="53E14AB5" w:rsidR="003F0E27" w:rsidRPr="00F93785" w:rsidRDefault="00A57CE1" w:rsidP="009E31B0">
            <w:pPr>
              <w:pStyle w:val="Header"/>
              <w:rPr>
                <w:rFonts w:cstheme="minorHAnsi"/>
                <w:b/>
                <w:bCs/>
                <w:sz w:val="18"/>
                <w:szCs w:val="18"/>
              </w:rPr>
            </w:pPr>
            <w:r>
              <w:rPr>
                <w:rFonts w:cstheme="minorHAnsi"/>
                <w:b/>
                <w:bCs/>
                <w:sz w:val="18"/>
                <w:szCs w:val="18"/>
              </w:rPr>
              <w:t>6</w:t>
            </w:r>
          </w:p>
        </w:tc>
        <w:tc>
          <w:tcPr>
            <w:tcW w:w="778" w:type="dxa"/>
          </w:tcPr>
          <w:p w14:paraId="1B2DC420" w14:textId="4FE74813" w:rsidR="003F0E27" w:rsidRPr="00F93785" w:rsidRDefault="00A57CE1" w:rsidP="009E31B0">
            <w:pPr>
              <w:pStyle w:val="Header"/>
              <w:rPr>
                <w:rFonts w:cstheme="minorHAnsi"/>
                <w:b/>
                <w:bCs/>
                <w:sz w:val="18"/>
                <w:szCs w:val="18"/>
              </w:rPr>
            </w:pPr>
            <w:r>
              <w:rPr>
                <w:rFonts w:cstheme="minorHAnsi"/>
                <w:b/>
                <w:bCs/>
                <w:sz w:val="18"/>
                <w:szCs w:val="18"/>
              </w:rPr>
              <w:t>6</w:t>
            </w:r>
          </w:p>
          <w:p w14:paraId="45C9B473" w14:textId="77777777" w:rsidR="003F0E27" w:rsidRPr="00F93785" w:rsidRDefault="003F0E27" w:rsidP="009E31B0">
            <w:pPr>
              <w:pStyle w:val="Header"/>
              <w:rPr>
                <w:rFonts w:cstheme="minorHAnsi"/>
                <w:b/>
                <w:bCs/>
                <w:sz w:val="18"/>
                <w:szCs w:val="18"/>
              </w:rPr>
            </w:pPr>
          </w:p>
          <w:p w14:paraId="661C7BCA" w14:textId="77777777" w:rsidR="003F0E27" w:rsidRPr="00F93785" w:rsidRDefault="003F0E27" w:rsidP="009E31B0">
            <w:pPr>
              <w:pStyle w:val="Header"/>
              <w:rPr>
                <w:rFonts w:cstheme="minorHAnsi"/>
                <w:b/>
                <w:bCs/>
                <w:sz w:val="18"/>
                <w:szCs w:val="18"/>
              </w:rPr>
            </w:pPr>
          </w:p>
          <w:p w14:paraId="6DC5D051" w14:textId="77777777" w:rsidR="003F0E27" w:rsidRPr="00F93785" w:rsidRDefault="003F0E27" w:rsidP="009E31B0">
            <w:pPr>
              <w:pStyle w:val="Header"/>
              <w:rPr>
                <w:rFonts w:cstheme="minorHAnsi"/>
                <w:b/>
                <w:bCs/>
                <w:sz w:val="18"/>
                <w:szCs w:val="18"/>
              </w:rPr>
            </w:pPr>
          </w:p>
          <w:p w14:paraId="58D5AEC2" w14:textId="77777777" w:rsidR="003F0E27" w:rsidRPr="00F93785" w:rsidRDefault="003F0E27" w:rsidP="009E31B0">
            <w:pPr>
              <w:pStyle w:val="Header"/>
              <w:rPr>
                <w:rFonts w:cstheme="minorHAnsi"/>
                <w:b/>
                <w:bCs/>
                <w:sz w:val="18"/>
                <w:szCs w:val="18"/>
              </w:rPr>
            </w:pPr>
          </w:p>
          <w:p w14:paraId="189E21B8" w14:textId="77777777" w:rsidR="003F0E27" w:rsidRPr="00F93785" w:rsidRDefault="003F0E27" w:rsidP="009E31B0">
            <w:pPr>
              <w:pStyle w:val="Header"/>
              <w:rPr>
                <w:rFonts w:cstheme="minorHAnsi"/>
                <w:b/>
                <w:bCs/>
                <w:sz w:val="18"/>
                <w:szCs w:val="18"/>
              </w:rPr>
            </w:pPr>
          </w:p>
          <w:p w14:paraId="05805023" w14:textId="77777777" w:rsidR="003F0E27" w:rsidRPr="00F93785" w:rsidRDefault="003F0E27" w:rsidP="009E31B0">
            <w:pPr>
              <w:pStyle w:val="Header"/>
              <w:rPr>
                <w:rFonts w:cstheme="minorHAnsi"/>
                <w:b/>
                <w:bCs/>
                <w:sz w:val="18"/>
                <w:szCs w:val="18"/>
              </w:rPr>
            </w:pPr>
          </w:p>
          <w:p w14:paraId="268EFC59" w14:textId="77777777" w:rsidR="003F0E27" w:rsidRPr="00F93785" w:rsidRDefault="003F0E27" w:rsidP="009E31B0">
            <w:pPr>
              <w:pStyle w:val="Header"/>
              <w:rPr>
                <w:rFonts w:cstheme="minorHAnsi"/>
                <w:b/>
                <w:bCs/>
                <w:sz w:val="18"/>
                <w:szCs w:val="18"/>
              </w:rPr>
            </w:pPr>
          </w:p>
          <w:p w14:paraId="5673AD8F" w14:textId="77777777" w:rsidR="003F0E27" w:rsidRPr="00F93785" w:rsidRDefault="003F0E27" w:rsidP="009E31B0">
            <w:pPr>
              <w:pStyle w:val="Header"/>
              <w:rPr>
                <w:rFonts w:cstheme="minorHAnsi"/>
                <w:b/>
                <w:bCs/>
                <w:sz w:val="18"/>
                <w:szCs w:val="18"/>
              </w:rPr>
            </w:pPr>
          </w:p>
        </w:tc>
        <w:tc>
          <w:tcPr>
            <w:tcW w:w="778" w:type="dxa"/>
          </w:tcPr>
          <w:p w14:paraId="2ED62EE0" w14:textId="7C445772" w:rsidR="003F0E27" w:rsidRPr="00F93785" w:rsidRDefault="00A57CE1" w:rsidP="009E31B0">
            <w:pPr>
              <w:pStyle w:val="Header"/>
              <w:rPr>
                <w:rFonts w:cstheme="minorHAnsi"/>
                <w:b/>
                <w:bCs/>
                <w:sz w:val="18"/>
                <w:szCs w:val="18"/>
              </w:rPr>
            </w:pPr>
            <w:r>
              <w:rPr>
                <w:rFonts w:cstheme="minorHAnsi"/>
                <w:b/>
                <w:bCs/>
                <w:sz w:val="18"/>
                <w:szCs w:val="18"/>
              </w:rPr>
              <w:t>6</w:t>
            </w:r>
          </w:p>
          <w:p w14:paraId="69D11EBD" w14:textId="77777777" w:rsidR="003F0E27" w:rsidRPr="00F93785" w:rsidRDefault="003F0E27" w:rsidP="009E31B0">
            <w:pPr>
              <w:pStyle w:val="Header"/>
              <w:rPr>
                <w:rFonts w:cstheme="minorHAnsi"/>
                <w:b/>
                <w:bCs/>
                <w:sz w:val="18"/>
                <w:szCs w:val="18"/>
              </w:rPr>
            </w:pPr>
          </w:p>
          <w:p w14:paraId="169530EC" w14:textId="77777777" w:rsidR="003F0E27" w:rsidRPr="00F93785" w:rsidRDefault="003F0E27" w:rsidP="009E31B0">
            <w:pPr>
              <w:pStyle w:val="Header"/>
              <w:rPr>
                <w:rFonts w:cstheme="minorHAnsi"/>
                <w:b/>
                <w:bCs/>
                <w:sz w:val="18"/>
                <w:szCs w:val="18"/>
              </w:rPr>
            </w:pPr>
          </w:p>
          <w:p w14:paraId="748295AA" w14:textId="77777777" w:rsidR="003F0E27" w:rsidRPr="00F93785" w:rsidRDefault="003F0E27" w:rsidP="009E31B0">
            <w:pPr>
              <w:pStyle w:val="Header"/>
              <w:rPr>
                <w:rFonts w:cstheme="minorHAnsi"/>
                <w:b/>
                <w:bCs/>
                <w:sz w:val="18"/>
                <w:szCs w:val="18"/>
              </w:rPr>
            </w:pPr>
          </w:p>
          <w:p w14:paraId="50B482FB" w14:textId="77777777" w:rsidR="003F0E27" w:rsidRPr="00F93785" w:rsidRDefault="003F0E27" w:rsidP="009E31B0">
            <w:pPr>
              <w:pStyle w:val="Header"/>
              <w:rPr>
                <w:rFonts w:cstheme="minorHAnsi"/>
                <w:b/>
                <w:bCs/>
                <w:sz w:val="18"/>
                <w:szCs w:val="18"/>
              </w:rPr>
            </w:pPr>
          </w:p>
          <w:p w14:paraId="3811CA80" w14:textId="77777777" w:rsidR="003F0E27" w:rsidRPr="00F93785" w:rsidRDefault="003F0E27" w:rsidP="009E31B0">
            <w:pPr>
              <w:pStyle w:val="Header"/>
              <w:rPr>
                <w:rFonts w:cstheme="minorHAnsi"/>
                <w:b/>
                <w:bCs/>
                <w:sz w:val="18"/>
                <w:szCs w:val="18"/>
              </w:rPr>
            </w:pPr>
          </w:p>
          <w:p w14:paraId="1D9258E2" w14:textId="77777777" w:rsidR="003F0E27" w:rsidRPr="00F93785" w:rsidRDefault="003F0E27" w:rsidP="009E31B0">
            <w:pPr>
              <w:pStyle w:val="Header"/>
              <w:rPr>
                <w:rFonts w:cstheme="minorHAnsi"/>
                <w:b/>
                <w:bCs/>
                <w:sz w:val="18"/>
                <w:szCs w:val="18"/>
              </w:rPr>
            </w:pPr>
          </w:p>
          <w:p w14:paraId="12689B6A" w14:textId="77777777" w:rsidR="003F0E27" w:rsidRPr="00F93785" w:rsidRDefault="003F0E27" w:rsidP="009E31B0">
            <w:pPr>
              <w:pStyle w:val="Header"/>
              <w:rPr>
                <w:rFonts w:cstheme="minorHAnsi"/>
                <w:b/>
                <w:bCs/>
                <w:sz w:val="18"/>
                <w:szCs w:val="18"/>
              </w:rPr>
            </w:pPr>
          </w:p>
          <w:p w14:paraId="521EE5A8" w14:textId="77777777" w:rsidR="003F0E27" w:rsidRPr="00F93785" w:rsidRDefault="003F0E27" w:rsidP="009E31B0">
            <w:pPr>
              <w:pStyle w:val="Header"/>
              <w:rPr>
                <w:rFonts w:cstheme="minorHAnsi"/>
                <w:b/>
                <w:bCs/>
                <w:sz w:val="18"/>
                <w:szCs w:val="18"/>
              </w:rPr>
            </w:pPr>
          </w:p>
          <w:p w14:paraId="065D480F" w14:textId="1510026B" w:rsidR="003F0E27" w:rsidRPr="00F93785" w:rsidRDefault="003F0E27" w:rsidP="009E31B0">
            <w:pPr>
              <w:pStyle w:val="Header"/>
              <w:rPr>
                <w:rFonts w:cstheme="minorHAnsi"/>
                <w:b/>
                <w:bCs/>
                <w:sz w:val="18"/>
                <w:szCs w:val="18"/>
              </w:rPr>
            </w:pPr>
          </w:p>
        </w:tc>
        <w:tc>
          <w:tcPr>
            <w:tcW w:w="778" w:type="dxa"/>
          </w:tcPr>
          <w:p w14:paraId="43A21BC0" w14:textId="5B63EB86" w:rsidR="003F0E27" w:rsidRPr="00F93785" w:rsidRDefault="00A57CE1" w:rsidP="009E31B0">
            <w:pPr>
              <w:pStyle w:val="Header"/>
              <w:rPr>
                <w:rFonts w:cstheme="minorHAnsi"/>
                <w:b/>
                <w:bCs/>
                <w:sz w:val="18"/>
                <w:szCs w:val="18"/>
              </w:rPr>
            </w:pPr>
            <w:r>
              <w:rPr>
                <w:rFonts w:cstheme="minorHAnsi"/>
                <w:b/>
                <w:bCs/>
                <w:sz w:val="18"/>
                <w:szCs w:val="18"/>
              </w:rPr>
              <w:t>6</w:t>
            </w:r>
          </w:p>
          <w:p w14:paraId="3D0F6659" w14:textId="77777777" w:rsidR="003F0E27" w:rsidRPr="00F93785" w:rsidRDefault="003F0E27" w:rsidP="009E31B0">
            <w:pPr>
              <w:pStyle w:val="Header"/>
              <w:rPr>
                <w:rFonts w:cstheme="minorHAnsi"/>
                <w:b/>
                <w:bCs/>
                <w:sz w:val="18"/>
                <w:szCs w:val="18"/>
              </w:rPr>
            </w:pPr>
          </w:p>
          <w:p w14:paraId="12D636C2" w14:textId="77777777" w:rsidR="003F0E27" w:rsidRPr="00F93785" w:rsidRDefault="003F0E27" w:rsidP="009E31B0">
            <w:pPr>
              <w:pStyle w:val="Header"/>
              <w:rPr>
                <w:rFonts w:cstheme="minorHAnsi"/>
                <w:b/>
                <w:bCs/>
                <w:sz w:val="18"/>
                <w:szCs w:val="18"/>
              </w:rPr>
            </w:pPr>
          </w:p>
          <w:p w14:paraId="3EFF5C76" w14:textId="77777777" w:rsidR="003F0E27" w:rsidRPr="00F93785" w:rsidRDefault="003F0E27" w:rsidP="009E31B0">
            <w:pPr>
              <w:pStyle w:val="Header"/>
              <w:rPr>
                <w:rFonts w:cstheme="minorHAnsi"/>
                <w:b/>
                <w:bCs/>
                <w:sz w:val="18"/>
                <w:szCs w:val="18"/>
              </w:rPr>
            </w:pPr>
          </w:p>
          <w:p w14:paraId="658AE63E" w14:textId="77777777" w:rsidR="003F0E27" w:rsidRPr="00F93785" w:rsidRDefault="003F0E27" w:rsidP="009E31B0">
            <w:pPr>
              <w:pStyle w:val="Header"/>
              <w:rPr>
                <w:rFonts w:cstheme="minorHAnsi"/>
                <w:b/>
                <w:bCs/>
                <w:sz w:val="18"/>
                <w:szCs w:val="18"/>
              </w:rPr>
            </w:pPr>
          </w:p>
          <w:p w14:paraId="1CAFCE63" w14:textId="77777777" w:rsidR="003F0E27" w:rsidRPr="00F93785" w:rsidRDefault="003F0E27" w:rsidP="009E31B0">
            <w:pPr>
              <w:pStyle w:val="Header"/>
              <w:rPr>
                <w:rFonts w:cstheme="minorHAnsi"/>
                <w:b/>
                <w:bCs/>
                <w:sz w:val="18"/>
                <w:szCs w:val="18"/>
              </w:rPr>
            </w:pPr>
          </w:p>
          <w:p w14:paraId="1F8D7B17" w14:textId="77777777" w:rsidR="003F0E27" w:rsidRPr="00F93785" w:rsidRDefault="003F0E27" w:rsidP="009E31B0">
            <w:pPr>
              <w:pStyle w:val="Header"/>
              <w:rPr>
                <w:rFonts w:cstheme="minorHAnsi"/>
                <w:b/>
                <w:bCs/>
                <w:sz w:val="18"/>
                <w:szCs w:val="18"/>
              </w:rPr>
            </w:pPr>
          </w:p>
          <w:p w14:paraId="11B7F401" w14:textId="77777777" w:rsidR="003F0E27" w:rsidRPr="00F93785" w:rsidRDefault="003F0E27" w:rsidP="009E31B0">
            <w:pPr>
              <w:pStyle w:val="Header"/>
              <w:rPr>
                <w:rFonts w:cstheme="minorHAnsi"/>
                <w:b/>
                <w:bCs/>
                <w:sz w:val="18"/>
                <w:szCs w:val="18"/>
              </w:rPr>
            </w:pPr>
          </w:p>
          <w:p w14:paraId="59188B40" w14:textId="77777777" w:rsidR="003F0E27" w:rsidRPr="00F93785" w:rsidRDefault="003F0E27" w:rsidP="009E31B0">
            <w:pPr>
              <w:pStyle w:val="Header"/>
              <w:rPr>
                <w:rFonts w:cstheme="minorHAnsi"/>
                <w:b/>
                <w:bCs/>
                <w:sz w:val="18"/>
                <w:szCs w:val="18"/>
              </w:rPr>
            </w:pPr>
          </w:p>
          <w:p w14:paraId="1DA2FBA1" w14:textId="1363DBA7" w:rsidR="003F0E27" w:rsidRPr="00F93785" w:rsidRDefault="003F0E27" w:rsidP="009E31B0">
            <w:pPr>
              <w:pStyle w:val="Header"/>
              <w:rPr>
                <w:rFonts w:cstheme="minorHAnsi"/>
                <w:b/>
                <w:bCs/>
                <w:sz w:val="18"/>
                <w:szCs w:val="18"/>
              </w:rPr>
            </w:pPr>
          </w:p>
        </w:tc>
        <w:tc>
          <w:tcPr>
            <w:tcW w:w="777" w:type="dxa"/>
            <w:shd w:val="clear" w:color="auto" w:fill="auto"/>
          </w:tcPr>
          <w:p w14:paraId="5088BD18" w14:textId="77777777" w:rsidR="003F0E27" w:rsidRPr="00F93785" w:rsidRDefault="003F0E27" w:rsidP="009E31B0">
            <w:pPr>
              <w:pStyle w:val="Header"/>
              <w:rPr>
                <w:rFonts w:cstheme="minorHAnsi"/>
                <w:b/>
                <w:bCs/>
                <w:sz w:val="18"/>
                <w:szCs w:val="18"/>
              </w:rPr>
            </w:pPr>
          </w:p>
          <w:p w14:paraId="28CB2347" w14:textId="77777777" w:rsidR="003F0E27" w:rsidRPr="00F93785" w:rsidRDefault="003F0E27" w:rsidP="009E31B0">
            <w:pPr>
              <w:pStyle w:val="Header"/>
              <w:rPr>
                <w:rFonts w:cstheme="minorHAnsi"/>
                <w:b/>
                <w:bCs/>
                <w:sz w:val="18"/>
                <w:szCs w:val="18"/>
              </w:rPr>
            </w:pPr>
          </w:p>
          <w:p w14:paraId="1415214E" w14:textId="77777777" w:rsidR="003F0E27" w:rsidRPr="00F93785" w:rsidRDefault="003F0E27" w:rsidP="009E31B0">
            <w:pPr>
              <w:pStyle w:val="Header"/>
              <w:rPr>
                <w:rFonts w:cstheme="minorHAnsi"/>
                <w:b/>
                <w:bCs/>
                <w:sz w:val="18"/>
                <w:szCs w:val="18"/>
              </w:rPr>
            </w:pPr>
          </w:p>
          <w:p w14:paraId="09AB5DE5" w14:textId="77777777" w:rsidR="003F0E27" w:rsidRPr="00F93785" w:rsidRDefault="003F0E27" w:rsidP="009E31B0">
            <w:pPr>
              <w:pStyle w:val="Header"/>
              <w:rPr>
                <w:rFonts w:cstheme="minorHAnsi"/>
                <w:b/>
                <w:bCs/>
                <w:sz w:val="18"/>
                <w:szCs w:val="18"/>
              </w:rPr>
            </w:pPr>
          </w:p>
          <w:p w14:paraId="0E3DC248" w14:textId="77777777" w:rsidR="003F0E27" w:rsidRPr="00F93785" w:rsidRDefault="003F0E27" w:rsidP="009E31B0">
            <w:pPr>
              <w:pStyle w:val="Header"/>
              <w:rPr>
                <w:rFonts w:cstheme="minorHAnsi"/>
                <w:b/>
                <w:bCs/>
                <w:sz w:val="18"/>
                <w:szCs w:val="18"/>
              </w:rPr>
            </w:pPr>
          </w:p>
          <w:p w14:paraId="7252FE73" w14:textId="77777777" w:rsidR="003F0E27" w:rsidRPr="00F93785" w:rsidRDefault="003F0E27" w:rsidP="009E31B0">
            <w:pPr>
              <w:pStyle w:val="Header"/>
              <w:rPr>
                <w:rFonts w:cstheme="minorHAnsi"/>
                <w:b/>
                <w:bCs/>
                <w:sz w:val="18"/>
                <w:szCs w:val="18"/>
              </w:rPr>
            </w:pPr>
          </w:p>
          <w:p w14:paraId="74F867C0" w14:textId="77777777" w:rsidR="003F0E27" w:rsidRPr="00F93785" w:rsidRDefault="003F0E27" w:rsidP="009E31B0">
            <w:pPr>
              <w:pStyle w:val="Header"/>
              <w:rPr>
                <w:rFonts w:cstheme="minorHAnsi"/>
                <w:b/>
                <w:bCs/>
                <w:sz w:val="18"/>
                <w:szCs w:val="18"/>
              </w:rPr>
            </w:pPr>
          </w:p>
          <w:p w14:paraId="78B13931" w14:textId="77777777" w:rsidR="003F0E27" w:rsidRPr="00F93785" w:rsidRDefault="003F0E27" w:rsidP="009E31B0">
            <w:pPr>
              <w:pStyle w:val="Header"/>
              <w:rPr>
                <w:rFonts w:cstheme="minorHAnsi"/>
                <w:b/>
                <w:bCs/>
                <w:sz w:val="18"/>
                <w:szCs w:val="18"/>
              </w:rPr>
            </w:pPr>
          </w:p>
          <w:p w14:paraId="41EC0429" w14:textId="19EC00F5" w:rsidR="003F0E27" w:rsidRPr="00F93785" w:rsidRDefault="003F0E27" w:rsidP="009E31B0">
            <w:pPr>
              <w:pStyle w:val="Header"/>
              <w:rPr>
                <w:rFonts w:cstheme="minorHAnsi"/>
                <w:b/>
                <w:bCs/>
                <w:sz w:val="18"/>
                <w:szCs w:val="18"/>
              </w:rPr>
            </w:pPr>
          </w:p>
        </w:tc>
        <w:tc>
          <w:tcPr>
            <w:tcW w:w="778" w:type="dxa"/>
            <w:shd w:val="clear" w:color="auto" w:fill="auto"/>
          </w:tcPr>
          <w:p w14:paraId="16688060" w14:textId="77777777" w:rsidR="003F0E27" w:rsidRPr="00F93785" w:rsidRDefault="003F0E27" w:rsidP="009E31B0">
            <w:pPr>
              <w:pStyle w:val="Header"/>
              <w:rPr>
                <w:rFonts w:cstheme="minorHAnsi"/>
                <w:b/>
                <w:bCs/>
                <w:sz w:val="18"/>
                <w:szCs w:val="18"/>
              </w:rPr>
            </w:pPr>
          </w:p>
        </w:tc>
      </w:tr>
      <w:tr w:rsidR="00E130DC" w:rsidRPr="00F93785" w:rsidDel="00BD7C58" w14:paraId="6FB62E3E" w14:textId="77777777" w:rsidTr="00E130DC">
        <w:trPr>
          <w:gridAfter w:val="1"/>
          <w:wAfter w:w="6" w:type="dxa"/>
          <w:trHeight w:val="317"/>
          <w:tblHeader/>
        </w:trPr>
        <w:tc>
          <w:tcPr>
            <w:tcW w:w="3925" w:type="dxa"/>
            <w:vMerge/>
          </w:tcPr>
          <w:p w14:paraId="36DEB696" w14:textId="77777777" w:rsidR="003F0E27" w:rsidRPr="00F93785" w:rsidRDefault="003F0E27" w:rsidP="009E31B0">
            <w:pPr>
              <w:spacing w:after="0"/>
              <w:rPr>
                <w:rFonts w:cstheme="minorHAnsi"/>
                <w:b/>
                <w:bCs/>
                <w:sz w:val="18"/>
                <w:szCs w:val="18"/>
              </w:rPr>
            </w:pPr>
          </w:p>
        </w:tc>
        <w:tc>
          <w:tcPr>
            <w:tcW w:w="4204" w:type="dxa"/>
          </w:tcPr>
          <w:p w14:paraId="00CBCE07" w14:textId="342510A6" w:rsidR="003F0E27" w:rsidRPr="003F0E27" w:rsidRDefault="003F0E27" w:rsidP="009E31B0">
            <w:pPr>
              <w:pStyle w:val="Header"/>
              <w:rPr>
                <w:rFonts w:cs="Arial"/>
                <w:sz w:val="18"/>
                <w:szCs w:val="18"/>
              </w:rPr>
            </w:pPr>
            <w:r w:rsidRPr="003F0E27">
              <w:rPr>
                <w:rFonts w:cs="Arial"/>
                <w:b/>
                <w:bCs/>
                <w:i/>
                <w:sz w:val="18"/>
                <w:szCs w:val="18"/>
              </w:rPr>
              <w:t>Indicator 2.3:</w:t>
            </w:r>
            <w:r w:rsidRPr="003F0E27">
              <w:rPr>
                <w:rFonts w:cs="Arial"/>
                <w:i/>
                <w:sz w:val="18"/>
                <w:szCs w:val="18"/>
              </w:rPr>
              <w:t xml:space="preserve"> Number of young people who benefit from locally tapped and identified solutions which promote </w:t>
            </w:r>
            <w:r w:rsidR="00FD677A">
              <w:rPr>
                <w:rFonts w:cs="Arial"/>
                <w:i/>
                <w:sz w:val="18"/>
                <w:szCs w:val="18"/>
              </w:rPr>
              <w:t>possible</w:t>
            </w:r>
            <w:r w:rsidRPr="003F0E27">
              <w:rPr>
                <w:rFonts w:cs="Arial"/>
                <w:i/>
                <w:sz w:val="18"/>
                <w:szCs w:val="18"/>
              </w:rPr>
              <w:t xml:space="preserve"> transition and integration into descent and gainful employment</w:t>
            </w:r>
          </w:p>
        </w:tc>
        <w:tc>
          <w:tcPr>
            <w:tcW w:w="778" w:type="dxa"/>
            <w:shd w:val="clear" w:color="auto" w:fill="auto"/>
          </w:tcPr>
          <w:p w14:paraId="25AB98B8" w14:textId="77777777" w:rsidR="003F0E27" w:rsidRDefault="003F0E27" w:rsidP="009E31B0">
            <w:pPr>
              <w:pStyle w:val="Header"/>
              <w:rPr>
                <w:rFonts w:cstheme="minorHAnsi"/>
                <w:b/>
                <w:bCs/>
                <w:sz w:val="18"/>
                <w:szCs w:val="18"/>
              </w:rPr>
            </w:pPr>
            <w:r>
              <w:rPr>
                <w:rFonts w:cstheme="minorHAnsi"/>
                <w:b/>
                <w:bCs/>
                <w:sz w:val="18"/>
                <w:szCs w:val="18"/>
              </w:rPr>
              <w:t>0</w:t>
            </w:r>
          </w:p>
          <w:p w14:paraId="430E8AD5" w14:textId="77777777" w:rsidR="003F0E27" w:rsidRDefault="003F0E27" w:rsidP="009E31B0">
            <w:pPr>
              <w:pStyle w:val="Header"/>
              <w:rPr>
                <w:rFonts w:cstheme="minorHAnsi"/>
                <w:b/>
                <w:bCs/>
                <w:sz w:val="18"/>
                <w:szCs w:val="18"/>
              </w:rPr>
            </w:pPr>
          </w:p>
          <w:p w14:paraId="1FF0F75E" w14:textId="77777777" w:rsidR="003F0E27" w:rsidRDefault="003F0E27" w:rsidP="009E31B0">
            <w:pPr>
              <w:pStyle w:val="Header"/>
              <w:rPr>
                <w:rFonts w:cstheme="minorHAnsi"/>
                <w:b/>
                <w:bCs/>
                <w:sz w:val="18"/>
                <w:szCs w:val="18"/>
              </w:rPr>
            </w:pPr>
          </w:p>
          <w:p w14:paraId="7A4E952E" w14:textId="77777777" w:rsidR="003F0E27" w:rsidRDefault="003F0E27" w:rsidP="009E31B0">
            <w:pPr>
              <w:pStyle w:val="Header"/>
              <w:rPr>
                <w:rFonts w:cstheme="minorHAnsi"/>
                <w:b/>
                <w:bCs/>
                <w:sz w:val="18"/>
                <w:szCs w:val="18"/>
              </w:rPr>
            </w:pPr>
          </w:p>
          <w:p w14:paraId="33BE0338" w14:textId="5ECC08F3" w:rsidR="003F0E27" w:rsidRPr="00F93785" w:rsidRDefault="003F0E27" w:rsidP="009E31B0">
            <w:pPr>
              <w:pStyle w:val="Header"/>
              <w:rPr>
                <w:rFonts w:cstheme="minorHAnsi"/>
                <w:b/>
                <w:bCs/>
                <w:sz w:val="18"/>
                <w:szCs w:val="18"/>
              </w:rPr>
            </w:pPr>
          </w:p>
        </w:tc>
        <w:tc>
          <w:tcPr>
            <w:tcW w:w="778" w:type="dxa"/>
          </w:tcPr>
          <w:p w14:paraId="1B8E386A" w14:textId="6BA94FAC" w:rsidR="003F0E27" w:rsidRPr="00F93785" w:rsidRDefault="001A0A46" w:rsidP="009E31B0">
            <w:pPr>
              <w:pStyle w:val="Header"/>
              <w:rPr>
                <w:rFonts w:cstheme="minorHAnsi"/>
                <w:b/>
                <w:bCs/>
                <w:sz w:val="18"/>
                <w:szCs w:val="18"/>
              </w:rPr>
            </w:pPr>
            <w:r>
              <w:rPr>
                <w:rFonts w:cstheme="minorHAnsi"/>
                <w:b/>
                <w:bCs/>
                <w:sz w:val="18"/>
                <w:szCs w:val="18"/>
              </w:rPr>
              <w:t>2020</w:t>
            </w:r>
          </w:p>
        </w:tc>
        <w:tc>
          <w:tcPr>
            <w:tcW w:w="777" w:type="dxa"/>
          </w:tcPr>
          <w:p w14:paraId="3A16EF68" w14:textId="6B0ECF20" w:rsidR="003F0E27" w:rsidRPr="00B0227A" w:rsidRDefault="001A0A46" w:rsidP="009E31B0">
            <w:pPr>
              <w:pStyle w:val="Header"/>
              <w:rPr>
                <w:rFonts w:cstheme="minorHAnsi"/>
                <w:b/>
                <w:bCs/>
                <w:sz w:val="18"/>
                <w:szCs w:val="18"/>
              </w:rPr>
            </w:pPr>
            <w:r>
              <w:rPr>
                <w:rFonts w:cstheme="minorHAnsi"/>
                <w:b/>
                <w:bCs/>
                <w:sz w:val="18"/>
                <w:szCs w:val="18"/>
              </w:rPr>
              <w:t>300</w:t>
            </w:r>
          </w:p>
        </w:tc>
        <w:tc>
          <w:tcPr>
            <w:tcW w:w="778" w:type="dxa"/>
          </w:tcPr>
          <w:p w14:paraId="1CEB4BC4" w14:textId="538BDFF6" w:rsidR="003F0E27" w:rsidRPr="00B0227A" w:rsidRDefault="001A0A46" w:rsidP="009E31B0">
            <w:pPr>
              <w:pStyle w:val="Header"/>
              <w:rPr>
                <w:b/>
                <w:sz w:val="18"/>
                <w:szCs w:val="18"/>
              </w:rPr>
            </w:pPr>
            <w:r>
              <w:rPr>
                <w:b/>
                <w:sz w:val="18"/>
                <w:szCs w:val="18"/>
              </w:rPr>
              <w:t>500</w:t>
            </w:r>
          </w:p>
        </w:tc>
        <w:tc>
          <w:tcPr>
            <w:tcW w:w="778" w:type="dxa"/>
          </w:tcPr>
          <w:p w14:paraId="09C64FA9" w14:textId="26CC8F87" w:rsidR="003F0E27" w:rsidRPr="00B0227A" w:rsidRDefault="001A0A46" w:rsidP="009E31B0">
            <w:pPr>
              <w:pStyle w:val="Header"/>
              <w:rPr>
                <w:b/>
                <w:bCs/>
                <w:sz w:val="18"/>
                <w:szCs w:val="18"/>
              </w:rPr>
            </w:pPr>
            <w:r>
              <w:rPr>
                <w:b/>
                <w:bCs/>
                <w:sz w:val="18"/>
                <w:szCs w:val="18"/>
              </w:rPr>
              <w:t>1000</w:t>
            </w:r>
          </w:p>
          <w:p w14:paraId="17EAB561" w14:textId="77777777" w:rsidR="003F0E27" w:rsidRPr="00B0227A" w:rsidRDefault="003F0E27" w:rsidP="009E31B0">
            <w:pPr>
              <w:pStyle w:val="Header"/>
              <w:rPr>
                <w:rFonts w:cstheme="minorHAnsi"/>
                <w:b/>
                <w:bCs/>
                <w:sz w:val="18"/>
                <w:szCs w:val="18"/>
              </w:rPr>
            </w:pPr>
          </w:p>
          <w:p w14:paraId="223CF972" w14:textId="77777777" w:rsidR="003F0E27" w:rsidRPr="00B0227A" w:rsidRDefault="003F0E27" w:rsidP="009E31B0">
            <w:pPr>
              <w:pStyle w:val="Header"/>
              <w:rPr>
                <w:rFonts w:cstheme="minorHAnsi"/>
                <w:b/>
                <w:bCs/>
                <w:sz w:val="18"/>
                <w:szCs w:val="18"/>
              </w:rPr>
            </w:pPr>
          </w:p>
          <w:p w14:paraId="183A4E87" w14:textId="77777777" w:rsidR="003F0E27" w:rsidRPr="00B0227A" w:rsidRDefault="003F0E27" w:rsidP="009E31B0">
            <w:pPr>
              <w:pStyle w:val="Header"/>
              <w:rPr>
                <w:rFonts w:cstheme="minorHAnsi"/>
                <w:b/>
                <w:bCs/>
                <w:sz w:val="18"/>
                <w:szCs w:val="18"/>
              </w:rPr>
            </w:pPr>
          </w:p>
          <w:p w14:paraId="0FE348CB" w14:textId="54803016" w:rsidR="003F0E27" w:rsidRPr="00B0227A" w:rsidRDefault="003F0E27" w:rsidP="009E31B0">
            <w:pPr>
              <w:pStyle w:val="Header"/>
              <w:rPr>
                <w:rFonts w:cstheme="minorHAnsi"/>
                <w:b/>
                <w:bCs/>
                <w:sz w:val="18"/>
                <w:szCs w:val="18"/>
              </w:rPr>
            </w:pPr>
          </w:p>
        </w:tc>
        <w:tc>
          <w:tcPr>
            <w:tcW w:w="778" w:type="dxa"/>
          </w:tcPr>
          <w:p w14:paraId="1D6C4C9E" w14:textId="1D4E6ABB" w:rsidR="003F0E27" w:rsidRPr="00B0227A" w:rsidRDefault="001A0A46" w:rsidP="009E31B0">
            <w:pPr>
              <w:pStyle w:val="Header"/>
              <w:rPr>
                <w:b/>
                <w:bCs/>
                <w:sz w:val="18"/>
                <w:szCs w:val="18"/>
              </w:rPr>
            </w:pPr>
            <w:r>
              <w:rPr>
                <w:b/>
                <w:bCs/>
                <w:sz w:val="18"/>
                <w:szCs w:val="18"/>
              </w:rPr>
              <w:t>2000</w:t>
            </w:r>
          </w:p>
          <w:p w14:paraId="5EC41E11" w14:textId="77777777" w:rsidR="003F0E27" w:rsidRPr="00B0227A" w:rsidRDefault="003F0E27" w:rsidP="009E31B0">
            <w:pPr>
              <w:pStyle w:val="Header"/>
              <w:rPr>
                <w:rFonts w:cstheme="minorHAnsi"/>
                <w:b/>
                <w:bCs/>
                <w:sz w:val="18"/>
                <w:szCs w:val="18"/>
              </w:rPr>
            </w:pPr>
          </w:p>
          <w:p w14:paraId="24C255C2" w14:textId="77777777" w:rsidR="003F0E27" w:rsidRPr="00B0227A" w:rsidRDefault="003F0E27" w:rsidP="009E31B0">
            <w:pPr>
              <w:pStyle w:val="Header"/>
              <w:rPr>
                <w:rFonts w:cstheme="minorHAnsi"/>
                <w:b/>
                <w:bCs/>
                <w:sz w:val="18"/>
                <w:szCs w:val="18"/>
              </w:rPr>
            </w:pPr>
          </w:p>
          <w:p w14:paraId="4E60B650" w14:textId="77777777" w:rsidR="003F0E27" w:rsidRPr="00B0227A" w:rsidRDefault="003F0E27" w:rsidP="009E31B0">
            <w:pPr>
              <w:pStyle w:val="Header"/>
              <w:rPr>
                <w:rFonts w:cstheme="minorHAnsi"/>
                <w:b/>
                <w:bCs/>
                <w:sz w:val="18"/>
                <w:szCs w:val="18"/>
              </w:rPr>
            </w:pPr>
          </w:p>
          <w:p w14:paraId="6F3EF5CC" w14:textId="54C1A5B7" w:rsidR="003F0E27" w:rsidRPr="00B0227A" w:rsidRDefault="003F0E27" w:rsidP="009E31B0">
            <w:pPr>
              <w:pStyle w:val="Header"/>
              <w:rPr>
                <w:rFonts w:cstheme="minorHAnsi"/>
                <w:b/>
                <w:bCs/>
                <w:sz w:val="18"/>
                <w:szCs w:val="18"/>
              </w:rPr>
            </w:pPr>
          </w:p>
        </w:tc>
        <w:tc>
          <w:tcPr>
            <w:tcW w:w="777" w:type="dxa"/>
            <w:shd w:val="clear" w:color="auto" w:fill="auto"/>
          </w:tcPr>
          <w:p w14:paraId="0FB75816" w14:textId="77777777" w:rsidR="003F0E27" w:rsidRPr="00B0227A" w:rsidRDefault="003F0E27" w:rsidP="009E31B0">
            <w:pPr>
              <w:pStyle w:val="Header"/>
              <w:rPr>
                <w:rFonts w:cstheme="minorHAnsi"/>
                <w:b/>
                <w:bCs/>
                <w:sz w:val="18"/>
                <w:szCs w:val="18"/>
              </w:rPr>
            </w:pPr>
          </w:p>
          <w:p w14:paraId="07BAFE4A" w14:textId="77777777" w:rsidR="003F0E27" w:rsidRPr="00B0227A" w:rsidRDefault="003F0E27" w:rsidP="009E31B0">
            <w:pPr>
              <w:pStyle w:val="Header"/>
              <w:rPr>
                <w:rFonts w:cstheme="minorHAnsi"/>
                <w:b/>
                <w:bCs/>
                <w:sz w:val="18"/>
                <w:szCs w:val="18"/>
              </w:rPr>
            </w:pPr>
          </w:p>
          <w:p w14:paraId="2BBA1C80" w14:textId="77777777" w:rsidR="003F0E27" w:rsidRPr="00B0227A" w:rsidRDefault="003F0E27" w:rsidP="009E31B0">
            <w:pPr>
              <w:pStyle w:val="Header"/>
              <w:rPr>
                <w:rFonts w:cstheme="minorHAnsi"/>
                <w:b/>
                <w:bCs/>
                <w:sz w:val="18"/>
                <w:szCs w:val="18"/>
              </w:rPr>
            </w:pPr>
          </w:p>
          <w:p w14:paraId="1DE41625" w14:textId="23FF42A3" w:rsidR="003F0E27" w:rsidRPr="00B0227A" w:rsidRDefault="003F0E27" w:rsidP="009E31B0">
            <w:pPr>
              <w:pStyle w:val="Header"/>
              <w:rPr>
                <w:rFonts w:cstheme="minorHAnsi"/>
                <w:b/>
                <w:bCs/>
                <w:sz w:val="18"/>
                <w:szCs w:val="18"/>
              </w:rPr>
            </w:pPr>
          </w:p>
        </w:tc>
        <w:tc>
          <w:tcPr>
            <w:tcW w:w="778" w:type="dxa"/>
            <w:shd w:val="clear" w:color="auto" w:fill="auto"/>
          </w:tcPr>
          <w:p w14:paraId="52325365" w14:textId="77777777" w:rsidR="003F0E27" w:rsidRPr="00F93785" w:rsidRDefault="003F0E27" w:rsidP="009E31B0">
            <w:pPr>
              <w:pStyle w:val="Header"/>
              <w:rPr>
                <w:rFonts w:cstheme="minorHAnsi"/>
                <w:b/>
                <w:bCs/>
                <w:sz w:val="18"/>
                <w:szCs w:val="18"/>
              </w:rPr>
            </w:pPr>
          </w:p>
        </w:tc>
      </w:tr>
      <w:tr w:rsidR="00E130DC" w:rsidRPr="00F93785" w:rsidDel="00BD7C58" w14:paraId="7FB31A95" w14:textId="77777777" w:rsidTr="00E130DC">
        <w:trPr>
          <w:gridAfter w:val="1"/>
          <w:wAfter w:w="6" w:type="dxa"/>
          <w:trHeight w:val="91"/>
          <w:tblHeader/>
        </w:trPr>
        <w:tc>
          <w:tcPr>
            <w:tcW w:w="3925" w:type="dxa"/>
            <w:vMerge/>
          </w:tcPr>
          <w:p w14:paraId="49A504C0" w14:textId="77777777" w:rsidR="003F0E27" w:rsidRPr="00F93785" w:rsidRDefault="003F0E27" w:rsidP="009A12AA">
            <w:pPr>
              <w:spacing w:after="0"/>
              <w:rPr>
                <w:rFonts w:cstheme="minorHAnsi"/>
                <w:b/>
                <w:bCs/>
                <w:sz w:val="18"/>
                <w:szCs w:val="18"/>
              </w:rPr>
            </w:pPr>
          </w:p>
        </w:tc>
        <w:tc>
          <w:tcPr>
            <w:tcW w:w="4204" w:type="dxa"/>
          </w:tcPr>
          <w:p w14:paraId="5AB42246" w14:textId="21D34805" w:rsidR="003F0E27" w:rsidRPr="003F0E27" w:rsidRDefault="003F0E27" w:rsidP="009A12AA">
            <w:pPr>
              <w:spacing w:after="0"/>
              <w:rPr>
                <w:rFonts w:cs="Arial"/>
                <w:sz w:val="18"/>
                <w:szCs w:val="18"/>
              </w:rPr>
            </w:pPr>
            <w:r w:rsidRPr="003F0E27">
              <w:rPr>
                <w:rFonts w:cs="Arial"/>
                <w:b/>
                <w:bCs/>
                <w:sz w:val="18"/>
                <w:szCs w:val="18"/>
              </w:rPr>
              <w:t>Indicator 2.5:</w:t>
            </w:r>
            <w:r w:rsidRPr="003F0E27">
              <w:rPr>
                <w:rFonts w:cs="Arial"/>
                <w:sz w:val="18"/>
                <w:szCs w:val="18"/>
              </w:rPr>
              <w:t xml:space="preserve"> Number of experiments conducted to accelerate learning on works to addressing youth unemployment in Cameroon</w:t>
            </w:r>
          </w:p>
        </w:tc>
        <w:tc>
          <w:tcPr>
            <w:tcW w:w="778" w:type="dxa"/>
            <w:shd w:val="clear" w:color="auto" w:fill="auto"/>
          </w:tcPr>
          <w:p w14:paraId="4B93C02E" w14:textId="3F8A1A5B" w:rsidR="003F0E27" w:rsidRDefault="00FD001B" w:rsidP="009A12AA">
            <w:pPr>
              <w:pStyle w:val="Header"/>
              <w:rPr>
                <w:rFonts w:cstheme="minorHAnsi"/>
                <w:b/>
                <w:bCs/>
                <w:sz w:val="18"/>
                <w:szCs w:val="18"/>
              </w:rPr>
            </w:pPr>
            <w:r>
              <w:rPr>
                <w:rFonts w:cstheme="minorHAnsi"/>
                <w:b/>
                <w:bCs/>
                <w:sz w:val="18"/>
                <w:szCs w:val="18"/>
              </w:rPr>
              <w:t>0</w:t>
            </w:r>
          </w:p>
        </w:tc>
        <w:tc>
          <w:tcPr>
            <w:tcW w:w="778" w:type="dxa"/>
          </w:tcPr>
          <w:p w14:paraId="7E407C00" w14:textId="60EB9548" w:rsidR="003F0E27" w:rsidRPr="00F93785" w:rsidRDefault="00FD001B" w:rsidP="009A12AA">
            <w:pPr>
              <w:pStyle w:val="Header"/>
              <w:rPr>
                <w:rFonts w:cstheme="minorHAnsi"/>
                <w:b/>
                <w:bCs/>
                <w:sz w:val="18"/>
                <w:szCs w:val="18"/>
              </w:rPr>
            </w:pPr>
            <w:r>
              <w:rPr>
                <w:rFonts w:cstheme="minorHAnsi"/>
                <w:b/>
                <w:bCs/>
                <w:sz w:val="18"/>
                <w:szCs w:val="18"/>
              </w:rPr>
              <w:t>2020</w:t>
            </w:r>
          </w:p>
        </w:tc>
        <w:tc>
          <w:tcPr>
            <w:tcW w:w="777" w:type="dxa"/>
          </w:tcPr>
          <w:p w14:paraId="0AE1FD4C" w14:textId="48CADB8C" w:rsidR="003F0E27" w:rsidRPr="00F93785" w:rsidRDefault="00FD001B" w:rsidP="009A12AA">
            <w:pPr>
              <w:pStyle w:val="Header"/>
              <w:rPr>
                <w:rFonts w:cstheme="minorHAnsi"/>
                <w:b/>
                <w:bCs/>
                <w:sz w:val="18"/>
                <w:szCs w:val="18"/>
              </w:rPr>
            </w:pPr>
            <w:r>
              <w:rPr>
                <w:rFonts w:cstheme="minorHAnsi"/>
                <w:b/>
                <w:bCs/>
                <w:sz w:val="18"/>
                <w:szCs w:val="18"/>
              </w:rPr>
              <w:t>-</w:t>
            </w:r>
          </w:p>
        </w:tc>
        <w:tc>
          <w:tcPr>
            <w:tcW w:w="778" w:type="dxa"/>
          </w:tcPr>
          <w:p w14:paraId="1ABEF24D" w14:textId="29557562" w:rsidR="003F0E27" w:rsidRPr="00F93785" w:rsidRDefault="00FD001B" w:rsidP="009A12AA">
            <w:pPr>
              <w:pStyle w:val="Header"/>
              <w:rPr>
                <w:rFonts w:cstheme="minorHAnsi"/>
                <w:b/>
                <w:bCs/>
                <w:sz w:val="18"/>
                <w:szCs w:val="18"/>
              </w:rPr>
            </w:pPr>
            <w:r>
              <w:rPr>
                <w:rFonts w:cstheme="minorHAnsi"/>
                <w:b/>
                <w:bCs/>
                <w:sz w:val="18"/>
                <w:szCs w:val="18"/>
              </w:rPr>
              <w:t>-</w:t>
            </w:r>
          </w:p>
        </w:tc>
        <w:tc>
          <w:tcPr>
            <w:tcW w:w="778" w:type="dxa"/>
          </w:tcPr>
          <w:p w14:paraId="2A623576" w14:textId="4E84FD2D" w:rsidR="003F0E27" w:rsidRPr="00F93785" w:rsidRDefault="00FD001B" w:rsidP="009A12AA">
            <w:pPr>
              <w:pStyle w:val="Header"/>
              <w:rPr>
                <w:rFonts w:cstheme="minorHAnsi"/>
                <w:b/>
                <w:bCs/>
                <w:sz w:val="18"/>
                <w:szCs w:val="18"/>
              </w:rPr>
            </w:pPr>
            <w:r>
              <w:rPr>
                <w:rFonts w:cstheme="minorHAnsi"/>
                <w:b/>
                <w:bCs/>
                <w:sz w:val="18"/>
                <w:szCs w:val="18"/>
              </w:rPr>
              <w:t>2</w:t>
            </w:r>
          </w:p>
        </w:tc>
        <w:tc>
          <w:tcPr>
            <w:tcW w:w="778" w:type="dxa"/>
          </w:tcPr>
          <w:p w14:paraId="14A9C045" w14:textId="5EF1999D" w:rsidR="003F0E27" w:rsidRPr="00F93785" w:rsidRDefault="00FD001B" w:rsidP="009A12AA">
            <w:pPr>
              <w:pStyle w:val="Header"/>
              <w:rPr>
                <w:rFonts w:cstheme="minorHAnsi"/>
                <w:b/>
                <w:bCs/>
                <w:sz w:val="18"/>
                <w:szCs w:val="18"/>
              </w:rPr>
            </w:pPr>
            <w:r>
              <w:rPr>
                <w:rFonts w:cstheme="minorHAnsi"/>
                <w:b/>
                <w:bCs/>
                <w:sz w:val="18"/>
                <w:szCs w:val="18"/>
              </w:rPr>
              <w:t>-</w:t>
            </w:r>
          </w:p>
        </w:tc>
        <w:tc>
          <w:tcPr>
            <w:tcW w:w="777" w:type="dxa"/>
            <w:shd w:val="clear" w:color="auto" w:fill="auto"/>
          </w:tcPr>
          <w:p w14:paraId="4F41C6B8" w14:textId="77777777" w:rsidR="003F0E27" w:rsidRPr="00F93785" w:rsidRDefault="003F0E27" w:rsidP="009A12AA">
            <w:pPr>
              <w:pStyle w:val="Header"/>
              <w:rPr>
                <w:rFonts w:cstheme="minorHAnsi"/>
                <w:b/>
                <w:bCs/>
                <w:sz w:val="18"/>
                <w:szCs w:val="18"/>
              </w:rPr>
            </w:pPr>
          </w:p>
        </w:tc>
        <w:tc>
          <w:tcPr>
            <w:tcW w:w="778" w:type="dxa"/>
            <w:shd w:val="clear" w:color="auto" w:fill="auto"/>
          </w:tcPr>
          <w:p w14:paraId="29716EC4" w14:textId="77777777" w:rsidR="003F0E27" w:rsidRPr="00F93785" w:rsidRDefault="003F0E27" w:rsidP="009A12AA">
            <w:pPr>
              <w:pStyle w:val="Header"/>
              <w:rPr>
                <w:rFonts w:cstheme="minorHAnsi"/>
                <w:b/>
                <w:bCs/>
                <w:sz w:val="18"/>
                <w:szCs w:val="18"/>
              </w:rPr>
            </w:pPr>
          </w:p>
        </w:tc>
      </w:tr>
      <w:tr w:rsidR="00E130DC" w:rsidRPr="00F93785" w:rsidDel="00BD7C58" w14:paraId="3F2FFA0D" w14:textId="77777777" w:rsidTr="00E130DC">
        <w:trPr>
          <w:gridAfter w:val="1"/>
          <w:wAfter w:w="6" w:type="dxa"/>
          <w:trHeight w:val="317"/>
          <w:tblHeader/>
        </w:trPr>
        <w:tc>
          <w:tcPr>
            <w:tcW w:w="3925" w:type="dxa"/>
            <w:vMerge w:val="restart"/>
          </w:tcPr>
          <w:p w14:paraId="5A740FA1" w14:textId="77777777" w:rsidR="00E130DC" w:rsidRPr="00945F42" w:rsidRDefault="00E130DC" w:rsidP="00E130DC">
            <w:pPr>
              <w:spacing w:after="0"/>
              <w:rPr>
                <w:rFonts w:cstheme="minorHAnsi"/>
                <w:b/>
                <w:bCs/>
              </w:rPr>
            </w:pPr>
            <w:r w:rsidRPr="00945F42">
              <w:rPr>
                <w:rFonts w:cstheme="minorHAnsi"/>
                <w:b/>
                <w:bCs/>
              </w:rPr>
              <w:t>Output 3.</w:t>
            </w:r>
          </w:p>
          <w:p w14:paraId="5A249DB2" w14:textId="77777777" w:rsidR="00E130DC" w:rsidRDefault="00E130DC" w:rsidP="00E130DC">
            <w:pPr>
              <w:spacing w:after="0"/>
              <w:rPr>
                <w:rFonts w:cstheme="minorHAnsi"/>
              </w:rPr>
            </w:pPr>
          </w:p>
          <w:p w14:paraId="68A5AB46" w14:textId="488973B7" w:rsidR="00E130DC" w:rsidRPr="00945F42" w:rsidRDefault="00E130DC" w:rsidP="00E130DC">
            <w:pPr>
              <w:spacing w:after="0"/>
              <w:rPr>
                <w:rFonts w:cstheme="minorHAnsi"/>
              </w:rPr>
            </w:pPr>
            <w:r w:rsidRPr="00945F42">
              <w:rPr>
                <w:rFonts w:cstheme="minorHAnsi"/>
              </w:rPr>
              <w:t>Innovative</w:t>
            </w:r>
            <w:r>
              <w:rPr>
                <w:rFonts w:cstheme="minorHAnsi"/>
              </w:rPr>
              <w:t xml:space="preserve"> </w:t>
            </w:r>
            <w:r w:rsidRPr="00945F42">
              <w:rPr>
                <w:rFonts w:cstheme="minorHAnsi"/>
              </w:rPr>
              <w:t>work approaches are adopted and scaled through Accelerator lab methods and tools</w:t>
            </w:r>
          </w:p>
        </w:tc>
        <w:tc>
          <w:tcPr>
            <w:tcW w:w="4204" w:type="dxa"/>
          </w:tcPr>
          <w:p w14:paraId="36A887CE" w14:textId="4410F53F" w:rsidR="00E130DC" w:rsidRPr="005E2749" w:rsidRDefault="00E130DC" w:rsidP="00E130DC">
            <w:pPr>
              <w:pStyle w:val="Header"/>
              <w:rPr>
                <w:rFonts w:cs="Arial"/>
                <w:sz w:val="18"/>
                <w:szCs w:val="18"/>
              </w:rPr>
            </w:pPr>
            <w:r w:rsidRPr="005E2749">
              <w:rPr>
                <w:rFonts w:cs="Arial"/>
                <w:b/>
                <w:bCs/>
                <w:i/>
                <w:sz w:val="18"/>
                <w:szCs w:val="18"/>
              </w:rPr>
              <w:t>Indicator 3.1:</w:t>
            </w:r>
            <w:r w:rsidRPr="005E2749">
              <w:rPr>
                <w:rFonts w:cs="Arial"/>
                <w:i/>
                <w:sz w:val="18"/>
                <w:szCs w:val="18"/>
              </w:rPr>
              <w:t xml:space="preserve"> Number of Country Office Programmes scaled through Accelerator lab methods and tools</w:t>
            </w:r>
          </w:p>
        </w:tc>
        <w:tc>
          <w:tcPr>
            <w:tcW w:w="778" w:type="dxa"/>
            <w:shd w:val="clear" w:color="auto" w:fill="auto"/>
          </w:tcPr>
          <w:p w14:paraId="7A6EA879" w14:textId="125D215B" w:rsidR="00E130DC" w:rsidRPr="00F93785" w:rsidRDefault="005E2749" w:rsidP="00E130DC">
            <w:pPr>
              <w:pStyle w:val="Header"/>
              <w:rPr>
                <w:rFonts w:cstheme="minorHAnsi"/>
                <w:b/>
                <w:bCs/>
                <w:sz w:val="18"/>
                <w:szCs w:val="18"/>
              </w:rPr>
            </w:pPr>
            <w:r>
              <w:rPr>
                <w:rFonts w:cstheme="minorHAnsi"/>
                <w:b/>
                <w:bCs/>
                <w:sz w:val="18"/>
                <w:szCs w:val="18"/>
              </w:rPr>
              <w:t>0</w:t>
            </w:r>
          </w:p>
        </w:tc>
        <w:tc>
          <w:tcPr>
            <w:tcW w:w="778" w:type="dxa"/>
          </w:tcPr>
          <w:p w14:paraId="02422478" w14:textId="72D1A063" w:rsidR="00E130DC" w:rsidRPr="00393338" w:rsidRDefault="005E2749" w:rsidP="00E130DC">
            <w:pPr>
              <w:pStyle w:val="Header"/>
              <w:rPr>
                <w:rFonts w:cstheme="minorHAnsi"/>
                <w:b/>
                <w:bCs/>
                <w:sz w:val="18"/>
                <w:szCs w:val="18"/>
              </w:rPr>
            </w:pPr>
            <w:r>
              <w:rPr>
                <w:rFonts w:cstheme="minorHAnsi"/>
                <w:b/>
                <w:bCs/>
                <w:sz w:val="18"/>
                <w:szCs w:val="18"/>
              </w:rPr>
              <w:t>2020</w:t>
            </w:r>
          </w:p>
        </w:tc>
        <w:tc>
          <w:tcPr>
            <w:tcW w:w="777" w:type="dxa"/>
          </w:tcPr>
          <w:p w14:paraId="3E7DC278" w14:textId="0485ADFE" w:rsidR="00E130DC" w:rsidRPr="00393338" w:rsidRDefault="005E2749" w:rsidP="00E130DC">
            <w:pPr>
              <w:pStyle w:val="Header"/>
              <w:rPr>
                <w:rFonts w:cstheme="minorHAnsi"/>
                <w:b/>
                <w:bCs/>
                <w:sz w:val="18"/>
                <w:szCs w:val="18"/>
              </w:rPr>
            </w:pPr>
            <w:r>
              <w:rPr>
                <w:rFonts w:cstheme="minorHAnsi"/>
                <w:b/>
                <w:bCs/>
                <w:sz w:val="18"/>
                <w:szCs w:val="18"/>
              </w:rPr>
              <w:t>-</w:t>
            </w:r>
          </w:p>
        </w:tc>
        <w:tc>
          <w:tcPr>
            <w:tcW w:w="778" w:type="dxa"/>
          </w:tcPr>
          <w:p w14:paraId="799A5C3F" w14:textId="567F4051" w:rsidR="00E130DC" w:rsidRPr="00393338" w:rsidRDefault="005E2749" w:rsidP="00E130DC">
            <w:pPr>
              <w:pStyle w:val="Header"/>
              <w:rPr>
                <w:rFonts w:cstheme="minorHAnsi"/>
                <w:b/>
                <w:bCs/>
                <w:sz w:val="18"/>
                <w:szCs w:val="18"/>
              </w:rPr>
            </w:pPr>
            <w:r>
              <w:rPr>
                <w:rFonts w:cstheme="minorHAnsi"/>
                <w:b/>
                <w:bCs/>
                <w:sz w:val="18"/>
                <w:szCs w:val="18"/>
              </w:rPr>
              <w:t>-</w:t>
            </w:r>
          </w:p>
        </w:tc>
        <w:tc>
          <w:tcPr>
            <w:tcW w:w="778" w:type="dxa"/>
          </w:tcPr>
          <w:p w14:paraId="31D1C7E3" w14:textId="6AD34CFF" w:rsidR="00E130DC" w:rsidRPr="00393338" w:rsidRDefault="005E2749" w:rsidP="00E130DC">
            <w:pPr>
              <w:pStyle w:val="Header"/>
              <w:rPr>
                <w:rFonts w:cstheme="minorHAnsi"/>
                <w:b/>
                <w:bCs/>
                <w:sz w:val="18"/>
                <w:szCs w:val="18"/>
              </w:rPr>
            </w:pPr>
            <w:r>
              <w:rPr>
                <w:rFonts w:cstheme="minorHAnsi"/>
                <w:b/>
                <w:bCs/>
                <w:sz w:val="18"/>
                <w:szCs w:val="18"/>
              </w:rPr>
              <w:t>-</w:t>
            </w:r>
          </w:p>
        </w:tc>
        <w:tc>
          <w:tcPr>
            <w:tcW w:w="778" w:type="dxa"/>
          </w:tcPr>
          <w:p w14:paraId="57EE11A0" w14:textId="51CD4C61" w:rsidR="00E130DC" w:rsidRPr="00393338" w:rsidRDefault="005E2749" w:rsidP="00E130DC">
            <w:pPr>
              <w:pStyle w:val="Header"/>
              <w:rPr>
                <w:rFonts w:cstheme="minorHAnsi"/>
                <w:b/>
                <w:bCs/>
                <w:sz w:val="18"/>
                <w:szCs w:val="18"/>
              </w:rPr>
            </w:pPr>
            <w:r>
              <w:rPr>
                <w:rFonts w:cstheme="minorHAnsi"/>
                <w:b/>
                <w:bCs/>
                <w:sz w:val="18"/>
                <w:szCs w:val="18"/>
              </w:rPr>
              <w:t>4</w:t>
            </w:r>
          </w:p>
        </w:tc>
        <w:tc>
          <w:tcPr>
            <w:tcW w:w="777" w:type="dxa"/>
            <w:shd w:val="clear" w:color="auto" w:fill="auto"/>
          </w:tcPr>
          <w:p w14:paraId="63270FDF" w14:textId="77777777" w:rsidR="00E130DC" w:rsidRPr="00393338" w:rsidRDefault="00E130DC" w:rsidP="00E130DC">
            <w:pPr>
              <w:pStyle w:val="Header"/>
              <w:rPr>
                <w:rFonts w:cstheme="minorHAnsi"/>
                <w:b/>
                <w:bCs/>
                <w:sz w:val="18"/>
                <w:szCs w:val="18"/>
              </w:rPr>
            </w:pPr>
          </w:p>
        </w:tc>
        <w:tc>
          <w:tcPr>
            <w:tcW w:w="778" w:type="dxa"/>
            <w:shd w:val="clear" w:color="auto" w:fill="auto"/>
          </w:tcPr>
          <w:p w14:paraId="6C98DBAA" w14:textId="77777777" w:rsidR="00E130DC" w:rsidRPr="00393338" w:rsidRDefault="00E130DC" w:rsidP="00E130DC">
            <w:pPr>
              <w:pStyle w:val="Header"/>
              <w:rPr>
                <w:rFonts w:cstheme="minorHAnsi"/>
                <w:b/>
                <w:bCs/>
                <w:sz w:val="18"/>
                <w:szCs w:val="18"/>
              </w:rPr>
            </w:pPr>
          </w:p>
        </w:tc>
      </w:tr>
      <w:tr w:rsidR="00E130DC" w:rsidRPr="00F93785" w:rsidDel="00BD7C58" w14:paraId="40570AC5" w14:textId="77777777" w:rsidTr="00E130DC">
        <w:trPr>
          <w:gridAfter w:val="1"/>
          <w:wAfter w:w="6" w:type="dxa"/>
          <w:trHeight w:val="317"/>
          <w:tblHeader/>
        </w:trPr>
        <w:tc>
          <w:tcPr>
            <w:tcW w:w="3925" w:type="dxa"/>
            <w:vMerge/>
          </w:tcPr>
          <w:p w14:paraId="2E9890C7" w14:textId="77777777" w:rsidR="00E130DC" w:rsidRPr="00F93785" w:rsidRDefault="00E130DC" w:rsidP="00E130DC">
            <w:pPr>
              <w:spacing w:after="0"/>
              <w:rPr>
                <w:rFonts w:cstheme="minorHAnsi"/>
                <w:b/>
                <w:bCs/>
                <w:sz w:val="18"/>
                <w:szCs w:val="18"/>
              </w:rPr>
            </w:pPr>
          </w:p>
        </w:tc>
        <w:tc>
          <w:tcPr>
            <w:tcW w:w="4204" w:type="dxa"/>
          </w:tcPr>
          <w:p w14:paraId="2DF6E3C8" w14:textId="04D8F471" w:rsidR="00E130DC" w:rsidRPr="005E2749" w:rsidRDefault="00E130DC" w:rsidP="00E130DC">
            <w:pPr>
              <w:pStyle w:val="Header"/>
              <w:rPr>
                <w:rFonts w:cs="Arial"/>
                <w:sz w:val="18"/>
                <w:szCs w:val="18"/>
              </w:rPr>
            </w:pPr>
            <w:r w:rsidRPr="005E2749">
              <w:rPr>
                <w:rFonts w:cs="Arial"/>
                <w:b/>
                <w:bCs/>
                <w:i/>
                <w:sz w:val="18"/>
                <w:szCs w:val="18"/>
              </w:rPr>
              <w:t>Indicator 3.2:</w:t>
            </w:r>
            <w:r w:rsidRPr="005E2749">
              <w:rPr>
                <w:rFonts w:cs="Arial"/>
                <w:i/>
                <w:sz w:val="18"/>
                <w:szCs w:val="18"/>
              </w:rPr>
              <w:t xml:space="preserve"> Number of partners who adopt and adhere to Accelerator development approaches</w:t>
            </w:r>
          </w:p>
        </w:tc>
        <w:tc>
          <w:tcPr>
            <w:tcW w:w="778" w:type="dxa"/>
            <w:shd w:val="clear" w:color="auto" w:fill="auto"/>
          </w:tcPr>
          <w:p w14:paraId="738D400D" w14:textId="77777777" w:rsidR="00E130DC" w:rsidRPr="00F93785" w:rsidRDefault="00E130DC" w:rsidP="00E130DC">
            <w:pPr>
              <w:pStyle w:val="Header"/>
              <w:rPr>
                <w:rFonts w:cstheme="minorHAnsi"/>
                <w:b/>
                <w:bCs/>
                <w:sz w:val="18"/>
                <w:szCs w:val="18"/>
              </w:rPr>
            </w:pPr>
            <w:r>
              <w:rPr>
                <w:rFonts w:cstheme="minorHAnsi"/>
                <w:b/>
                <w:bCs/>
                <w:sz w:val="18"/>
                <w:szCs w:val="18"/>
              </w:rPr>
              <w:t>0</w:t>
            </w:r>
          </w:p>
        </w:tc>
        <w:tc>
          <w:tcPr>
            <w:tcW w:w="778" w:type="dxa"/>
          </w:tcPr>
          <w:p w14:paraId="0CDF2F1B" w14:textId="1D57F52D" w:rsidR="00E130DC" w:rsidRPr="00393338" w:rsidRDefault="004A50CA" w:rsidP="00E130DC">
            <w:pPr>
              <w:pStyle w:val="Header"/>
              <w:rPr>
                <w:rFonts w:cstheme="minorHAnsi"/>
                <w:b/>
                <w:bCs/>
                <w:sz w:val="18"/>
                <w:szCs w:val="18"/>
              </w:rPr>
            </w:pPr>
            <w:r>
              <w:rPr>
                <w:rFonts w:cstheme="minorHAnsi"/>
                <w:b/>
                <w:bCs/>
                <w:sz w:val="18"/>
                <w:szCs w:val="18"/>
              </w:rPr>
              <w:t>2020</w:t>
            </w:r>
          </w:p>
        </w:tc>
        <w:tc>
          <w:tcPr>
            <w:tcW w:w="777" w:type="dxa"/>
          </w:tcPr>
          <w:p w14:paraId="691EE65D" w14:textId="36E8E0E5" w:rsidR="00E130DC" w:rsidRPr="00393338" w:rsidRDefault="004A50CA" w:rsidP="00E130DC">
            <w:pPr>
              <w:pStyle w:val="Header"/>
              <w:rPr>
                <w:rFonts w:cstheme="minorHAnsi"/>
                <w:b/>
                <w:bCs/>
                <w:sz w:val="18"/>
                <w:szCs w:val="18"/>
              </w:rPr>
            </w:pPr>
            <w:r>
              <w:rPr>
                <w:rFonts w:cstheme="minorHAnsi"/>
                <w:b/>
                <w:bCs/>
                <w:sz w:val="18"/>
                <w:szCs w:val="18"/>
              </w:rPr>
              <w:t>5</w:t>
            </w:r>
          </w:p>
        </w:tc>
        <w:tc>
          <w:tcPr>
            <w:tcW w:w="778" w:type="dxa"/>
          </w:tcPr>
          <w:p w14:paraId="61786988" w14:textId="105477BD" w:rsidR="00E130DC" w:rsidRPr="00393338" w:rsidRDefault="004A50CA" w:rsidP="00E130DC">
            <w:pPr>
              <w:pStyle w:val="Header"/>
              <w:rPr>
                <w:rFonts w:cstheme="minorHAnsi"/>
                <w:b/>
                <w:bCs/>
                <w:sz w:val="18"/>
                <w:szCs w:val="18"/>
              </w:rPr>
            </w:pPr>
            <w:r>
              <w:rPr>
                <w:rFonts w:cstheme="minorHAnsi"/>
                <w:b/>
                <w:bCs/>
                <w:sz w:val="18"/>
                <w:szCs w:val="18"/>
              </w:rPr>
              <w:t>10</w:t>
            </w:r>
          </w:p>
        </w:tc>
        <w:tc>
          <w:tcPr>
            <w:tcW w:w="778" w:type="dxa"/>
          </w:tcPr>
          <w:p w14:paraId="637567E3" w14:textId="25CA8584" w:rsidR="00E130DC" w:rsidRPr="00393338" w:rsidRDefault="004A50CA" w:rsidP="00E130DC">
            <w:pPr>
              <w:pStyle w:val="Header"/>
              <w:rPr>
                <w:rFonts w:cstheme="minorHAnsi"/>
                <w:b/>
                <w:bCs/>
                <w:sz w:val="18"/>
                <w:szCs w:val="18"/>
              </w:rPr>
            </w:pPr>
            <w:r>
              <w:rPr>
                <w:rFonts w:cstheme="minorHAnsi"/>
                <w:b/>
                <w:bCs/>
                <w:sz w:val="18"/>
                <w:szCs w:val="18"/>
              </w:rPr>
              <w:t>15</w:t>
            </w:r>
          </w:p>
        </w:tc>
        <w:tc>
          <w:tcPr>
            <w:tcW w:w="778" w:type="dxa"/>
          </w:tcPr>
          <w:p w14:paraId="2A1F555E" w14:textId="2C90AB35" w:rsidR="00E130DC" w:rsidRPr="00393338" w:rsidRDefault="004A50CA" w:rsidP="00E130DC">
            <w:pPr>
              <w:pStyle w:val="Header"/>
              <w:rPr>
                <w:b/>
                <w:sz w:val="18"/>
                <w:szCs w:val="18"/>
              </w:rPr>
            </w:pPr>
            <w:r>
              <w:rPr>
                <w:b/>
                <w:sz w:val="18"/>
                <w:szCs w:val="18"/>
              </w:rPr>
              <w:t>20</w:t>
            </w:r>
          </w:p>
        </w:tc>
        <w:tc>
          <w:tcPr>
            <w:tcW w:w="777" w:type="dxa"/>
            <w:shd w:val="clear" w:color="auto" w:fill="auto"/>
          </w:tcPr>
          <w:p w14:paraId="0F1AD231" w14:textId="68421024" w:rsidR="00E130DC" w:rsidRPr="00393338" w:rsidRDefault="00E130DC" w:rsidP="00E130DC">
            <w:pPr>
              <w:pStyle w:val="Header"/>
              <w:rPr>
                <w:b/>
                <w:sz w:val="18"/>
                <w:szCs w:val="18"/>
              </w:rPr>
            </w:pPr>
          </w:p>
        </w:tc>
        <w:tc>
          <w:tcPr>
            <w:tcW w:w="778" w:type="dxa"/>
            <w:shd w:val="clear" w:color="auto" w:fill="auto"/>
          </w:tcPr>
          <w:p w14:paraId="12FE4984" w14:textId="4504E7EC" w:rsidR="00E130DC" w:rsidRPr="00393338" w:rsidRDefault="00E130DC" w:rsidP="00E130DC">
            <w:pPr>
              <w:pStyle w:val="Header"/>
              <w:rPr>
                <w:b/>
                <w:sz w:val="18"/>
                <w:szCs w:val="18"/>
              </w:rPr>
            </w:pPr>
          </w:p>
        </w:tc>
      </w:tr>
    </w:tbl>
    <w:p w14:paraId="724041C0" w14:textId="022CD6D9" w:rsidR="00027B15" w:rsidRPr="00C5199D" w:rsidRDefault="00027B15" w:rsidP="00C5199D">
      <w:pPr>
        <w:rPr>
          <w:rFonts w:ascii="Arial Narrow" w:hAnsi="Arial Narrow"/>
        </w:rPr>
        <w:sectPr w:rsidR="00027B15" w:rsidRPr="00C5199D" w:rsidSect="00A61E64">
          <w:headerReference w:type="first" r:id="rId17"/>
          <w:pgSz w:w="16838" w:h="11906" w:orient="landscape" w:code="9"/>
          <w:pgMar w:top="1152" w:right="864" w:bottom="1152" w:left="864" w:header="720" w:footer="432" w:gutter="0"/>
          <w:cols w:space="708"/>
          <w:titlePg/>
          <w:docGrid w:linePitch="360"/>
        </w:sectPr>
      </w:pPr>
    </w:p>
    <w:p w14:paraId="4C9729E4" w14:textId="7D8DE1C6" w:rsidR="00B80620" w:rsidRDefault="00B80620" w:rsidP="00B80620">
      <w:pPr>
        <w:pStyle w:val="Heading1"/>
        <w:rPr>
          <w:rFonts w:ascii="Arial Narrow" w:hAnsi="Arial Narrow"/>
        </w:rPr>
      </w:pPr>
      <w:r w:rsidRPr="00F36962">
        <w:rPr>
          <w:rFonts w:ascii="Arial Narrow" w:hAnsi="Arial Narrow"/>
        </w:rPr>
        <w:lastRenderedPageBreak/>
        <w:t>Management Arrangements</w:t>
      </w:r>
    </w:p>
    <w:p w14:paraId="1726A6FB" w14:textId="54A8A693" w:rsidR="009A12AA" w:rsidRPr="009A1E7F" w:rsidRDefault="009A12AA" w:rsidP="00317DD9">
      <w:pPr>
        <w:pStyle w:val="NoSpacing"/>
        <w:spacing w:before="0" w:after="60" w:line="276" w:lineRule="auto"/>
        <w:jc w:val="both"/>
        <w:rPr>
          <w:rFonts w:cstheme="minorHAnsi"/>
          <w:sz w:val="21"/>
          <w:szCs w:val="21"/>
        </w:rPr>
      </w:pPr>
      <w:r w:rsidRPr="009A1E7F">
        <w:rPr>
          <w:rFonts w:cstheme="minorHAnsi"/>
          <w:sz w:val="21"/>
          <w:szCs w:val="21"/>
        </w:rPr>
        <w:t xml:space="preserve">The project will be implemented over a period of </w:t>
      </w:r>
      <w:r w:rsidR="006B796C" w:rsidRPr="009A1E7F">
        <w:rPr>
          <w:rFonts w:cstheme="minorHAnsi"/>
          <w:sz w:val="21"/>
          <w:szCs w:val="21"/>
        </w:rPr>
        <w:t>24</w:t>
      </w:r>
      <w:r w:rsidRPr="009A1E7F">
        <w:rPr>
          <w:rFonts w:cstheme="minorHAnsi"/>
          <w:sz w:val="21"/>
          <w:szCs w:val="21"/>
        </w:rPr>
        <w:t xml:space="preserve"> months. It will be directly implemented by UNDP Country Office on a strategic support-based approach </w:t>
      </w:r>
      <w:r w:rsidR="00A05FFB" w:rsidRPr="009A1E7F">
        <w:rPr>
          <w:rFonts w:cstheme="minorHAnsi"/>
          <w:sz w:val="21"/>
          <w:szCs w:val="21"/>
        </w:rPr>
        <w:t xml:space="preserve">with the three Lab heads </w:t>
      </w:r>
      <w:r w:rsidRPr="009A1E7F">
        <w:rPr>
          <w:rFonts w:cstheme="minorHAnsi"/>
          <w:sz w:val="21"/>
          <w:szCs w:val="21"/>
        </w:rPr>
        <w:t xml:space="preserve">and in synergy with the </w:t>
      </w:r>
      <w:r w:rsidR="00A05FFB" w:rsidRPr="009A1E7F">
        <w:rPr>
          <w:rFonts w:cstheme="minorHAnsi"/>
          <w:sz w:val="21"/>
          <w:szCs w:val="21"/>
        </w:rPr>
        <w:t>global regional and HQ Accelerator Network Lab team</w:t>
      </w:r>
      <w:r w:rsidRPr="009A1E7F">
        <w:rPr>
          <w:rFonts w:cstheme="minorHAnsi"/>
          <w:sz w:val="21"/>
          <w:szCs w:val="21"/>
        </w:rPr>
        <w:t xml:space="preserve">. </w:t>
      </w:r>
      <w:r w:rsidR="00A05FFB" w:rsidRPr="009A1E7F">
        <w:rPr>
          <w:rFonts w:cstheme="minorHAnsi"/>
          <w:sz w:val="21"/>
          <w:szCs w:val="21"/>
        </w:rPr>
        <w:t>The Lab heads</w:t>
      </w:r>
      <w:r w:rsidRPr="009A1E7F">
        <w:rPr>
          <w:rFonts w:cstheme="minorHAnsi"/>
          <w:sz w:val="21"/>
          <w:szCs w:val="21"/>
        </w:rPr>
        <w:t xml:space="preserve"> will work in partnership with the </w:t>
      </w:r>
      <w:r w:rsidR="00A05FFB" w:rsidRPr="009A1E7F">
        <w:rPr>
          <w:rFonts w:cstheme="minorHAnsi"/>
          <w:sz w:val="21"/>
          <w:szCs w:val="21"/>
        </w:rPr>
        <w:t xml:space="preserve">government, private sector, Academia, development agencies and communities to strengthen inclusive societies which promote home grown solutions to development challenges, including decent work and economic growth for young people. </w:t>
      </w:r>
    </w:p>
    <w:p w14:paraId="40E0BBE2" w14:textId="45E371D1" w:rsidR="009A12AA" w:rsidRPr="009A1E7F" w:rsidRDefault="009A12AA" w:rsidP="00317DD9">
      <w:pPr>
        <w:pStyle w:val="NoSpacing"/>
        <w:spacing w:before="0" w:after="60" w:line="276" w:lineRule="auto"/>
        <w:jc w:val="both"/>
        <w:rPr>
          <w:rFonts w:cstheme="minorHAnsi"/>
          <w:sz w:val="21"/>
          <w:szCs w:val="21"/>
        </w:rPr>
      </w:pPr>
      <w:r w:rsidRPr="009A1E7F">
        <w:rPr>
          <w:rFonts w:cstheme="minorHAnsi"/>
          <w:sz w:val="21"/>
          <w:szCs w:val="21"/>
        </w:rPr>
        <w:t xml:space="preserve">The </w:t>
      </w:r>
      <w:r w:rsidR="00A05FFB" w:rsidRPr="009A1E7F">
        <w:rPr>
          <w:rFonts w:cstheme="minorHAnsi"/>
          <w:sz w:val="21"/>
          <w:szCs w:val="21"/>
        </w:rPr>
        <w:t>Lab</w:t>
      </w:r>
      <w:r w:rsidRPr="009A1E7F">
        <w:rPr>
          <w:rFonts w:cstheme="minorHAnsi"/>
          <w:sz w:val="21"/>
          <w:szCs w:val="21"/>
        </w:rPr>
        <w:t xml:space="preserve"> will draw on </w:t>
      </w:r>
      <w:r w:rsidR="00A05FFB" w:rsidRPr="009A1E7F">
        <w:rPr>
          <w:rFonts w:cstheme="minorHAnsi"/>
          <w:sz w:val="21"/>
          <w:szCs w:val="21"/>
        </w:rPr>
        <w:t xml:space="preserve">learnings and on- going experiences of its global lab colleagues in almost 115 Countries to inject innovation into the organization’s DNA and pave the way to accelerating socio-economic change through leveraging on local solutions that work. </w:t>
      </w:r>
      <w:r w:rsidR="0051648A" w:rsidRPr="009A1E7F">
        <w:rPr>
          <w:rFonts w:cstheme="minorHAnsi"/>
          <w:sz w:val="21"/>
          <w:szCs w:val="21"/>
        </w:rPr>
        <w:t xml:space="preserve">While working on its first frontier challenge on youth unemployment in Cameroon, the lab will also leverage on the experiences and lessons learnt from Country office </w:t>
      </w:r>
      <w:proofErr w:type="spellStart"/>
      <w:r w:rsidR="0051648A" w:rsidRPr="009A1E7F">
        <w:rPr>
          <w:rFonts w:cstheme="minorHAnsi"/>
          <w:sz w:val="21"/>
          <w:szCs w:val="21"/>
        </w:rPr>
        <w:t>programmes</w:t>
      </w:r>
      <w:proofErr w:type="spellEnd"/>
      <w:r w:rsidR="0051648A" w:rsidRPr="009A1E7F">
        <w:rPr>
          <w:rFonts w:cstheme="minorHAnsi"/>
          <w:sz w:val="21"/>
          <w:szCs w:val="21"/>
        </w:rPr>
        <w:t xml:space="preserve"> addressing related issues to strengthen actions required for sustainable change. All outputs will be fully supported by the project, in partnership with CO units where partnerships or synergies have been identified where possible. </w:t>
      </w:r>
    </w:p>
    <w:p w14:paraId="089498A2" w14:textId="27B52839" w:rsidR="009A12AA" w:rsidRPr="009A1E7F" w:rsidRDefault="009A12AA" w:rsidP="00317DD9">
      <w:pPr>
        <w:spacing w:after="0" w:line="276" w:lineRule="auto"/>
        <w:rPr>
          <w:rFonts w:asciiTheme="minorHAnsi" w:hAnsiTheme="minorHAnsi" w:cstheme="minorHAnsi"/>
          <w:sz w:val="21"/>
          <w:szCs w:val="21"/>
        </w:rPr>
      </w:pPr>
      <w:r w:rsidRPr="009A1E7F">
        <w:rPr>
          <w:rFonts w:asciiTheme="minorHAnsi" w:hAnsiTheme="minorHAnsi" w:cstheme="minorHAnsi"/>
          <w:sz w:val="21"/>
          <w:szCs w:val="21"/>
        </w:rPr>
        <w:t xml:space="preserve">The Project Management Unit within the CO will be </w:t>
      </w:r>
      <w:r w:rsidR="00270FAD" w:rsidRPr="009A1E7F">
        <w:rPr>
          <w:rFonts w:asciiTheme="minorHAnsi" w:hAnsiTheme="minorHAnsi" w:cstheme="minorHAnsi"/>
          <w:sz w:val="21"/>
          <w:szCs w:val="21"/>
        </w:rPr>
        <w:t xml:space="preserve">a </w:t>
      </w:r>
      <w:r w:rsidRPr="009A1E7F">
        <w:rPr>
          <w:rFonts w:asciiTheme="minorHAnsi" w:hAnsiTheme="minorHAnsi" w:cstheme="minorHAnsi"/>
          <w:sz w:val="21"/>
          <w:szCs w:val="21"/>
        </w:rPr>
        <w:t>team comp</w:t>
      </w:r>
      <w:r w:rsidR="00270FAD" w:rsidRPr="009A1E7F">
        <w:rPr>
          <w:rFonts w:asciiTheme="minorHAnsi" w:hAnsiTheme="minorHAnsi" w:cstheme="minorHAnsi"/>
          <w:sz w:val="21"/>
          <w:szCs w:val="21"/>
        </w:rPr>
        <w:t>rised of the Head of Exploration, Head of Solutions Mapping and Head of Experimentation.</w:t>
      </w:r>
      <w:r w:rsidRPr="009A1E7F">
        <w:rPr>
          <w:rFonts w:asciiTheme="minorHAnsi" w:hAnsiTheme="minorHAnsi" w:cstheme="minorHAnsi"/>
          <w:sz w:val="21"/>
          <w:szCs w:val="21"/>
        </w:rPr>
        <w:t xml:space="preserve"> </w:t>
      </w:r>
      <w:r w:rsidR="00412D96" w:rsidRPr="009A1E7F">
        <w:rPr>
          <w:rFonts w:asciiTheme="minorHAnsi" w:hAnsiTheme="minorHAnsi" w:cstheme="minorHAnsi"/>
          <w:sz w:val="21"/>
          <w:szCs w:val="21"/>
        </w:rPr>
        <w:t xml:space="preserve">These three heads under the supervision of the Deputy Resident Representative and </w:t>
      </w:r>
      <w:r w:rsidR="002F1366" w:rsidRPr="009A1E7F">
        <w:rPr>
          <w:rFonts w:asciiTheme="minorHAnsi" w:hAnsiTheme="minorHAnsi" w:cstheme="minorHAnsi"/>
          <w:sz w:val="21"/>
          <w:szCs w:val="21"/>
        </w:rPr>
        <w:t>the Accelerator</w:t>
      </w:r>
      <w:r w:rsidR="00412D96" w:rsidRPr="009A1E7F">
        <w:rPr>
          <w:rFonts w:asciiTheme="minorHAnsi" w:hAnsiTheme="minorHAnsi" w:cstheme="minorHAnsi"/>
          <w:sz w:val="21"/>
          <w:szCs w:val="21"/>
        </w:rPr>
        <w:t xml:space="preserve"> Lab focal point (in her capacity as CO financial Inclusion Advisor) </w:t>
      </w:r>
      <w:r w:rsidRPr="009A1E7F">
        <w:rPr>
          <w:rFonts w:asciiTheme="minorHAnsi" w:hAnsiTheme="minorHAnsi" w:cstheme="minorHAnsi"/>
          <w:sz w:val="21"/>
          <w:szCs w:val="21"/>
        </w:rPr>
        <w:t xml:space="preserve">will be responsible </w:t>
      </w:r>
      <w:r w:rsidR="00412D96" w:rsidRPr="009A1E7F">
        <w:rPr>
          <w:rFonts w:asciiTheme="minorHAnsi" w:hAnsiTheme="minorHAnsi" w:cstheme="minorHAnsi"/>
          <w:sz w:val="21"/>
          <w:szCs w:val="21"/>
        </w:rPr>
        <w:t>for the</w:t>
      </w:r>
      <w:r w:rsidRPr="009A1E7F">
        <w:rPr>
          <w:rFonts w:asciiTheme="minorHAnsi" w:hAnsiTheme="minorHAnsi" w:cstheme="minorHAnsi"/>
          <w:sz w:val="21"/>
          <w:szCs w:val="21"/>
        </w:rPr>
        <w:t xml:space="preserve"> implementation as well as the reporting </w:t>
      </w:r>
      <w:r w:rsidR="00412D96" w:rsidRPr="009A1E7F">
        <w:rPr>
          <w:rFonts w:asciiTheme="minorHAnsi" w:hAnsiTheme="minorHAnsi" w:cstheme="minorHAnsi"/>
          <w:sz w:val="21"/>
          <w:szCs w:val="21"/>
        </w:rPr>
        <w:t xml:space="preserve">Phase </w:t>
      </w:r>
      <w:r w:rsidRPr="009A1E7F">
        <w:rPr>
          <w:rFonts w:asciiTheme="minorHAnsi" w:hAnsiTheme="minorHAnsi" w:cstheme="minorHAnsi"/>
          <w:sz w:val="21"/>
          <w:szCs w:val="21"/>
        </w:rPr>
        <w:t xml:space="preserve">of the project </w:t>
      </w:r>
      <w:r w:rsidR="00D03993" w:rsidRPr="009A1E7F">
        <w:rPr>
          <w:rFonts w:asciiTheme="minorHAnsi" w:hAnsiTheme="minorHAnsi" w:cstheme="minorHAnsi"/>
          <w:sz w:val="21"/>
          <w:szCs w:val="21"/>
        </w:rPr>
        <w:t>regarding</w:t>
      </w:r>
      <w:r w:rsidRPr="009A1E7F">
        <w:rPr>
          <w:rFonts w:asciiTheme="minorHAnsi" w:hAnsiTheme="minorHAnsi" w:cstheme="minorHAnsi"/>
          <w:sz w:val="21"/>
          <w:szCs w:val="21"/>
        </w:rPr>
        <w:t xml:space="preserve"> the planned activities. Oversight and monitoring will be conducted in line with UNDP principles outlined in POPP</w:t>
      </w:r>
      <w:r w:rsidR="0035615D" w:rsidRPr="009A1E7F">
        <w:rPr>
          <w:rFonts w:asciiTheme="minorHAnsi" w:hAnsiTheme="minorHAnsi" w:cstheme="minorHAnsi"/>
          <w:sz w:val="21"/>
          <w:szCs w:val="21"/>
        </w:rPr>
        <w:t>, including</w:t>
      </w:r>
      <w:r w:rsidR="002F1366" w:rsidRPr="009A1E7F">
        <w:rPr>
          <w:rFonts w:asciiTheme="minorHAnsi" w:hAnsiTheme="minorHAnsi" w:cstheme="minorHAnsi"/>
          <w:sz w:val="21"/>
          <w:szCs w:val="21"/>
        </w:rPr>
        <w:t xml:space="preserve"> guidelines provided by the global Accelerator lab network team</w:t>
      </w:r>
      <w:r w:rsidRPr="009A1E7F">
        <w:rPr>
          <w:rFonts w:asciiTheme="minorHAnsi" w:hAnsiTheme="minorHAnsi" w:cstheme="minorHAnsi"/>
          <w:sz w:val="21"/>
          <w:szCs w:val="21"/>
        </w:rPr>
        <w:t xml:space="preserve">. </w:t>
      </w:r>
    </w:p>
    <w:p w14:paraId="47B035EC" w14:textId="55BDD67C" w:rsidR="009A12AA" w:rsidRPr="009A1E7F" w:rsidRDefault="009A12AA" w:rsidP="00317DD9">
      <w:pPr>
        <w:pStyle w:val="NoSpacing"/>
        <w:spacing w:before="0" w:after="60" w:line="276" w:lineRule="auto"/>
        <w:jc w:val="both"/>
        <w:rPr>
          <w:rFonts w:cstheme="minorHAnsi"/>
          <w:sz w:val="21"/>
          <w:szCs w:val="21"/>
        </w:rPr>
      </w:pPr>
      <w:r w:rsidRPr="009A1E7F">
        <w:rPr>
          <w:rFonts w:cstheme="minorHAnsi"/>
          <w:sz w:val="21"/>
          <w:szCs w:val="21"/>
        </w:rPr>
        <w:t xml:space="preserve">The Project Unit will also benefit from strategic guidance and technical support from the CO existing internal capacities, namely </w:t>
      </w:r>
      <w:r w:rsidR="00682DE8" w:rsidRPr="009A1E7F">
        <w:rPr>
          <w:rFonts w:cstheme="minorHAnsi"/>
          <w:sz w:val="21"/>
          <w:szCs w:val="21"/>
        </w:rPr>
        <w:t>the different project managers</w:t>
      </w:r>
      <w:r w:rsidRPr="009A1E7F">
        <w:rPr>
          <w:rFonts w:cstheme="minorHAnsi"/>
          <w:sz w:val="21"/>
          <w:szCs w:val="21"/>
        </w:rPr>
        <w:t xml:space="preserve">, </w:t>
      </w:r>
      <w:r w:rsidR="00682DE8" w:rsidRPr="009A1E7F">
        <w:rPr>
          <w:rFonts w:cstheme="minorHAnsi"/>
          <w:sz w:val="21"/>
          <w:szCs w:val="21"/>
        </w:rPr>
        <w:t>the operations management team and will build on existing</w:t>
      </w:r>
      <w:r w:rsidR="00855D20" w:rsidRPr="009A1E7F">
        <w:rPr>
          <w:rFonts w:cstheme="minorHAnsi"/>
          <w:sz w:val="21"/>
          <w:szCs w:val="21"/>
        </w:rPr>
        <w:t xml:space="preserve"> local and </w:t>
      </w:r>
      <w:r w:rsidR="009A1E7F" w:rsidRPr="009A1E7F">
        <w:rPr>
          <w:rFonts w:cstheme="minorHAnsi"/>
          <w:sz w:val="21"/>
          <w:szCs w:val="21"/>
        </w:rPr>
        <w:t>home-grown</w:t>
      </w:r>
      <w:r w:rsidR="00855D20" w:rsidRPr="009A1E7F">
        <w:rPr>
          <w:rFonts w:cstheme="minorHAnsi"/>
          <w:sz w:val="21"/>
          <w:szCs w:val="21"/>
        </w:rPr>
        <w:t xml:space="preserve"> solutions </w:t>
      </w:r>
      <w:r w:rsidR="0067356F" w:rsidRPr="009A1E7F">
        <w:rPr>
          <w:rFonts w:cstheme="minorHAnsi"/>
          <w:sz w:val="21"/>
          <w:szCs w:val="21"/>
        </w:rPr>
        <w:t>developed by</w:t>
      </w:r>
      <w:r w:rsidR="00855D20" w:rsidRPr="009A1E7F">
        <w:rPr>
          <w:rFonts w:cstheme="minorHAnsi"/>
          <w:sz w:val="21"/>
          <w:szCs w:val="21"/>
        </w:rPr>
        <w:t xml:space="preserve"> youth </w:t>
      </w:r>
      <w:r w:rsidR="0067356F" w:rsidRPr="009A1E7F">
        <w:rPr>
          <w:rFonts w:cstheme="minorHAnsi"/>
          <w:sz w:val="21"/>
          <w:szCs w:val="21"/>
        </w:rPr>
        <w:t xml:space="preserve">and supported by the CO </w:t>
      </w:r>
      <w:r w:rsidRPr="009A1E7F">
        <w:rPr>
          <w:rFonts w:cstheme="minorHAnsi"/>
          <w:sz w:val="21"/>
          <w:szCs w:val="21"/>
        </w:rPr>
        <w:t>to foster innovation through the project implementation.</w:t>
      </w:r>
      <w:r w:rsidR="0067356F" w:rsidRPr="009A1E7F">
        <w:rPr>
          <w:rFonts w:cstheme="minorHAnsi"/>
          <w:sz w:val="21"/>
          <w:szCs w:val="21"/>
        </w:rPr>
        <w:t xml:space="preserve"> </w:t>
      </w:r>
    </w:p>
    <w:p w14:paraId="471B5666" w14:textId="7ECE6F6D" w:rsidR="0062152C" w:rsidRPr="00317DD9" w:rsidRDefault="0062152C" w:rsidP="00317DD9">
      <w:pPr>
        <w:spacing w:line="276" w:lineRule="auto"/>
        <w:rPr>
          <w:rFonts w:asciiTheme="minorHAnsi" w:hAnsiTheme="minorHAnsi" w:cstheme="minorHAnsi"/>
          <w:sz w:val="21"/>
          <w:szCs w:val="21"/>
        </w:rPr>
      </w:pPr>
    </w:p>
    <w:p w14:paraId="5095A9C6" w14:textId="189EF077" w:rsidR="0062152C" w:rsidRPr="00317DD9" w:rsidRDefault="0062152C" w:rsidP="00317DD9">
      <w:pPr>
        <w:spacing w:line="276" w:lineRule="auto"/>
        <w:rPr>
          <w:rFonts w:asciiTheme="minorHAnsi" w:hAnsiTheme="minorHAnsi" w:cstheme="minorHAnsi"/>
          <w:sz w:val="21"/>
          <w:szCs w:val="21"/>
        </w:rPr>
      </w:pPr>
    </w:p>
    <w:p w14:paraId="247BCF69" w14:textId="3CD0C23E" w:rsidR="0062152C" w:rsidRPr="00317DD9" w:rsidRDefault="0062152C" w:rsidP="00317DD9">
      <w:pPr>
        <w:spacing w:line="276" w:lineRule="auto"/>
        <w:rPr>
          <w:rFonts w:asciiTheme="minorHAnsi" w:hAnsiTheme="minorHAnsi" w:cstheme="minorHAnsi"/>
          <w:sz w:val="21"/>
          <w:szCs w:val="21"/>
        </w:rPr>
      </w:pPr>
    </w:p>
    <w:p w14:paraId="2FB888DC" w14:textId="55672C93" w:rsidR="0062152C" w:rsidRPr="00317DD9" w:rsidRDefault="0062152C" w:rsidP="00317DD9">
      <w:pPr>
        <w:spacing w:line="276" w:lineRule="auto"/>
        <w:rPr>
          <w:rFonts w:asciiTheme="minorHAnsi" w:hAnsiTheme="minorHAnsi" w:cstheme="minorHAnsi"/>
          <w:sz w:val="21"/>
          <w:szCs w:val="21"/>
        </w:rPr>
      </w:pPr>
    </w:p>
    <w:p w14:paraId="7225D645" w14:textId="47F9B256" w:rsidR="0062152C" w:rsidRPr="00317DD9" w:rsidRDefault="0062152C" w:rsidP="00317DD9">
      <w:pPr>
        <w:spacing w:line="276" w:lineRule="auto"/>
        <w:rPr>
          <w:rFonts w:asciiTheme="minorHAnsi" w:hAnsiTheme="minorHAnsi" w:cstheme="minorHAnsi"/>
          <w:sz w:val="21"/>
          <w:szCs w:val="21"/>
        </w:rPr>
      </w:pPr>
    </w:p>
    <w:p w14:paraId="513B75C4" w14:textId="7121C8F3" w:rsidR="00924F27" w:rsidRPr="00317DD9" w:rsidRDefault="00924F27" w:rsidP="00317DD9">
      <w:pPr>
        <w:spacing w:line="276" w:lineRule="auto"/>
        <w:rPr>
          <w:rFonts w:asciiTheme="minorHAnsi" w:hAnsiTheme="minorHAnsi" w:cstheme="minorHAnsi"/>
          <w:sz w:val="21"/>
          <w:szCs w:val="21"/>
        </w:rPr>
      </w:pPr>
    </w:p>
    <w:p w14:paraId="38270FEF" w14:textId="77777777" w:rsidR="00924F27" w:rsidRPr="00317DD9" w:rsidRDefault="00924F27" w:rsidP="00317DD9">
      <w:pPr>
        <w:spacing w:line="276" w:lineRule="auto"/>
        <w:rPr>
          <w:rFonts w:asciiTheme="minorHAnsi" w:hAnsiTheme="minorHAnsi" w:cstheme="minorHAnsi"/>
          <w:sz w:val="21"/>
          <w:szCs w:val="21"/>
        </w:rPr>
      </w:pPr>
    </w:p>
    <w:p w14:paraId="219390CD" w14:textId="3526BAD3" w:rsidR="0062152C" w:rsidRPr="00317DD9" w:rsidRDefault="0062152C" w:rsidP="00317DD9">
      <w:pPr>
        <w:spacing w:line="276" w:lineRule="auto"/>
        <w:rPr>
          <w:rFonts w:asciiTheme="minorHAnsi" w:hAnsiTheme="minorHAnsi" w:cstheme="minorHAnsi"/>
          <w:sz w:val="21"/>
          <w:szCs w:val="21"/>
        </w:rPr>
      </w:pPr>
    </w:p>
    <w:p w14:paraId="29DA0CE4" w14:textId="2C56B562" w:rsidR="0062152C" w:rsidRPr="00317DD9" w:rsidRDefault="0062152C" w:rsidP="00317DD9">
      <w:pPr>
        <w:spacing w:line="276" w:lineRule="auto"/>
        <w:rPr>
          <w:rFonts w:asciiTheme="minorHAnsi" w:hAnsiTheme="minorHAnsi" w:cstheme="minorHAnsi"/>
          <w:sz w:val="21"/>
          <w:szCs w:val="21"/>
        </w:rPr>
      </w:pPr>
    </w:p>
    <w:p w14:paraId="1579329E" w14:textId="65978BD9" w:rsidR="00F8428B" w:rsidRPr="00317DD9" w:rsidRDefault="00F8428B" w:rsidP="00317DD9">
      <w:pPr>
        <w:spacing w:line="276" w:lineRule="auto"/>
        <w:rPr>
          <w:rFonts w:asciiTheme="minorHAnsi" w:hAnsiTheme="minorHAnsi" w:cstheme="minorHAnsi"/>
          <w:sz w:val="21"/>
          <w:szCs w:val="21"/>
        </w:rPr>
      </w:pPr>
    </w:p>
    <w:p w14:paraId="01DCE35F" w14:textId="120B5755" w:rsidR="00F8428B" w:rsidRPr="00317DD9" w:rsidRDefault="00F8428B" w:rsidP="00317DD9">
      <w:pPr>
        <w:spacing w:line="276" w:lineRule="auto"/>
        <w:rPr>
          <w:rFonts w:asciiTheme="minorHAnsi" w:hAnsiTheme="minorHAnsi" w:cstheme="minorHAnsi"/>
          <w:sz w:val="21"/>
          <w:szCs w:val="21"/>
        </w:rPr>
      </w:pPr>
    </w:p>
    <w:p w14:paraId="5822049D" w14:textId="2C17D660" w:rsidR="00F8428B" w:rsidRDefault="00F8428B" w:rsidP="0062152C"/>
    <w:p w14:paraId="2987E476" w14:textId="5D545690" w:rsidR="00F8428B" w:rsidRDefault="00F8428B" w:rsidP="0062152C"/>
    <w:p w14:paraId="0789A809" w14:textId="47000CF4" w:rsidR="00F8428B" w:rsidRDefault="00F8428B" w:rsidP="0062152C"/>
    <w:p w14:paraId="67FDC282" w14:textId="0D1BD537" w:rsidR="00F8428B" w:rsidRDefault="00F8428B" w:rsidP="0062152C"/>
    <w:p w14:paraId="7FCF463D" w14:textId="6714897E" w:rsidR="001C13B9" w:rsidRDefault="001C13B9">
      <w:pPr>
        <w:spacing w:after="0"/>
        <w:jc w:val="left"/>
      </w:pPr>
      <w:r>
        <w:br w:type="page"/>
      </w:r>
    </w:p>
    <w:p w14:paraId="19EB9871" w14:textId="1C1719C4" w:rsidR="00F8428B" w:rsidRDefault="00F8428B" w:rsidP="0062152C"/>
    <w:p w14:paraId="3D44274E" w14:textId="2849D691" w:rsidR="008D5373" w:rsidRDefault="008D5373" w:rsidP="008D5373">
      <w:pPr>
        <w:pStyle w:val="Heading1"/>
        <w:rPr>
          <w:rFonts w:ascii="Arial Narrow" w:hAnsi="Arial Narrow"/>
        </w:rPr>
      </w:pPr>
      <w:r w:rsidRPr="008D5373">
        <w:rPr>
          <w:rFonts w:ascii="Arial Narrow" w:hAnsi="Arial Narrow"/>
        </w:rPr>
        <w:t>PROJECT ORGANISATION STRUCTURE</w:t>
      </w:r>
    </w:p>
    <w:p w14:paraId="76E7D2B5" w14:textId="77777777" w:rsidR="008D5373" w:rsidRPr="008D5373" w:rsidRDefault="008D5373" w:rsidP="008D5373"/>
    <w:p w14:paraId="37C93CC1" w14:textId="77777777" w:rsidR="00B80620" w:rsidRPr="00F36962" w:rsidRDefault="00B80620" w:rsidP="00B80620">
      <w:pPr>
        <w:rPr>
          <w:rFonts w:ascii="Arial Narrow" w:hAnsi="Arial Narrow"/>
          <w:i/>
        </w:rPr>
      </w:pPr>
      <w:r w:rsidRPr="00F36962">
        <w:rPr>
          <w:rFonts w:ascii="Arial Narrow" w:hAnsi="Arial Narrow"/>
          <w:i/>
          <w:noProof/>
          <w:lang w:val="en-US"/>
        </w:rPr>
        <mc:AlternateContent>
          <mc:Choice Requires="wpc">
            <w:drawing>
              <wp:inline distT="0" distB="0" distL="0" distR="0" wp14:anchorId="4260296D" wp14:editId="310E8360">
                <wp:extent cx="6326332" cy="3568700"/>
                <wp:effectExtent l="0" t="0" r="0" b="88900"/>
                <wp:docPr id="47" name="Canvas 4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3" name="Rectangle 50"/>
                        <wps:cNvSpPr>
                          <a:spLocks noChangeArrowheads="1"/>
                        </wps:cNvSpPr>
                        <wps:spPr bwMode="auto">
                          <a:xfrm>
                            <a:off x="533400" y="319869"/>
                            <a:ext cx="4686300" cy="308707"/>
                          </a:xfrm>
                          <a:prstGeom prst="rect">
                            <a:avLst/>
                          </a:prstGeom>
                          <a:solidFill>
                            <a:srgbClr val="FF9900"/>
                          </a:solidFill>
                          <a:ln w="9525">
                            <a:solidFill>
                              <a:srgbClr val="000000"/>
                            </a:solidFill>
                            <a:miter lim="800000"/>
                            <a:headEnd/>
                            <a:tailEnd/>
                          </a:ln>
                          <a:effectLst>
                            <a:outerShdw dist="107763" dir="2700000" algn="ctr" rotWithShape="0">
                              <a:srgbClr val="808080">
                                <a:alpha val="50000"/>
                              </a:srgbClr>
                            </a:outerShdw>
                          </a:effectLst>
                        </wps:spPr>
                        <wps:txbx>
                          <w:txbxContent>
                            <w:p w14:paraId="1242DD5C" w14:textId="395F1604" w:rsidR="00A42595" w:rsidRDefault="00A42595" w:rsidP="00B80620">
                              <w:pPr>
                                <w:jc w:val="center"/>
                                <w:rPr>
                                  <w:b/>
                                </w:rPr>
                              </w:pPr>
                              <w:r>
                                <w:rPr>
                                  <w:b/>
                                </w:rPr>
                                <w:t xml:space="preserve">Global Accelerator Lab Network </w:t>
                              </w:r>
                            </w:p>
                          </w:txbxContent>
                        </wps:txbx>
                        <wps:bodyPr rot="0" vert="horz" wrap="square" lIns="91440" tIns="45720" rIns="91440" bIns="45720" anchor="t" anchorCtr="0" upright="1">
                          <a:noAutofit/>
                        </wps:bodyPr>
                      </wps:wsp>
                      <wps:wsp>
                        <wps:cNvPr id="24" name="Rectangle 51"/>
                        <wps:cNvSpPr>
                          <a:spLocks noChangeArrowheads="1"/>
                        </wps:cNvSpPr>
                        <wps:spPr bwMode="auto">
                          <a:xfrm>
                            <a:off x="742950" y="1589921"/>
                            <a:ext cx="1377786" cy="677029"/>
                          </a:xfrm>
                          <a:prstGeom prst="rect">
                            <a:avLst/>
                          </a:prstGeom>
                          <a:solidFill>
                            <a:schemeClr val="accent5">
                              <a:lumMod val="50000"/>
                            </a:schemeClr>
                          </a:solidFill>
                          <a:ln w="9525">
                            <a:solidFill>
                              <a:srgbClr val="000000"/>
                            </a:solidFill>
                            <a:miter lim="800000"/>
                            <a:headEnd/>
                            <a:tailEnd/>
                          </a:ln>
                          <a:effectLst>
                            <a:outerShdw dist="107763" dir="2700000" algn="ctr" rotWithShape="0">
                              <a:srgbClr val="808080">
                                <a:alpha val="50000"/>
                              </a:srgbClr>
                            </a:outerShdw>
                          </a:effectLst>
                        </wps:spPr>
                        <wps:txbx>
                          <w:txbxContent>
                            <w:p w14:paraId="2A32CA05" w14:textId="3FC6D2FB" w:rsidR="00A42595" w:rsidRPr="0004381A" w:rsidRDefault="00A42595" w:rsidP="00B80620">
                              <w:pPr>
                                <w:jc w:val="center"/>
                                <w:rPr>
                                  <w:b/>
                                  <w:bCs/>
                                  <w:sz w:val="18"/>
                                  <w:szCs w:val="18"/>
                                  <w:lang w:val="fr-CM"/>
                                </w:rPr>
                              </w:pPr>
                              <w:r>
                                <w:rPr>
                                  <w:b/>
                                  <w:bCs/>
                                  <w:sz w:val="18"/>
                                  <w:szCs w:val="18"/>
                                  <w:lang w:val="fr-CM"/>
                                </w:rPr>
                                <w:t>Head of Exploration</w:t>
                              </w:r>
                            </w:p>
                            <w:p w14:paraId="49877C72" w14:textId="77777777" w:rsidR="00A42595" w:rsidRPr="003070E3" w:rsidRDefault="00A42595" w:rsidP="00B80620">
                              <w:pPr>
                                <w:jc w:val="center"/>
                                <w:rPr>
                                  <w:b/>
                                  <w:bCs/>
                                  <w:sz w:val="18"/>
                                  <w:szCs w:val="18"/>
                                  <w:lang w:val="fr-CM"/>
                                </w:rPr>
                              </w:pPr>
                            </w:p>
                            <w:p w14:paraId="6DBE043E" w14:textId="77777777" w:rsidR="00A42595" w:rsidRPr="003070E3" w:rsidRDefault="00A42595" w:rsidP="00B80620">
                              <w:pPr>
                                <w:jc w:val="center"/>
                                <w:rPr>
                                  <w:sz w:val="18"/>
                                  <w:szCs w:val="18"/>
                                  <w:lang w:val="fr-CM"/>
                                </w:rPr>
                              </w:pPr>
                            </w:p>
                          </w:txbxContent>
                        </wps:txbx>
                        <wps:bodyPr rot="0" vert="horz" wrap="square" lIns="91440" tIns="45720" rIns="91440" bIns="45720" anchor="t" anchorCtr="0" upright="1">
                          <a:noAutofit/>
                        </wps:bodyPr>
                      </wps:wsp>
                      <wps:wsp>
                        <wps:cNvPr id="25" name="Rectangle 52"/>
                        <wps:cNvSpPr>
                          <a:spLocks noChangeArrowheads="1"/>
                        </wps:cNvSpPr>
                        <wps:spPr bwMode="auto">
                          <a:xfrm>
                            <a:off x="3721092" y="1364107"/>
                            <a:ext cx="1593187" cy="696079"/>
                          </a:xfrm>
                          <a:prstGeom prst="rect">
                            <a:avLst/>
                          </a:prstGeom>
                          <a:solidFill>
                            <a:schemeClr val="accent6">
                              <a:lumMod val="60000"/>
                              <a:lumOff val="40000"/>
                            </a:schemeClr>
                          </a:solidFill>
                          <a:ln w="9525">
                            <a:solidFill>
                              <a:srgbClr val="000000"/>
                            </a:solidFill>
                            <a:miter lim="800000"/>
                            <a:headEnd/>
                            <a:tailEnd/>
                          </a:ln>
                          <a:effectLst>
                            <a:outerShdw dist="107763" dir="2700000" algn="ctr" rotWithShape="0">
                              <a:srgbClr val="808080">
                                <a:alpha val="50000"/>
                              </a:srgbClr>
                            </a:outerShdw>
                          </a:effectLst>
                        </wps:spPr>
                        <wps:txbx>
                          <w:txbxContent>
                            <w:p w14:paraId="2DB5AEC4" w14:textId="05E38DC7" w:rsidR="00A42595" w:rsidRPr="00C22025" w:rsidRDefault="00A42595" w:rsidP="00B80620">
                              <w:pPr>
                                <w:jc w:val="center"/>
                                <w:rPr>
                                  <w:b/>
                                  <w:sz w:val="16"/>
                                  <w:szCs w:val="16"/>
                                </w:rPr>
                              </w:pPr>
                              <w:r w:rsidRPr="00C22025">
                                <w:rPr>
                                  <w:b/>
                                  <w:sz w:val="16"/>
                                  <w:szCs w:val="16"/>
                                </w:rPr>
                                <w:t>Head of Experimentation</w:t>
                              </w:r>
                            </w:p>
                          </w:txbxContent>
                        </wps:txbx>
                        <wps:bodyPr rot="0" vert="horz" wrap="square" lIns="91440" tIns="45720" rIns="91440" bIns="45720" anchor="t" anchorCtr="0" upright="1">
                          <a:noAutofit/>
                        </wps:bodyPr>
                      </wps:wsp>
                      <wps:wsp>
                        <wps:cNvPr id="26" name="Rectangle 53"/>
                        <wps:cNvSpPr>
                          <a:spLocks noChangeArrowheads="1"/>
                        </wps:cNvSpPr>
                        <wps:spPr bwMode="auto">
                          <a:xfrm>
                            <a:off x="2015129" y="914060"/>
                            <a:ext cx="1705971" cy="682388"/>
                          </a:xfrm>
                          <a:prstGeom prst="rect">
                            <a:avLst/>
                          </a:prstGeom>
                          <a:solidFill>
                            <a:srgbClr val="FFCC00"/>
                          </a:solidFill>
                          <a:ln w="9525">
                            <a:solidFill>
                              <a:srgbClr val="000000"/>
                            </a:solidFill>
                            <a:miter lim="800000"/>
                            <a:headEnd/>
                            <a:tailEnd/>
                          </a:ln>
                          <a:effectLst>
                            <a:outerShdw dist="107763" dir="2700000" algn="ctr" rotWithShape="0">
                              <a:srgbClr val="808080">
                                <a:alpha val="50000"/>
                              </a:srgbClr>
                            </a:outerShdw>
                          </a:effectLst>
                        </wps:spPr>
                        <wps:txbx>
                          <w:txbxContent>
                            <w:p w14:paraId="41175DD3" w14:textId="6ECF6B5E" w:rsidR="00A42595" w:rsidRDefault="00A42595" w:rsidP="00B80620">
                              <w:pPr>
                                <w:jc w:val="center"/>
                                <w:rPr>
                                  <w:b/>
                                  <w:bCs/>
                                  <w:sz w:val="18"/>
                                  <w:szCs w:val="18"/>
                                </w:rPr>
                              </w:pPr>
                              <w:r>
                                <w:rPr>
                                  <w:b/>
                                  <w:bCs/>
                                  <w:sz w:val="18"/>
                                  <w:szCs w:val="18"/>
                                </w:rPr>
                                <w:t>Country Office Accelerator Lab Focal Point</w:t>
                              </w:r>
                            </w:p>
                            <w:p w14:paraId="3877495C" w14:textId="77777777" w:rsidR="00A42595" w:rsidRPr="00CA0EEF" w:rsidRDefault="00A42595" w:rsidP="00B80620">
                              <w:pPr>
                                <w:jc w:val="center"/>
                                <w:rPr>
                                  <w:b/>
                                  <w:bCs/>
                                  <w:sz w:val="18"/>
                                  <w:szCs w:val="18"/>
                                </w:rPr>
                              </w:pPr>
                            </w:p>
                            <w:p w14:paraId="534622DD" w14:textId="77777777" w:rsidR="00A42595" w:rsidRPr="00EB563F" w:rsidRDefault="00A42595" w:rsidP="00B80620">
                              <w:pPr>
                                <w:jc w:val="center"/>
                                <w:rPr>
                                  <w:sz w:val="20"/>
                                  <w:szCs w:val="20"/>
                                  <w:lang w:val="es-ES"/>
                                </w:rPr>
                              </w:pPr>
                            </w:p>
                          </w:txbxContent>
                        </wps:txbx>
                        <wps:bodyPr rot="0" vert="horz" wrap="square" lIns="91440" tIns="45720" rIns="91440" bIns="45720" anchor="t" anchorCtr="0" upright="1">
                          <a:noAutofit/>
                        </wps:bodyPr>
                      </wps:wsp>
                      <wps:wsp>
                        <wps:cNvPr id="27" name="AutoShape 54"/>
                        <wps:cNvCnPr>
                          <a:cxnSpLocks noChangeShapeType="1"/>
                        </wps:cNvCnPr>
                        <wps:spPr bwMode="auto">
                          <a:xfrm flipH="1" flipV="1">
                            <a:off x="1636215" y="2060186"/>
                            <a:ext cx="891085" cy="81001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 name="Rectangle 55"/>
                        <wps:cNvSpPr>
                          <a:spLocks noChangeArrowheads="1"/>
                        </wps:cNvSpPr>
                        <wps:spPr bwMode="auto">
                          <a:xfrm>
                            <a:off x="2120896" y="1581150"/>
                            <a:ext cx="1600200" cy="695960"/>
                          </a:xfrm>
                          <a:prstGeom prst="rect">
                            <a:avLst/>
                          </a:prstGeom>
                          <a:solidFill>
                            <a:srgbClr val="C00000"/>
                          </a:solidFill>
                          <a:ln w="9525">
                            <a:solidFill>
                              <a:srgbClr val="000000"/>
                            </a:solidFill>
                            <a:miter lim="800000"/>
                            <a:headEnd/>
                            <a:tailEnd/>
                          </a:ln>
                          <a:effectLst>
                            <a:outerShdw dist="107763" dir="2700000" algn="ctr" rotWithShape="0">
                              <a:srgbClr val="808080">
                                <a:alpha val="50000"/>
                              </a:srgbClr>
                            </a:outerShdw>
                          </a:effectLst>
                        </wps:spPr>
                        <wps:txbx>
                          <w:txbxContent>
                            <w:p w14:paraId="44B46D53" w14:textId="69CF2856" w:rsidR="00A42595" w:rsidRPr="0004381A" w:rsidRDefault="00A42595" w:rsidP="00B80620">
                              <w:pPr>
                                <w:jc w:val="center"/>
                                <w:rPr>
                                  <w:b/>
                                  <w:sz w:val="18"/>
                                  <w:szCs w:val="18"/>
                                  <w:lang w:val="fr-CM"/>
                                </w:rPr>
                              </w:pPr>
                              <w:r>
                                <w:rPr>
                                  <w:b/>
                                  <w:sz w:val="18"/>
                                  <w:szCs w:val="18"/>
                                  <w:lang w:val="fr-CM"/>
                                </w:rPr>
                                <w:t>Head of Solutions Mapping</w:t>
                              </w:r>
                            </w:p>
                          </w:txbxContent>
                        </wps:txbx>
                        <wps:bodyPr rot="0" vert="horz" wrap="square" lIns="91440" tIns="45720" rIns="91440" bIns="45720" anchor="t" anchorCtr="0" upright="1">
                          <a:noAutofit/>
                        </wps:bodyPr>
                      </wps:wsp>
                      <wps:wsp>
                        <wps:cNvPr id="29" name="Rectangle 56"/>
                        <wps:cNvSpPr>
                          <a:spLocks noChangeArrowheads="1"/>
                        </wps:cNvSpPr>
                        <wps:spPr bwMode="auto">
                          <a:xfrm>
                            <a:off x="1987550" y="2870200"/>
                            <a:ext cx="2063454" cy="698500"/>
                          </a:xfrm>
                          <a:prstGeom prst="rect">
                            <a:avLst/>
                          </a:prstGeom>
                          <a:solidFill>
                            <a:srgbClr val="FFCC99"/>
                          </a:solidFill>
                          <a:ln w="9525">
                            <a:solidFill>
                              <a:srgbClr val="000000"/>
                            </a:solidFill>
                            <a:miter lim="800000"/>
                            <a:headEnd/>
                            <a:tailEnd/>
                          </a:ln>
                          <a:effectLst>
                            <a:outerShdw dist="107763" dir="2700000" algn="ctr" rotWithShape="0">
                              <a:srgbClr val="808080">
                                <a:alpha val="50000"/>
                              </a:srgbClr>
                            </a:outerShdw>
                          </a:effectLst>
                        </wps:spPr>
                        <wps:txbx>
                          <w:txbxContent>
                            <w:p w14:paraId="2BC2CE50" w14:textId="77777777" w:rsidR="00A42595" w:rsidRDefault="00A42595" w:rsidP="00B80620">
                              <w:pPr>
                                <w:jc w:val="center"/>
                                <w:rPr>
                                  <w:b/>
                                  <w:sz w:val="18"/>
                                  <w:szCs w:val="18"/>
                                </w:rPr>
                              </w:pPr>
                              <w:r>
                                <w:rPr>
                                  <w:b/>
                                  <w:sz w:val="18"/>
                                  <w:szCs w:val="18"/>
                                </w:rPr>
                                <w:t>Project Support</w:t>
                              </w:r>
                            </w:p>
                            <w:p w14:paraId="6B718FD4" w14:textId="559C01B4" w:rsidR="00A42595" w:rsidRDefault="00A42595" w:rsidP="00B80620">
                              <w:pPr>
                                <w:jc w:val="center"/>
                                <w:rPr>
                                  <w:b/>
                                  <w:sz w:val="18"/>
                                  <w:szCs w:val="18"/>
                                </w:rPr>
                              </w:pPr>
                              <w:r>
                                <w:rPr>
                                  <w:b/>
                                  <w:sz w:val="18"/>
                                  <w:szCs w:val="18"/>
                                </w:rPr>
                                <w:t>Administrative Admin Finance Assistant, Driver</w:t>
                              </w:r>
                            </w:p>
                            <w:p w14:paraId="7EA79DC4" w14:textId="77777777" w:rsidR="00A42595" w:rsidRDefault="00A42595" w:rsidP="00B80620">
                              <w:pPr>
                                <w:spacing w:before="120"/>
                                <w:jc w:val="center"/>
                                <w:rPr>
                                  <w:sz w:val="18"/>
                                  <w:szCs w:val="18"/>
                                </w:rPr>
                              </w:pPr>
                            </w:p>
                          </w:txbxContent>
                        </wps:txbx>
                        <wps:bodyPr rot="0" vert="horz" wrap="square" lIns="91440" tIns="45720" rIns="91440" bIns="45720" anchor="t" anchorCtr="0" upright="1">
                          <a:noAutofit/>
                        </wps:bodyPr>
                      </wps:wsp>
                      <wps:wsp>
                        <wps:cNvPr id="2" name="AutoShape 57"/>
                        <wps:cNvCnPr>
                          <a:cxnSpLocks noChangeShapeType="1"/>
                          <a:stCxn id="29" idx="0"/>
                        </wps:cNvCnPr>
                        <wps:spPr bwMode="auto">
                          <a:xfrm flipV="1">
                            <a:off x="3019057" y="2159000"/>
                            <a:ext cx="1038593" cy="711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AutoShape 58"/>
                        <wps:cNvSpPr>
                          <a:spLocks noChangeArrowheads="1"/>
                        </wps:cNvSpPr>
                        <wps:spPr bwMode="auto">
                          <a:xfrm>
                            <a:off x="457200" y="0"/>
                            <a:ext cx="4914900" cy="342900"/>
                          </a:xfrm>
                          <a:prstGeom prst="roundRect">
                            <a:avLst>
                              <a:gd name="adj" fmla="val 16667"/>
                            </a:avLst>
                          </a:prstGeom>
                          <a:solidFill>
                            <a:srgbClr val="99CCFF"/>
                          </a:solidFill>
                          <a:ln w="9525">
                            <a:solidFill>
                              <a:srgbClr val="000000"/>
                            </a:solidFill>
                            <a:round/>
                            <a:headEnd/>
                            <a:tailEnd/>
                          </a:ln>
                        </wps:spPr>
                        <wps:txbx>
                          <w:txbxContent>
                            <w:p w14:paraId="7F5C5BD0" w14:textId="77777777" w:rsidR="00A42595" w:rsidRPr="001D0B24" w:rsidRDefault="00A42595" w:rsidP="00B80620">
                              <w:pPr>
                                <w:spacing w:after="0"/>
                                <w:jc w:val="center"/>
                                <w:rPr>
                                  <w:b/>
                                  <w:sz w:val="24"/>
                                </w:rPr>
                              </w:pPr>
                              <w:r w:rsidRPr="001D0B24">
                                <w:rPr>
                                  <w:b/>
                                  <w:sz w:val="24"/>
                                </w:rPr>
                                <w:t>Project Organisation Structure</w:t>
                              </w:r>
                            </w:p>
                          </w:txbxContent>
                        </wps:txbx>
                        <wps:bodyPr rot="0" vert="horz" wrap="square" lIns="91440" tIns="45720" rIns="91440" bIns="45720" anchor="t" anchorCtr="0" upright="1">
                          <a:noAutofit/>
                        </wps:bodyPr>
                      </wps:wsp>
                      <wps:wsp>
                        <wps:cNvPr id="32" name="Rectangle 32"/>
                        <wps:cNvSpPr>
                          <a:spLocks noChangeArrowheads="1"/>
                        </wps:cNvSpPr>
                        <wps:spPr bwMode="auto">
                          <a:xfrm>
                            <a:off x="541950" y="605450"/>
                            <a:ext cx="4686300" cy="308610"/>
                          </a:xfrm>
                          <a:prstGeom prst="rect">
                            <a:avLst/>
                          </a:prstGeom>
                          <a:solidFill>
                            <a:srgbClr val="FFFF00"/>
                          </a:solidFill>
                          <a:ln w="9525">
                            <a:solidFill>
                              <a:srgbClr val="000000"/>
                            </a:solidFill>
                            <a:miter lim="800000"/>
                            <a:headEnd/>
                            <a:tailEnd/>
                          </a:ln>
                          <a:effectLst>
                            <a:outerShdw dist="107763" dir="2700000" algn="ctr" rotWithShape="0">
                              <a:srgbClr val="808080">
                                <a:alpha val="50000"/>
                              </a:srgbClr>
                            </a:outerShdw>
                          </a:effectLst>
                        </wps:spPr>
                        <wps:txbx>
                          <w:txbxContent>
                            <w:p w14:paraId="51F31F44" w14:textId="30737D39" w:rsidR="00A42595" w:rsidRDefault="00A42595" w:rsidP="00C22025">
                              <w:pPr>
                                <w:jc w:val="center"/>
                                <w:rPr>
                                  <w:b/>
                                  <w:bCs/>
                                  <w:szCs w:val="22"/>
                                </w:rPr>
                              </w:pPr>
                              <w:r>
                                <w:rPr>
                                  <w:b/>
                                  <w:bCs/>
                                  <w:szCs w:val="22"/>
                                </w:rPr>
                                <w:t xml:space="preserve">Deputy Resident Representative </w:t>
                              </w:r>
                            </w:p>
                          </w:txbxContent>
                        </wps:txbx>
                        <wps:bodyPr rot="0" vert="horz" wrap="square" lIns="91440" tIns="45720" rIns="91440" bIns="45720" anchor="t" anchorCtr="0" upright="1">
                          <a:noAutofit/>
                        </wps:bodyPr>
                      </wps:wsp>
                      <wps:wsp>
                        <wps:cNvPr id="33" name="AutoShape 57"/>
                        <wps:cNvCnPr>
                          <a:cxnSpLocks noChangeShapeType="1"/>
                        </wps:cNvCnPr>
                        <wps:spPr bwMode="auto">
                          <a:xfrm flipV="1">
                            <a:off x="2755900" y="2165350"/>
                            <a:ext cx="507762" cy="6794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4260296D" id="Canvas 47" o:spid="_x0000_s1026" editas="canvas" style="width:498.15pt;height:281pt;mso-position-horizontal-relative:char;mso-position-vertical-relative:line" coordsize="63258,356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3258;height:35687;visibility:visible;mso-wrap-style:square">
                  <v:fill o:detectmouseclick="t"/>
                  <v:path o:connecttype="none"/>
                </v:shape>
                <v:rect id="Rectangle 50" o:spid="_x0000_s1028" style="position:absolute;left:5334;top:3198;width:46863;height:30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" fillcolor="#f90">
                  <v:shadow on="t" opacity=".5" offset="6pt,6pt"/>
                  <v:textbox>
                    <w:txbxContent>
                      <w:p w14:paraId="1242DD5C" w14:textId="395F1604" w:rsidR="00A42595" w:rsidRDefault="00A42595" w:rsidP="00B80620">
                        <w:pPr>
                          <w:jc w:val="center"/>
                          <w:rPr>
                            <w:b/>
                          </w:rPr>
                        </w:pPr>
                        <w:r>
                          <w:rPr>
                            <w:b/>
                          </w:rPr>
                          <w:t xml:space="preserve">Global Accelerator Lab Network </w:t>
                        </w:r>
                      </w:p>
                    </w:txbxContent>
                  </v:textbox>
                </v:rect>
                <v:rect id="Rectangle 51" o:spid="_x0000_s1029" style="position:absolute;left:7429;top:15899;width:13778;height:6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" fillcolor="#1f3763 [1608]">
                  <v:shadow on="t" opacity=".5" offset="6pt,6pt"/>
                  <v:textbox>
                    <w:txbxContent>
                      <w:p w14:paraId="2A32CA05" w14:textId="3FC6D2FB" w:rsidR="00A42595" w:rsidRPr="0004381A" w:rsidRDefault="00A42595" w:rsidP="00B80620">
                        <w:pPr>
                          <w:jc w:val="center"/>
                          <w:rPr>
                            <w:b/>
                            <w:bCs/>
                            <w:sz w:val="18"/>
                            <w:szCs w:val="18"/>
                            <w:lang w:val="fr-CM"/>
                          </w:rPr>
                        </w:pPr>
                        <w:r>
                          <w:rPr>
                            <w:b/>
                            <w:bCs/>
                            <w:sz w:val="18"/>
                            <w:szCs w:val="18"/>
                            <w:lang w:val="fr-CM"/>
                          </w:rPr>
                          <w:t>Head of Exploration</w:t>
                        </w:r>
                      </w:p>
                      <w:p w14:paraId="49877C72" w14:textId="77777777" w:rsidR="00A42595" w:rsidRPr="003070E3" w:rsidRDefault="00A42595" w:rsidP="00B80620">
                        <w:pPr>
                          <w:jc w:val="center"/>
                          <w:rPr>
                            <w:b/>
                            <w:bCs/>
                            <w:sz w:val="18"/>
                            <w:szCs w:val="18"/>
                            <w:lang w:val="fr-CM"/>
                          </w:rPr>
                        </w:pPr>
                      </w:p>
                      <w:p w14:paraId="6DBE043E" w14:textId="77777777" w:rsidR="00A42595" w:rsidRPr="003070E3" w:rsidRDefault="00A42595" w:rsidP="00B80620">
                        <w:pPr>
                          <w:jc w:val="center"/>
                          <w:rPr>
                            <w:sz w:val="18"/>
                            <w:szCs w:val="18"/>
                            <w:lang w:val="fr-CM"/>
                          </w:rPr>
                        </w:pPr>
                      </w:p>
                    </w:txbxContent>
                  </v:textbox>
                </v:rect>
                <v:rect id="Rectangle 52" o:spid="_x0000_s1030" style="position:absolute;left:37210;top:13641;width:15932;height:69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" fillcolor="#a8d08d [1945]">
                  <v:shadow on="t" opacity=".5" offset="6pt,6pt"/>
                  <v:textbox>
                    <w:txbxContent>
                      <w:p w14:paraId="2DB5AEC4" w14:textId="05E38DC7" w:rsidR="00A42595" w:rsidRPr="00C22025" w:rsidRDefault="00A42595" w:rsidP="00B80620">
                        <w:pPr>
                          <w:jc w:val="center"/>
                          <w:rPr>
                            <w:b/>
                            <w:sz w:val="16"/>
                            <w:szCs w:val="16"/>
                          </w:rPr>
                        </w:pPr>
                        <w:r w:rsidRPr="00C22025">
                          <w:rPr>
                            <w:b/>
                            <w:sz w:val="16"/>
                            <w:szCs w:val="16"/>
                          </w:rPr>
                          <w:t>Head of Experimentation</w:t>
                        </w:r>
                      </w:p>
                    </w:txbxContent>
                  </v:textbox>
                </v:rect>
                <v:rect id="Rectangle 53" o:spid="_x0000_s1031" style="position:absolute;left:20151;top:9140;width:17060;height:6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" fillcolor="#fc0">
                  <v:shadow on="t" opacity=".5" offset="6pt,6pt"/>
                  <v:textbox>
                    <w:txbxContent>
                      <w:p w14:paraId="41175DD3" w14:textId="6ECF6B5E" w:rsidR="00A42595" w:rsidRDefault="00A42595" w:rsidP="00B80620">
                        <w:pPr>
                          <w:jc w:val="center"/>
                          <w:rPr>
                            <w:b/>
                            <w:bCs/>
                            <w:sz w:val="18"/>
                            <w:szCs w:val="18"/>
                          </w:rPr>
                        </w:pPr>
                        <w:r>
                          <w:rPr>
                            <w:b/>
                            <w:bCs/>
                            <w:sz w:val="18"/>
                            <w:szCs w:val="18"/>
                          </w:rPr>
                          <w:t>Country Office Accelerator Lab Focal Point</w:t>
                        </w:r>
                      </w:p>
                      <w:p w14:paraId="3877495C" w14:textId="77777777" w:rsidR="00A42595" w:rsidRPr="00CA0EEF" w:rsidRDefault="00A42595" w:rsidP="00B80620">
                        <w:pPr>
                          <w:jc w:val="center"/>
                          <w:rPr>
                            <w:b/>
                            <w:bCs/>
                            <w:sz w:val="18"/>
                            <w:szCs w:val="18"/>
                          </w:rPr>
                        </w:pPr>
                      </w:p>
                      <w:p w14:paraId="534622DD" w14:textId="77777777" w:rsidR="00A42595" w:rsidRPr="00EB563F" w:rsidRDefault="00A42595" w:rsidP="00B80620">
                        <w:pPr>
                          <w:jc w:val="center"/>
                          <w:rPr>
                            <w:sz w:val="20"/>
                            <w:szCs w:val="20"/>
                            <w:lang w:val="es-ES"/>
                          </w:rPr>
                        </w:pPr>
                      </w:p>
                    </w:txbxContent>
                  </v:textbox>
                </v:rect>
                <v:shapetype id="_x0000_t32" coordsize="21600,21600" o:spt="32" o:oned="t" path="m,l21600,21600e" filled="f">
                  <v:path arrowok="t" fillok="f" o:connecttype="none"/>
                  <o:lock v:ext="edit" shapetype="t"/>
                </v:shapetype>
                <v:shape id="AutoShape 54" o:spid="_x0000_s1032" type="#_x0000_t32" style="position:absolute;left:16362;top:20601;width:8911;height:8101;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"/>
                <v:rect id="Rectangle 55" o:spid="_x0000_s1033" style="position:absolute;left:21208;top:15811;width:16002;height:69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" fillcolor="#c00000">
                  <v:shadow on="t" opacity=".5" offset="6pt,6pt"/>
                  <v:textbox>
                    <w:txbxContent>
                      <w:p w14:paraId="44B46D53" w14:textId="69CF2856" w:rsidR="00A42595" w:rsidRPr="0004381A" w:rsidRDefault="00A42595" w:rsidP="00B80620">
                        <w:pPr>
                          <w:jc w:val="center"/>
                          <w:rPr>
                            <w:b/>
                            <w:sz w:val="18"/>
                            <w:szCs w:val="18"/>
                            <w:lang w:val="fr-CM"/>
                          </w:rPr>
                        </w:pPr>
                        <w:r>
                          <w:rPr>
                            <w:b/>
                            <w:sz w:val="18"/>
                            <w:szCs w:val="18"/>
                            <w:lang w:val="fr-CM"/>
                          </w:rPr>
                          <w:t>Head of Solutions Mapping</w:t>
                        </w:r>
                      </w:p>
                    </w:txbxContent>
                  </v:textbox>
                </v:rect>
                <v:rect id="Rectangle 56" o:spid="_x0000_s1034" style="position:absolute;left:19875;top:28702;width:20635;height:69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" fillcolor="#fc9">
                  <v:shadow on="t" opacity=".5" offset="6pt,6pt"/>
                  <v:textbox>
                    <w:txbxContent>
                      <w:p w14:paraId="2BC2CE50" w14:textId="77777777" w:rsidR="00A42595" w:rsidRDefault="00A42595" w:rsidP="00B80620">
                        <w:pPr>
                          <w:jc w:val="center"/>
                          <w:rPr>
                            <w:b/>
                            <w:sz w:val="18"/>
                            <w:szCs w:val="18"/>
                          </w:rPr>
                        </w:pPr>
                        <w:r>
                          <w:rPr>
                            <w:b/>
                            <w:sz w:val="18"/>
                            <w:szCs w:val="18"/>
                          </w:rPr>
                          <w:t>Project Support</w:t>
                        </w:r>
                      </w:p>
                      <w:p w14:paraId="6B718FD4" w14:textId="559C01B4" w:rsidR="00A42595" w:rsidRDefault="00A42595" w:rsidP="00B80620">
                        <w:pPr>
                          <w:jc w:val="center"/>
                          <w:rPr>
                            <w:b/>
                            <w:sz w:val="18"/>
                            <w:szCs w:val="18"/>
                          </w:rPr>
                        </w:pPr>
                        <w:r>
                          <w:rPr>
                            <w:b/>
                            <w:sz w:val="18"/>
                            <w:szCs w:val="18"/>
                          </w:rPr>
                          <w:t>Administrative Admin Finance Assistant, Driver</w:t>
                        </w:r>
                      </w:p>
                      <w:p w14:paraId="7EA79DC4" w14:textId="77777777" w:rsidR="00A42595" w:rsidRDefault="00A42595" w:rsidP="00B80620">
                        <w:pPr>
                          <w:spacing w:before="120"/>
                          <w:jc w:val="center"/>
                          <w:rPr>
                            <w:sz w:val="18"/>
                            <w:szCs w:val="18"/>
                          </w:rPr>
                        </w:pPr>
                      </w:p>
                    </w:txbxContent>
                  </v:textbox>
                </v:rect>
                <v:shape id="AutoShape 57" o:spid="_x0000_s1035" type="#_x0000_t32" style="position:absolute;left:30190;top:21590;width:10386;height:711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"/>
                <v:roundrect id="AutoShape 58" o:spid="_x0000_s1036" style="position:absolute;left:4572;width:49149;height:342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" fillcolor="#9cf">
                  <v:textbox>
                    <w:txbxContent>
                      <w:p w14:paraId="7F5C5BD0" w14:textId="77777777" w:rsidR="00A42595" w:rsidRPr="001D0B24" w:rsidRDefault="00A42595" w:rsidP="00B80620">
                        <w:pPr>
                          <w:spacing w:after="0"/>
                          <w:jc w:val="center"/>
                          <w:rPr>
                            <w:b/>
                            <w:sz w:val="24"/>
                          </w:rPr>
                        </w:pPr>
                        <w:r w:rsidRPr="001D0B24">
                          <w:rPr>
                            <w:b/>
                            <w:sz w:val="24"/>
                          </w:rPr>
                          <w:t>Project Organisation Structure</w:t>
                        </w:r>
                      </w:p>
                    </w:txbxContent>
                  </v:textbox>
                </v:roundrect>
                <v:rect id="Rectangle 32" o:spid="_x0000_s1037" style="position:absolute;left:5419;top:6054;width:46863;height:30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" fillcolor="yellow">
                  <v:shadow on="t" opacity=".5" offset="6pt,6pt"/>
                  <v:textbox>
                    <w:txbxContent>
                      <w:p w14:paraId="51F31F44" w14:textId="30737D39" w:rsidR="00A42595" w:rsidRDefault="00A42595" w:rsidP="00C22025">
                        <w:pPr>
                          <w:jc w:val="center"/>
                          <w:rPr>
                            <w:b/>
                            <w:bCs/>
                            <w:szCs w:val="22"/>
                          </w:rPr>
                        </w:pPr>
                        <w:r>
                          <w:rPr>
                            <w:b/>
                            <w:bCs/>
                            <w:szCs w:val="22"/>
                          </w:rPr>
                          <w:t xml:space="preserve">Deputy Resident Representative </w:t>
                        </w:r>
                      </w:p>
                    </w:txbxContent>
                  </v:textbox>
                </v:rect>
                <v:shape id="AutoShape 57" o:spid="_x0000_s1038" type="#_x0000_t32" style="position:absolute;left:27559;top:21653;width:5077;height:679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"/>
                <w10:anchorlock/>
              </v:group>
            </w:pict>
          </mc:Fallback>
        </mc:AlternateContent>
      </w:r>
    </w:p>
    <w:p w14:paraId="3E2C7BC6" w14:textId="77777777" w:rsidR="00B80620" w:rsidRPr="00F36962" w:rsidRDefault="00B80620" w:rsidP="00B80620">
      <w:pPr>
        <w:rPr>
          <w:rFonts w:ascii="Arial Narrow" w:hAnsi="Arial Narrow"/>
          <w:i/>
        </w:rPr>
      </w:pPr>
    </w:p>
    <w:p w14:paraId="4B953598" w14:textId="77777777" w:rsidR="00B80620" w:rsidRPr="00F36962" w:rsidRDefault="00B80620" w:rsidP="00B80620">
      <w:pPr>
        <w:rPr>
          <w:rFonts w:ascii="Arial Narrow" w:hAnsi="Arial Narrow"/>
        </w:rPr>
      </w:pPr>
    </w:p>
    <w:p w14:paraId="3635D9D1" w14:textId="77777777" w:rsidR="00B80620" w:rsidRPr="00F36962" w:rsidRDefault="00B80620" w:rsidP="00B80620">
      <w:pPr>
        <w:rPr>
          <w:rFonts w:ascii="Arial Narrow" w:hAnsi="Arial Narrow"/>
        </w:rPr>
      </w:pPr>
    </w:p>
    <w:p w14:paraId="4AF1F959" w14:textId="77777777" w:rsidR="00B80620" w:rsidRPr="00F36962" w:rsidRDefault="00B80620" w:rsidP="00B80620">
      <w:pPr>
        <w:rPr>
          <w:rFonts w:ascii="Arial Narrow" w:hAnsi="Arial Narrow"/>
        </w:rPr>
      </w:pPr>
    </w:p>
    <w:p w14:paraId="3FF79DAE" w14:textId="77777777" w:rsidR="00B80620" w:rsidRPr="00F36962" w:rsidRDefault="00B80620" w:rsidP="00B80620">
      <w:pPr>
        <w:rPr>
          <w:rFonts w:ascii="Arial Narrow" w:hAnsi="Arial Narrow"/>
        </w:rPr>
      </w:pPr>
    </w:p>
    <w:p w14:paraId="1968E797" w14:textId="77777777" w:rsidR="00B80620" w:rsidRPr="00F36962" w:rsidRDefault="00B80620" w:rsidP="00B80620">
      <w:pPr>
        <w:rPr>
          <w:rFonts w:ascii="Arial Narrow" w:hAnsi="Arial Narrow"/>
        </w:rPr>
      </w:pPr>
    </w:p>
    <w:p w14:paraId="68895B5A" w14:textId="77777777" w:rsidR="00B80620" w:rsidRPr="00F36962" w:rsidRDefault="00B80620" w:rsidP="00B80620">
      <w:pPr>
        <w:rPr>
          <w:rFonts w:ascii="Arial Narrow" w:hAnsi="Arial Narrow"/>
        </w:rPr>
      </w:pPr>
    </w:p>
    <w:p w14:paraId="7882812E" w14:textId="77777777" w:rsidR="00B80620" w:rsidRPr="00F36962" w:rsidRDefault="00B80620" w:rsidP="00B80620">
      <w:pPr>
        <w:rPr>
          <w:rFonts w:ascii="Arial Narrow" w:hAnsi="Arial Narrow"/>
        </w:rPr>
      </w:pPr>
    </w:p>
    <w:p w14:paraId="41A2BAB8" w14:textId="77777777" w:rsidR="00B80620" w:rsidRPr="00F36962" w:rsidRDefault="00B80620" w:rsidP="00B80620">
      <w:pPr>
        <w:pStyle w:val="Heading1"/>
        <w:rPr>
          <w:rFonts w:ascii="Arial Narrow" w:hAnsi="Arial Narrow"/>
        </w:rPr>
      </w:pPr>
      <w:r w:rsidRPr="00F36962">
        <w:rPr>
          <w:rFonts w:ascii="Arial Narrow" w:hAnsi="Arial Narrow"/>
        </w:rPr>
        <w:br w:type="page"/>
      </w:r>
      <w:r w:rsidRPr="00F36962">
        <w:rPr>
          <w:rFonts w:ascii="Arial Narrow" w:hAnsi="Arial Narrow"/>
        </w:rPr>
        <w:lastRenderedPageBreak/>
        <w:t>Monitoring Framework And Evaluation</w:t>
      </w:r>
    </w:p>
    <w:p w14:paraId="6B55F8B3" w14:textId="09578777" w:rsidR="009C67E1" w:rsidRPr="009C67E1" w:rsidRDefault="008D6232" w:rsidP="002E0098">
      <w:pPr>
        <w:spacing w:line="276" w:lineRule="auto"/>
        <w:rPr>
          <w:rFonts w:ascii="Cambria" w:hAnsi="Cambria"/>
          <w:sz w:val="21"/>
          <w:szCs w:val="21"/>
          <w:lang w:val="en-US"/>
        </w:rPr>
      </w:pPr>
      <w:r w:rsidRPr="008D6232">
        <w:rPr>
          <w:rFonts w:ascii="Cambria" w:hAnsi="Cambria"/>
          <w:sz w:val="21"/>
          <w:szCs w:val="21"/>
          <w:lang w:val="en-US"/>
        </w:rPr>
        <w:t xml:space="preserve">Monitoring and evaluation will be an integral part of the implementation of the activities of the </w:t>
      </w:r>
      <w:r>
        <w:rPr>
          <w:rFonts w:ascii="Cambria" w:hAnsi="Cambria"/>
          <w:sz w:val="21"/>
          <w:szCs w:val="21"/>
          <w:lang w:val="en-US"/>
        </w:rPr>
        <w:t>project</w:t>
      </w:r>
      <w:r w:rsidRPr="008D6232">
        <w:rPr>
          <w:rFonts w:ascii="Cambria" w:hAnsi="Cambria"/>
          <w:sz w:val="21"/>
          <w:szCs w:val="21"/>
          <w:lang w:val="en-US"/>
        </w:rPr>
        <w:t xml:space="preserve">, and this under the responsibility of the </w:t>
      </w:r>
      <w:r w:rsidR="003E691C">
        <w:rPr>
          <w:rFonts w:ascii="Cambria" w:hAnsi="Cambria"/>
          <w:sz w:val="21"/>
          <w:szCs w:val="21"/>
          <w:lang w:val="en-US"/>
        </w:rPr>
        <w:t>three Heads</w:t>
      </w:r>
      <w:r w:rsidRPr="008D6232">
        <w:rPr>
          <w:rFonts w:ascii="Cambria" w:hAnsi="Cambria"/>
          <w:sz w:val="21"/>
          <w:szCs w:val="21"/>
          <w:lang w:val="en-US"/>
        </w:rPr>
        <w:t xml:space="preserve">. This monitoring and evaluation will ensure that the objectives of the project are met both at the level of the various </w:t>
      </w:r>
      <w:r>
        <w:rPr>
          <w:rFonts w:ascii="Cambria" w:hAnsi="Cambria"/>
          <w:sz w:val="21"/>
          <w:szCs w:val="21"/>
          <w:lang w:val="en-US"/>
        </w:rPr>
        <w:t>component</w:t>
      </w:r>
      <w:r w:rsidRPr="008D6232">
        <w:rPr>
          <w:rFonts w:ascii="Cambria" w:hAnsi="Cambria"/>
          <w:sz w:val="21"/>
          <w:szCs w:val="21"/>
          <w:lang w:val="en-US"/>
        </w:rPr>
        <w:t xml:space="preserve"> and at the global</w:t>
      </w:r>
      <w:r w:rsidR="00CC41DF">
        <w:rPr>
          <w:rFonts w:ascii="Cambria" w:hAnsi="Cambria"/>
          <w:sz w:val="21"/>
          <w:szCs w:val="21"/>
          <w:lang w:val="en-US"/>
        </w:rPr>
        <w:t xml:space="preserve"> network level</w:t>
      </w:r>
      <w:r w:rsidRPr="008D6232">
        <w:rPr>
          <w:rFonts w:ascii="Cambria" w:hAnsi="Cambria"/>
          <w:sz w:val="21"/>
          <w:szCs w:val="21"/>
          <w:lang w:val="en-US"/>
        </w:rPr>
        <w:t xml:space="preserve"> </w:t>
      </w:r>
      <w:proofErr w:type="spellStart"/>
      <w:r w:rsidRPr="008D6232">
        <w:rPr>
          <w:rFonts w:ascii="Cambria" w:hAnsi="Cambria"/>
          <w:sz w:val="21"/>
          <w:szCs w:val="21"/>
          <w:lang w:val="en-US"/>
        </w:rPr>
        <w:t>level</w:t>
      </w:r>
      <w:proofErr w:type="spellEnd"/>
      <w:r w:rsidRPr="008D6232">
        <w:rPr>
          <w:rFonts w:ascii="Cambria" w:hAnsi="Cambria"/>
          <w:sz w:val="21"/>
          <w:szCs w:val="21"/>
          <w:lang w:val="en-US"/>
        </w:rPr>
        <w:t xml:space="preserve">. </w:t>
      </w:r>
      <w:r w:rsidR="002E0098">
        <w:rPr>
          <w:rFonts w:ascii="Cambria" w:hAnsi="Cambria"/>
          <w:sz w:val="21"/>
          <w:szCs w:val="21"/>
          <w:lang w:val="en-US"/>
        </w:rPr>
        <w:t xml:space="preserve">Set targets will be tracked and activity reports prepared for documentation of lessons learned. </w:t>
      </w:r>
    </w:p>
    <w:sectPr w:rsidR="009C67E1" w:rsidRPr="009C67E1" w:rsidSect="00FC7A6A">
      <w:pgSz w:w="11906" w:h="16838" w:code="9"/>
      <w:pgMar w:top="864" w:right="1152" w:bottom="864" w:left="1152" w:header="720"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83BC0E" w14:textId="77777777" w:rsidR="00A42595" w:rsidRDefault="00A42595">
      <w:r>
        <w:separator/>
      </w:r>
    </w:p>
  </w:endnote>
  <w:endnote w:type="continuationSeparator" w:id="0">
    <w:p w14:paraId="409BC42E" w14:textId="77777777" w:rsidR="00A42595" w:rsidRDefault="00A42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Segoe UI"/>
    <w:panose1 w:val="00000000000000000000"/>
    <w:charset w:val="00"/>
    <w:family w:val="swiss"/>
    <w:notTrueType/>
    <w:pitch w:val="variable"/>
    <w:sig w:usb0="A00002AF" w:usb1="5000204B"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Yu Mincho">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12349360"/>
      <w:docPartObj>
        <w:docPartGallery w:val="Page Numbers (Bottom of Page)"/>
        <w:docPartUnique/>
      </w:docPartObj>
    </w:sdtPr>
    <w:sdtEndPr/>
    <w:sdtContent>
      <w:p w14:paraId="531F639F" w14:textId="347649EA" w:rsidR="00A42595" w:rsidRPr="00814EA2" w:rsidRDefault="00A42595">
        <w:pPr>
          <w:pStyle w:val="Footer"/>
          <w:jc w:val="right"/>
        </w:pPr>
        <w:r>
          <w:fldChar w:fldCharType="begin"/>
        </w:r>
        <w:r w:rsidRPr="00814EA2">
          <w:instrText>PAGE   \* MERGEFORMAT</w:instrText>
        </w:r>
        <w:r>
          <w:fldChar w:fldCharType="separate"/>
        </w:r>
        <w:r w:rsidRPr="00814EA2">
          <w:t>2</w:t>
        </w:r>
        <w:r>
          <w:fldChar w:fldCharType="end"/>
        </w:r>
      </w:p>
    </w:sdtContent>
  </w:sdt>
  <w:p w14:paraId="7560A7D3" w14:textId="6987A37F" w:rsidR="00A42595" w:rsidRPr="0074000F" w:rsidRDefault="00A42595" w:rsidP="001308F6">
    <w:pPr>
      <w:pStyle w:val="Footer"/>
      <w:jc w:val="center"/>
      <w:rPr>
        <w:i/>
        <w:iCs/>
        <w:sz w:val="20"/>
        <w:szCs w:val="20"/>
      </w:rPr>
    </w:pPr>
    <w:r w:rsidRPr="0074000F">
      <w:rPr>
        <w:i/>
        <w:iCs/>
        <w:sz w:val="20"/>
        <w:szCs w:val="20"/>
      </w:rPr>
      <w:t>Annual Work Plan 2021 _ Accelerator L</w:t>
    </w:r>
    <w:r>
      <w:rPr>
        <w:i/>
        <w:iCs/>
        <w:sz w:val="20"/>
        <w:szCs w:val="20"/>
      </w:rPr>
      <w:t>ab Cameroon</w:t>
    </w:r>
  </w:p>
  <w:p w14:paraId="2D729442" w14:textId="77777777" w:rsidR="00A42595" w:rsidRPr="0074000F" w:rsidRDefault="00A425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15218323"/>
      <w:docPartObj>
        <w:docPartGallery w:val="Page Numbers (Bottom of Page)"/>
        <w:docPartUnique/>
      </w:docPartObj>
    </w:sdtPr>
    <w:sdtEndPr/>
    <w:sdtContent>
      <w:p w14:paraId="48447E6A" w14:textId="07B2B3DB" w:rsidR="00A42595" w:rsidRPr="00814EA2" w:rsidRDefault="00A42595">
        <w:pPr>
          <w:pStyle w:val="Footer"/>
          <w:jc w:val="right"/>
        </w:pPr>
        <w:r>
          <w:fldChar w:fldCharType="begin"/>
        </w:r>
        <w:r w:rsidRPr="00814EA2">
          <w:instrText>PAGE   \* MERGEFORMAT</w:instrText>
        </w:r>
        <w:r>
          <w:fldChar w:fldCharType="separate"/>
        </w:r>
        <w:r w:rsidRPr="00814EA2">
          <w:t>2</w:t>
        </w:r>
        <w:r>
          <w:fldChar w:fldCharType="end"/>
        </w:r>
      </w:p>
    </w:sdtContent>
  </w:sdt>
  <w:p w14:paraId="4568A509" w14:textId="286DDB29" w:rsidR="00A42595" w:rsidRPr="00A03B30" w:rsidRDefault="00A42595" w:rsidP="00BD13AD">
    <w:pPr>
      <w:pStyle w:val="Footer"/>
      <w:jc w:val="center"/>
      <w:rPr>
        <w:i/>
        <w:iCs/>
        <w:sz w:val="20"/>
        <w:szCs w:val="20"/>
      </w:rPr>
    </w:pPr>
    <w:r w:rsidRPr="00A03B30">
      <w:rPr>
        <w:i/>
        <w:iCs/>
        <w:sz w:val="20"/>
        <w:szCs w:val="20"/>
      </w:rPr>
      <w:t>Annual Work Plan 2021 _ Accelerator L</w:t>
    </w:r>
    <w:r>
      <w:rPr>
        <w:i/>
        <w:iCs/>
        <w:sz w:val="20"/>
        <w:szCs w:val="20"/>
      </w:rPr>
      <w:t>ab Cameroon</w:t>
    </w:r>
  </w:p>
  <w:p w14:paraId="02AEB802" w14:textId="5A901E6A" w:rsidR="00A42595" w:rsidRPr="00A03B30" w:rsidRDefault="00A42595" w:rsidP="00BD13AD">
    <w:pPr>
      <w:pStyle w:val="Footer"/>
      <w:tabs>
        <w:tab w:val="left" w:pos="666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97863315"/>
      <w:docPartObj>
        <w:docPartGallery w:val="Page Numbers (Bottom of Page)"/>
        <w:docPartUnique/>
      </w:docPartObj>
    </w:sdtPr>
    <w:sdtEndPr/>
    <w:sdtContent>
      <w:p w14:paraId="78E78DC2" w14:textId="4889EBFE" w:rsidR="00A42595" w:rsidRPr="00814EA2" w:rsidRDefault="00A42595">
        <w:pPr>
          <w:pStyle w:val="Footer"/>
          <w:jc w:val="right"/>
        </w:pPr>
        <w:r>
          <w:fldChar w:fldCharType="begin"/>
        </w:r>
        <w:r w:rsidRPr="00814EA2">
          <w:instrText>PAGE   \* MERGEFORMAT</w:instrText>
        </w:r>
        <w:r>
          <w:fldChar w:fldCharType="separate"/>
        </w:r>
        <w:r w:rsidRPr="00814EA2">
          <w:t>2</w:t>
        </w:r>
        <w:r>
          <w:fldChar w:fldCharType="end"/>
        </w:r>
      </w:p>
    </w:sdtContent>
  </w:sdt>
  <w:p w14:paraId="1C27FE8B" w14:textId="0B56357E" w:rsidR="00A42595" w:rsidRPr="0074000F" w:rsidRDefault="00A42595" w:rsidP="001308F6">
    <w:pPr>
      <w:pStyle w:val="Footer"/>
      <w:jc w:val="center"/>
      <w:rPr>
        <w:i/>
        <w:iCs/>
        <w:sz w:val="20"/>
        <w:szCs w:val="20"/>
      </w:rPr>
    </w:pPr>
    <w:r w:rsidRPr="0074000F">
      <w:rPr>
        <w:i/>
        <w:iCs/>
        <w:sz w:val="20"/>
        <w:szCs w:val="20"/>
      </w:rPr>
      <w:t>Annual Work Plan 2021 _ Accelerator L</w:t>
    </w:r>
    <w:r>
      <w:rPr>
        <w:i/>
        <w:iCs/>
        <w:sz w:val="20"/>
        <w:szCs w:val="20"/>
      </w:rPr>
      <w:t>ab Cameroon</w:t>
    </w:r>
  </w:p>
  <w:p w14:paraId="1EA34FF5" w14:textId="455CD83D" w:rsidR="00A42595" w:rsidRPr="0074000F" w:rsidRDefault="00A42595" w:rsidP="001308F6">
    <w:pPr>
      <w:pStyle w:val="Footer"/>
      <w:tabs>
        <w:tab w:val="left" w:pos="3360"/>
      </w:tabs>
      <w:rPr>
        <w:i/>
        <w:iCs/>
        <w:sz w:val="20"/>
        <w:szCs w:val="20"/>
      </w:rPr>
    </w:pPr>
    <w:r w:rsidRPr="0074000F">
      <w:rPr>
        <w:i/>
        <w:iCs/>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F6B719" w14:textId="77777777" w:rsidR="00A42595" w:rsidRDefault="00A42595">
      <w:r>
        <w:separator/>
      </w:r>
    </w:p>
  </w:footnote>
  <w:footnote w:type="continuationSeparator" w:id="0">
    <w:p w14:paraId="03D98565" w14:textId="77777777" w:rsidR="00A42595" w:rsidRDefault="00A425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9384B8" w14:textId="77777777" w:rsidR="00A42595" w:rsidRPr="00453D4C" w:rsidRDefault="00A42595" w:rsidP="00453D4C">
    <w:pPr>
      <w:pStyle w:val="Header"/>
      <w:tabs>
        <w:tab w:val="clear" w:pos="8306"/>
        <w:tab w:val="right" w:pos="9540"/>
      </w:tabs>
      <w:rPr>
        <w:sz w:val="18"/>
        <w:szCs w:val="18"/>
      </w:rPr>
    </w:pPr>
    <w:r w:rsidRPr="00453D4C">
      <w:rPr>
        <w:rFonts w:ascii="Arial Narrow" w:hAnsi="Arial Narrow"/>
        <w:b/>
        <w:bCs/>
        <w:sz w:val="18"/>
        <w:szCs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4F57FC" w14:textId="77777777" w:rsidR="00A42595" w:rsidRDefault="00A42595" w:rsidP="006A579E">
    <w:pPr>
      <w:pStyle w:val="Header"/>
      <w:tabs>
        <w:tab w:val="left" w:pos="860"/>
        <w:tab w:val="right" w:pos="9602"/>
      </w:tabs>
      <w:jc w:val="left"/>
    </w:pPr>
    <w:r>
      <w:tab/>
    </w:r>
    <w:r>
      <w:tab/>
    </w:r>
  </w:p>
  <w:tbl>
    <w:tblPr>
      <w:tblStyle w:val="TableGrid"/>
      <w:tblW w:w="10330"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0"/>
      <w:gridCol w:w="2299"/>
      <w:gridCol w:w="2299"/>
      <w:gridCol w:w="2862"/>
    </w:tblGrid>
    <w:tr w:rsidR="00A42595" w14:paraId="7021B49C" w14:textId="77777777" w:rsidTr="005D2CCC">
      <w:trPr>
        <w:trHeight w:val="2169"/>
      </w:trPr>
      <w:tc>
        <w:tcPr>
          <w:tcW w:w="2870" w:type="dxa"/>
        </w:tcPr>
        <w:p w14:paraId="3EEF3288" w14:textId="4413B7B3" w:rsidR="00A42595" w:rsidRDefault="00A42595" w:rsidP="006A579E">
          <w:pPr>
            <w:pStyle w:val="Header"/>
            <w:tabs>
              <w:tab w:val="left" w:pos="860"/>
              <w:tab w:val="right" w:pos="9602"/>
            </w:tabs>
            <w:jc w:val="left"/>
          </w:pPr>
        </w:p>
      </w:tc>
      <w:tc>
        <w:tcPr>
          <w:tcW w:w="2299" w:type="dxa"/>
        </w:tcPr>
        <w:p w14:paraId="79726DB6" w14:textId="77777777" w:rsidR="00A42595" w:rsidRDefault="00A42595" w:rsidP="006A579E">
          <w:pPr>
            <w:pStyle w:val="Header"/>
            <w:tabs>
              <w:tab w:val="left" w:pos="860"/>
              <w:tab w:val="right" w:pos="9602"/>
            </w:tabs>
            <w:jc w:val="left"/>
          </w:pPr>
        </w:p>
      </w:tc>
      <w:tc>
        <w:tcPr>
          <w:tcW w:w="2299" w:type="dxa"/>
        </w:tcPr>
        <w:p w14:paraId="35E7C4F2" w14:textId="77777777" w:rsidR="00A42595" w:rsidRDefault="00A42595" w:rsidP="006A579E">
          <w:pPr>
            <w:pStyle w:val="Header"/>
            <w:tabs>
              <w:tab w:val="left" w:pos="860"/>
              <w:tab w:val="right" w:pos="9602"/>
            </w:tabs>
            <w:jc w:val="left"/>
          </w:pPr>
        </w:p>
      </w:tc>
      <w:tc>
        <w:tcPr>
          <w:tcW w:w="2862" w:type="dxa"/>
        </w:tcPr>
        <w:p w14:paraId="177B4C10" w14:textId="25AC0DD1" w:rsidR="00A42595" w:rsidRDefault="00A42595" w:rsidP="006A579E">
          <w:pPr>
            <w:pStyle w:val="Header"/>
            <w:tabs>
              <w:tab w:val="left" w:pos="860"/>
              <w:tab w:val="right" w:pos="9602"/>
            </w:tabs>
            <w:jc w:val="right"/>
          </w:pPr>
          <w:r>
            <w:rPr>
              <w:noProof/>
            </w:rPr>
            <w:drawing>
              <wp:inline distT="0" distB="0" distL="0" distR="0" wp14:anchorId="549AC1C6" wp14:editId="280ABA95">
                <wp:extent cx="1407072" cy="1200150"/>
                <wp:effectExtent l="0" t="0" r="317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2845" cy="1222133"/>
                        </a:xfrm>
                        <a:prstGeom prst="rect">
                          <a:avLst/>
                        </a:prstGeom>
                        <a:noFill/>
                      </pic:spPr>
                    </pic:pic>
                  </a:graphicData>
                </a:graphic>
              </wp:inline>
            </w:drawing>
          </w:r>
        </w:p>
      </w:tc>
    </w:tr>
  </w:tbl>
  <w:p w14:paraId="581ACAB8" w14:textId="77777777" w:rsidR="00A42595" w:rsidRDefault="00A42595" w:rsidP="006A579E">
    <w:pPr>
      <w:pStyle w:val="Header"/>
      <w:tabs>
        <w:tab w:val="left" w:pos="860"/>
        <w:tab w:val="right" w:pos="9602"/>
      </w:tabs>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C9A418" w14:textId="77777777" w:rsidR="00A42595" w:rsidRDefault="00A42595">
    <w:pPr>
      <w:pStyle w:val="Header"/>
      <w:rPr>
        <w:b/>
        <w:szCs w:val="22"/>
      </w:rPr>
    </w:pPr>
  </w:p>
  <w:p w14:paraId="2CA8EDAF" w14:textId="77777777" w:rsidR="00A42595" w:rsidRPr="00DB520F" w:rsidRDefault="00A42595">
    <w:pPr>
      <w:pStyle w:val="Header"/>
      <w:rPr>
        <w:b/>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8"/>
    <w:multiLevelType w:val="hybridMultilevel"/>
    <w:tmpl w:val="60FCFA24"/>
    <w:lvl w:ilvl="0" w:tplc="6F58EFB2">
      <w:start w:val="1"/>
      <w:numFmt w:val="bullet"/>
      <w:lvlText w:val=""/>
      <w:lvlJc w:val="left"/>
      <w:pPr>
        <w:ind w:left="1287" w:hanging="360"/>
      </w:pPr>
      <w:rPr>
        <w:rFonts w:ascii="Symbol" w:hAnsi="Symbol" w:hint="default"/>
      </w:rPr>
    </w:lvl>
    <w:lvl w:ilvl="1" w:tplc="2C0C0003" w:tentative="1">
      <w:start w:val="1"/>
      <w:numFmt w:val="bullet"/>
      <w:lvlText w:val="o"/>
      <w:lvlJc w:val="left"/>
      <w:pPr>
        <w:ind w:left="2007" w:hanging="360"/>
      </w:pPr>
      <w:rPr>
        <w:rFonts w:ascii="Courier New" w:hAnsi="Courier New" w:cs="Courier New" w:hint="default"/>
      </w:rPr>
    </w:lvl>
    <w:lvl w:ilvl="2" w:tplc="2C0C0005" w:tentative="1">
      <w:start w:val="1"/>
      <w:numFmt w:val="bullet"/>
      <w:lvlText w:val=""/>
      <w:lvlJc w:val="left"/>
      <w:pPr>
        <w:ind w:left="2727" w:hanging="360"/>
      </w:pPr>
      <w:rPr>
        <w:rFonts w:ascii="Wingdings" w:hAnsi="Wingdings" w:hint="default"/>
      </w:rPr>
    </w:lvl>
    <w:lvl w:ilvl="3" w:tplc="2C0C0001" w:tentative="1">
      <w:start w:val="1"/>
      <w:numFmt w:val="bullet"/>
      <w:lvlText w:val=""/>
      <w:lvlJc w:val="left"/>
      <w:pPr>
        <w:ind w:left="3447" w:hanging="360"/>
      </w:pPr>
      <w:rPr>
        <w:rFonts w:ascii="Symbol" w:hAnsi="Symbol" w:hint="default"/>
      </w:rPr>
    </w:lvl>
    <w:lvl w:ilvl="4" w:tplc="2C0C0003" w:tentative="1">
      <w:start w:val="1"/>
      <w:numFmt w:val="bullet"/>
      <w:lvlText w:val="o"/>
      <w:lvlJc w:val="left"/>
      <w:pPr>
        <w:ind w:left="4167" w:hanging="360"/>
      </w:pPr>
      <w:rPr>
        <w:rFonts w:ascii="Courier New" w:hAnsi="Courier New" w:cs="Courier New" w:hint="default"/>
      </w:rPr>
    </w:lvl>
    <w:lvl w:ilvl="5" w:tplc="2C0C0005" w:tentative="1">
      <w:start w:val="1"/>
      <w:numFmt w:val="bullet"/>
      <w:lvlText w:val=""/>
      <w:lvlJc w:val="left"/>
      <w:pPr>
        <w:ind w:left="4887" w:hanging="360"/>
      </w:pPr>
      <w:rPr>
        <w:rFonts w:ascii="Wingdings" w:hAnsi="Wingdings" w:hint="default"/>
      </w:rPr>
    </w:lvl>
    <w:lvl w:ilvl="6" w:tplc="2C0C0001" w:tentative="1">
      <w:start w:val="1"/>
      <w:numFmt w:val="bullet"/>
      <w:lvlText w:val=""/>
      <w:lvlJc w:val="left"/>
      <w:pPr>
        <w:ind w:left="5607" w:hanging="360"/>
      </w:pPr>
      <w:rPr>
        <w:rFonts w:ascii="Symbol" w:hAnsi="Symbol" w:hint="default"/>
      </w:rPr>
    </w:lvl>
    <w:lvl w:ilvl="7" w:tplc="2C0C0003" w:tentative="1">
      <w:start w:val="1"/>
      <w:numFmt w:val="bullet"/>
      <w:lvlText w:val="o"/>
      <w:lvlJc w:val="left"/>
      <w:pPr>
        <w:ind w:left="6327" w:hanging="360"/>
      </w:pPr>
      <w:rPr>
        <w:rFonts w:ascii="Courier New" w:hAnsi="Courier New" w:cs="Courier New" w:hint="default"/>
      </w:rPr>
    </w:lvl>
    <w:lvl w:ilvl="8" w:tplc="2C0C0005" w:tentative="1">
      <w:start w:val="1"/>
      <w:numFmt w:val="bullet"/>
      <w:lvlText w:val=""/>
      <w:lvlJc w:val="left"/>
      <w:pPr>
        <w:ind w:left="7047" w:hanging="360"/>
      </w:pPr>
      <w:rPr>
        <w:rFonts w:ascii="Wingdings" w:hAnsi="Wingdings" w:hint="default"/>
      </w:rPr>
    </w:lvl>
  </w:abstractNum>
  <w:abstractNum w:abstractNumId="1" w15:restartNumberingAfterBreak="0">
    <w:nsid w:val="0000000A"/>
    <w:multiLevelType w:val="hybridMultilevel"/>
    <w:tmpl w:val="EF4253FC"/>
    <w:lvl w:ilvl="0" w:tplc="6F58EFB2">
      <w:start w:val="1"/>
      <w:numFmt w:val="bullet"/>
      <w:lvlText w:val=""/>
      <w:lvlJc w:val="left"/>
      <w:pPr>
        <w:ind w:left="1287" w:hanging="360"/>
      </w:pPr>
      <w:rPr>
        <w:rFonts w:ascii="Symbol" w:hAnsi="Symbol" w:hint="default"/>
      </w:rPr>
    </w:lvl>
    <w:lvl w:ilvl="1" w:tplc="2C0C0003" w:tentative="1">
      <w:start w:val="1"/>
      <w:numFmt w:val="bullet"/>
      <w:lvlText w:val="o"/>
      <w:lvlJc w:val="left"/>
      <w:pPr>
        <w:ind w:left="2007" w:hanging="360"/>
      </w:pPr>
      <w:rPr>
        <w:rFonts w:ascii="Courier New" w:hAnsi="Courier New" w:cs="Courier New" w:hint="default"/>
      </w:rPr>
    </w:lvl>
    <w:lvl w:ilvl="2" w:tplc="2C0C0005" w:tentative="1">
      <w:start w:val="1"/>
      <w:numFmt w:val="bullet"/>
      <w:lvlText w:val=""/>
      <w:lvlJc w:val="left"/>
      <w:pPr>
        <w:ind w:left="2727" w:hanging="360"/>
      </w:pPr>
      <w:rPr>
        <w:rFonts w:ascii="Wingdings" w:hAnsi="Wingdings" w:hint="default"/>
      </w:rPr>
    </w:lvl>
    <w:lvl w:ilvl="3" w:tplc="2C0C0001" w:tentative="1">
      <w:start w:val="1"/>
      <w:numFmt w:val="bullet"/>
      <w:lvlText w:val=""/>
      <w:lvlJc w:val="left"/>
      <w:pPr>
        <w:ind w:left="3447" w:hanging="360"/>
      </w:pPr>
      <w:rPr>
        <w:rFonts w:ascii="Symbol" w:hAnsi="Symbol" w:hint="default"/>
      </w:rPr>
    </w:lvl>
    <w:lvl w:ilvl="4" w:tplc="2C0C0003" w:tentative="1">
      <w:start w:val="1"/>
      <w:numFmt w:val="bullet"/>
      <w:lvlText w:val="o"/>
      <w:lvlJc w:val="left"/>
      <w:pPr>
        <w:ind w:left="4167" w:hanging="360"/>
      </w:pPr>
      <w:rPr>
        <w:rFonts w:ascii="Courier New" w:hAnsi="Courier New" w:cs="Courier New" w:hint="default"/>
      </w:rPr>
    </w:lvl>
    <w:lvl w:ilvl="5" w:tplc="2C0C0005" w:tentative="1">
      <w:start w:val="1"/>
      <w:numFmt w:val="bullet"/>
      <w:lvlText w:val=""/>
      <w:lvlJc w:val="left"/>
      <w:pPr>
        <w:ind w:left="4887" w:hanging="360"/>
      </w:pPr>
      <w:rPr>
        <w:rFonts w:ascii="Wingdings" w:hAnsi="Wingdings" w:hint="default"/>
      </w:rPr>
    </w:lvl>
    <w:lvl w:ilvl="6" w:tplc="2C0C0001" w:tentative="1">
      <w:start w:val="1"/>
      <w:numFmt w:val="bullet"/>
      <w:lvlText w:val=""/>
      <w:lvlJc w:val="left"/>
      <w:pPr>
        <w:ind w:left="5607" w:hanging="360"/>
      </w:pPr>
      <w:rPr>
        <w:rFonts w:ascii="Symbol" w:hAnsi="Symbol" w:hint="default"/>
      </w:rPr>
    </w:lvl>
    <w:lvl w:ilvl="7" w:tplc="2C0C0003" w:tentative="1">
      <w:start w:val="1"/>
      <w:numFmt w:val="bullet"/>
      <w:lvlText w:val="o"/>
      <w:lvlJc w:val="left"/>
      <w:pPr>
        <w:ind w:left="6327" w:hanging="360"/>
      </w:pPr>
      <w:rPr>
        <w:rFonts w:ascii="Courier New" w:hAnsi="Courier New" w:cs="Courier New" w:hint="default"/>
      </w:rPr>
    </w:lvl>
    <w:lvl w:ilvl="8" w:tplc="2C0C0005" w:tentative="1">
      <w:start w:val="1"/>
      <w:numFmt w:val="bullet"/>
      <w:lvlText w:val=""/>
      <w:lvlJc w:val="left"/>
      <w:pPr>
        <w:ind w:left="7047" w:hanging="360"/>
      </w:pPr>
      <w:rPr>
        <w:rFonts w:ascii="Wingdings" w:hAnsi="Wingdings" w:hint="default"/>
      </w:rPr>
    </w:lvl>
  </w:abstractNum>
  <w:abstractNum w:abstractNumId="2" w15:restartNumberingAfterBreak="0">
    <w:nsid w:val="00000010"/>
    <w:multiLevelType w:val="hybridMultilevel"/>
    <w:tmpl w:val="D2384D9E"/>
    <w:lvl w:ilvl="0" w:tplc="6F58EFB2">
      <w:start w:val="1"/>
      <w:numFmt w:val="bullet"/>
      <w:lvlText w:val=""/>
      <w:lvlJc w:val="left"/>
      <w:pPr>
        <w:ind w:left="1287" w:hanging="360"/>
      </w:pPr>
      <w:rPr>
        <w:rFonts w:ascii="Symbol" w:hAnsi="Symbol" w:hint="default"/>
      </w:rPr>
    </w:lvl>
    <w:lvl w:ilvl="1" w:tplc="2C0C0003" w:tentative="1">
      <w:start w:val="1"/>
      <w:numFmt w:val="bullet"/>
      <w:lvlText w:val="o"/>
      <w:lvlJc w:val="left"/>
      <w:pPr>
        <w:ind w:left="2007" w:hanging="360"/>
      </w:pPr>
      <w:rPr>
        <w:rFonts w:ascii="Courier New" w:hAnsi="Courier New" w:cs="Courier New" w:hint="default"/>
      </w:rPr>
    </w:lvl>
    <w:lvl w:ilvl="2" w:tplc="2C0C0005" w:tentative="1">
      <w:start w:val="1"/>
      <w:numFmt w:val="bullet"/>
      <w:lvlText w:val=""/>
      <w:lvlJc w:val="left"/>
      <w:pPr>
        <w:ind w:left="2727" w:hanging="360"/>
      </w:pPr>
      <w:rPr>
        <w:rFonts w:ascii="Wingdings" w:hAnsi="Wingdings" w:hint="default"/>
      </w:rPr>
    </w:lvl>
    <w:lvl w:ilvl="3" w:tplc="2C0C0001" w:tentative="1">
      <w:start w:val="1"/>
      <w:numFmt w:val="bullet"/>
      <w:lvlText w:val=""/>
      <w:lvlJc w:val="left"/>
      <w:pPr>
        <w:ind w:left="3447" w:hanging="360"/>
      </w:pPr>
      <w:rPr>
        <w:rFonts w:ascii="Symbol" w:hAnsi="Symbol" w:hint="default"/>
      </w:rPr>
    </w:lvl>
    <w:lvl w:ilvl="4" w:tplc="2C0C0003" w:tentative="1">
      <w:start w:val="1"/>
      <w:numFmt w:val="bullet"/>
      <w:lvlText w:val="o"/>
      <w:lvlJc w:val="left"/>
      <w:pPr>
        <w:ind w:left="4167" w:hanging="360"/>
      </w:pPr>
      <w:rPr>
        <w:rFonts w:ascii="Courier New" w:hAnsi="Courier New" w:cs="Courier New" w:hint="default"/>
      </w:rPr>
    </w:lvl>
    <w:lvl w:ilvl="5" w:tplc="2C0C0005" w:tentative="1">
      <w:start w:val="1"/>
      <w:numFmt w:val="bullet"/>
      <w:lvlText w:val=""/>
      <w:lvlJc w:val="left"/>
      <w:pPr>
        <w:ind w:left="4887" w:hanging="360"/>
      </w:pPr>
      <w:rPr>
        <w:rFonts w:ascii="Wingdings" w:hAnsi="Wingdings" w:hint="default"/>
      </w:rPr>
    </w:lvl>
    <w:lvl w:ilvl="6" w:tplc="2C0C0001" w:tentative="1">
      <w:start w:val="1"/>
      <w:numFmt w:val="bullet"/>
      <w:lvlText w:val=""/>
      <w:lvlJc w:val="left"/>
      <w:pPr>
        <w:ind w:left="5607" w:hanging="360"/>
      </w:pPr>
      <w:rPr>
        <w:rFonts w:ascii="Symbol" w:hAnsi="Symbol" w:hint="default"/>
      </w:rPr>
    </w:lvl>
    <w:lvl w:ilvl="7" w:tplc="2C0C0003" w:tentative="1">
      <w:start w:val="1"/>
      <w:numFmt w:val="bullet"/>
      <w:lvlText w:val="o"/>
      <w:lvlJc w:val="left"/>
      <w:pPr>
        <w:ind w:left="6327" w:hanging="360"/>
      </w:pPr>
      <w:rPr>
        <w:rFonts w:ascii="Courier New" w:hAnsi="Courier New" w:cs="Courier New" w:hint="default"/>
      </w:rPr>
    </w:lvl>
    <w:lvl w:ilvl="8" w:tplc="2C0C0005" w:tentative="1">
      <w:start w:val="1"/>
      <w:numFmt w:val="bullet"/>
      <w:lvlText w:val=""/>
      <w:lvlJc w:val="left"/>
      <w:pPr>
        <w:ind w:left="7047" w:hanging="360"/>
      </w:pPr>
      <w:rPr>
        <w:rFonts w:ascii="Wingdings" w:hAnsi="Wingdings" w:hint="default"/>
      </w:rPr>
    </w:lvl>
  </w:abstractNum>
  <w:abstractNum w:abstractNumId="3" w15:restartNumberingAfterBreak="0">
    <w:nsid w:val="0EE16E3A"/>
    <w:multiLevelType w:val="hybridMultilevel"/>
    <w:tmpl w:val="FAD42240"/>
    <w:lvl w:ilvl="0" w:tplc="1E146C50">
      <w:start w:val="2"/>
      <w:numFmt w:val="bullet"/>
      <w:lvlText w:val="-"/>
      <w:lvlJc w:val="left"/>
      <w:pPr>
        <w:ind w:left="360" w:hanging="360"/>
      </w:pPr>
      <w:rPr>
        <w:rFonts w:ascii="Myriad Pro" w:eastAsia="Times New Roman" w:hAnsi="Myriad Pro"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04E2BF8"/>
    <w:multiLevelType w:val="hybridMultilevel"/>
    <w:tmpl w:val="3EF6F542"/>
    <w:lvl w:ilvl="0" w:tplc="B0EE1F08">
      <w:start w:val="1"/>
      <w:numFmt w:val="lowerLetter"/>
      <w:lvlText w:val="%1)"/>
      <w:lvlJc w:val="left"/>
      <w:pPr>
        <w:ind w:left="1080" w:hanging="360"/>
      </w:pPr>
      <w:rPr>
        <w:rFonts w:hint="default"/>
        <w:sz w:val="16"/>
        <w:szCs w:val="16"/>
      </w:rPr>
    </w:lvl>
    <w:lvl w:ilvl="1" w:tplc="2C0C0019" w:tentative="1">
      <w:start w:val="1"/>
      <w:numFmt w:val="lowerLetter"/>
      <w:lvlText w:val="%2."/>
      <w:lvlJc w:val="left"/>
      <w:pPr>
        <w:ind w:left="1800" w:hanging="360"/>
      </w:pPr>
    </w:lvl>
    <w:lvl w:ilvl="2" w:tplc="2C0C001B" w:tentative="1">
      <w:start w:val="1"/>
      <w:numFmt w:val="lowerRoman"/>
      <w:lvlText w:val="%3."/>
      <w:lvlJc w:val="right"/>
      <w:pPr>
        <w:ind w:left="2520" w:hanging="180"/>
      </w:pPr>
    </w:lvl>
    <w:lvl w:ilvl="3" w:tplc="2C0C000F" w:tentative="1">
      <w:start w:val="1"/>
      <w:numFmt w:val="decimal"/>
      <w:lvlText w:val="%4."/>
      <w:lvlJc w:val="left"/>
      <w:pPr>
        <w:ind w:left="3240" w:hanging="360"/>
      </w:pPr>
    </w:lvl>
    <w:lvl w:ilvl="4" w:tplc="2C0C0019" w:tentative="1">
      <w:start w:val="1"/>
      <w:numFmt w:val="lowerLetter"/>
      <w:lvlText w:val="%5."/>
      <w:lvlJc w:val="left"/>
      <w:pPr>
        <w:ind w:left="3960" w:hanging="360"/>
      </w:pPr>
    </w:lvl>
    <w:lvl w:ilvl="5" w:tplc="2C0C001B" w:tentative="1">
      <w:start w:val="1"/>
      <w:numFmt w:val="lowerRoman"/>
      <w:lvlText w:val="%6."/>
      <w:lvlJc w:val="right"/>
      <w:pPr>
        <w:ind w:left="4680" w:hanging="180"/>
      </w:pPr>
    </w:lvl>
    <w:lvl w:ilvl="6" w:tplc="2C0C000F" w:tentative="1">
      <w:start w:val="1"/>
      <w:numFmt w:val="decimal"/>
      <w:lvlText w:val="%7."/>
      <w:lvlJc w:val="left"/>
      <w:pPr>
        <w:ind w:left="5400" w:hanging="360"/>
      </w:pPr>
    </w:lvl>
    <w:lvl w:ilvl="7" w:tplc="2C0C0019" w:tentative="1">
      <w:start w:val="1"/>
      <w:numFmt w:val="lowerLetter"/>
      <w:lvlText w:val="%8."/>
      <w:lvlJc w:val="left"/>
      <w:pPr>
        <w:ind w:left="6120" w:hanging="360"/>
      </w:pPr>
    </w:lvl>
    <w:lvl w:ilvl="8" w:tplc="2C0C001B" w:tentative="1">
      <w:start w:val="1"/>
      <w:numFmt w:val="lowerRoman"/>
      <w:lvlText w:val="%9."/>
      <w:lvlJc w:val="right"/>
      <w:pPr>
        <w:ind w:left="6840" w:hanging="180"/>
      </w:pPr>
    </w:lvl>
  </w:abstractNum>
  <w:abstractNum w:abstractNumId="5" w15:restartNumberingAfterBreak="0">
    <w:nsid w:val="161277A5"/>
    <w:multiLevelType w:val="hybridMultilevel"/>
    <w:tmpl w:val="03E48DE0"/>
    <w:lvl w:ilvl="0" w:tplc="CD3C1F74">
      <w:start w:val="1"/>
      <w:numFmt w:val="upperRoman"/>
      <w:pStyle w:val="Heading1"/>
      <w:lvlText w:val="%1."/>
      <w:lvlJc w:val="left"/>
      <w:pPr>
        <w:tabs>
          <w:tab w:val="num" w:pos="720"/>
        </w:tabs>
        <w:ind w:left="720" w:hanging="720"/>
      </w:pPr>
      <w:rPr>
        <w:rFonts w:hint="default"/>
      </w:rPr>
    </w:lvl>
    <w:lvl w:ilvl="1" w:tplc="944EE276">
      <w:start w:val="1"/>
      <w:numFmt w:val="bullet"/>
      <w:lvlText w:val=""/>
      <w:lvlJc w:val="left"/>
      <w:pPr>
        <w:tabs>
          <w:tab w:val="num" w:pos="1440"/>
        </w:tabs>
        <w:ind w:left="1440" w:hanging="360"/>
      </w:pPr>
      <w:rPr>
        <w:rFonts w:ascii="Symbol" w:hAnsi="Symbol" w:hint="default"/>
        <w:sz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26D7007"/>
    <w:multiLevelType w:val="hybridMultilevel"/>
    <w:tmpl w:val="4524CE90"/>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15:restartNumberingAfterBreak="0">
    <w:nsid w:val="24A33221"/>
    <w:multiLevelType w:val="hybridMultilevel"/>
    <w:tmpl w:val="9EDCD6BC"/>
    <w:lvl w:ilvl="0" w:tplc="1E146C50">
      <w:start w:val="2"/>
      <w:numFmt w:val="bullet"/>
      <w:lvlText w:val="-"/>
      <w:lvlJc w:val="left"/>
      <w:pPr>
        <w:ind w:left="720" w:hanging="360"/>
      </w:pPr>
      <w:rPr>
        <w:rFonts w:ascii="Myriad Pro" w:eastAsia="Times New Roman" w:hAnsi="Myriad Pro" w:cs="Times New Roman" w:hint="default"/>
      </w:rPr>
    </w:lvl>
    <w:lvl w:ilvl="1" w:tplc="2C0C0003" w:tentative="1">
      <w:start w:val="1"/>
      <w:numFmt w:val="bullet"/>
      <w:lvlText w:val="o"/>
      <w:lvlJc w:val="left"/>
      <w:pPr>
        <w:ind w:left="1440" w:hanging="360"/>
      </w:pPr>
      <w:rPr>
        <w:rFonts w:ascii="Courier New" w:hAnsi="Courier New" w:cs="Courier New" w:hint="default"/>
      </w:rPr>
    </w:lvl>
    <w:lvl w:ilvl="2" w:tplc="2C0C0005" w:tentative="1">
      <w:start w:val="1"/>
      <w:numFmt w:val="bullet"/>
      <w:lvlText w:val=""/>
      <w:lvlJc w:val="left"/>
      <w:pPr>
        <w:ind w:left="2160" w:hanging="360"/>
      </w:pPr>
      <w:rPr>
        <w:rFonts w:ascii="Wingdings" w:hAnsi="Wingdings" w:hint="default"/>
      </w:rPr>
    </w:lvl>
    <w:lvl w:ilvl="3" w:tplc="2C0C0001" w:tentative="1">
      <w:start w:val="1"/>
      <w:numFmt w:val="bullet"/>
      <w:lvlText w:val=""/>
      <w:lvlJc w:val="left"/>
      <w:pPr>
        <w:ind w:left="2880" w:hanging="360"/>
      </w:pPr>
      <w:rPr>
        <w:rFonts w:ascii="Symbol" w:hAnsi="Symbol" w:hint="default"/>
      </w:rPr>
    </w:lvl>
    <w:lvl w:ilvl="4" w:tplc="2C0C0003" w:tentative="1">
      <w:start w:val="1"/>
      <w:numFmt w:val="bullet"/>
      <w:lvlText w:val="o"/>
      <w:lvlJc w:val="left"/>
      <w:pPr>
        <w:ind w:left="3600" w:hanging="360"/>
      </w:pPr>
      <w:rPr>
        <w:rFonts w:ascii="Courier New" w:hAnsi="Courier New" w:cs="Courier New" w:hint="default"/>
      </w:rPr>
    </w:lvl>
    <w:lvl w:ilvl="5" w:tplc="2C0C0005" w:tentative="1">
      <w:start w:val="1"/>
      <w:numFmt w:val="bullet"/>
      <w:lvlText w:val=""/>
      <w:lvlJc w:val="left"/>
      <w:pPr>
        <w:ind w:left="4320" w:hanging="360"/>
      </w:pPr>
      <w:rPr>
        <w:rFonts w:ascii="Wingdings" w:hAnsi="Wingdings" w:hint="default"/>
      </w:rPr>
    </w:lvl>
    <w:lvl w:ilvl="6" w:tplc="2C0C0001" w:tentative="1">
      <w:start w:val="1"/>
      <w:numFmt w:val="bullet"/>
      <w:lvlText w:val=""/>
      <w:lvlJc w:val="left"/>
      <w:pPr>
        <w:ind w:left="5040" w:hanging="360"/>
      </w:pPr>
      <w:rPr>
        <w:rFonts w:ascii="Symbol" w:hAnsi="Symbol" w:hint="default"/>
      </w:rPr>
    </w:lvl>
    <w:lvl w:ilvl="7" w:tplc="2C0C0003" w:tentative="1">
      <w:start w:val="1"/>
      <w:numFmt w:val="bullet"/>
      <w:lvlText w:val="o"/>
      <w:lvlJc w:val="left"/>
      <w:pPr>
        <w:ind w:left="5760" w:hanging="360"/>
      </w:pPr>
      <w:rPr>
        <w:rFonts w:ascii="Courier New" w:hAnsi="Courier New" w:cs="Courier New" w:hint="default"/>
      </w:rPr>
    </w:lvl>
    <w:lvl w:ilvl="8" w:tplc="2C0C0005" w:tentative="1">
      <w:start w:val="1"/>
      <w:numFmt w:val="bullet"/>
      <w:lvlText w:val=""/>
      <w:lvlJc w:val="left"/>
      <w:pPr>
        <w:ind w:left="6480" w:hanging="360"/>
      </w:pPr>
      <w:rPr>
        <w:rFonts w:ascii="Wingdings" w:hAnsi="Wingdings" w:hint="default"/>
      </w:rPr>
    </w:lvl>
  </w:abstractNum>
  <w:abstractNum w:abstractNumId="8" w15:restartNumberingAfterBreak="0">
    <w:nsid w:val="27A2255F"/>
    <w:multiLevelType w:val="hybridMultilevel"/>
    <w:tmpl w:val="C360D75C"/>
    <w:lvl w:ilvl="0" w:tplc="2C0C000B">
      <w:start w:val="1"/>
      <w:numFmt w:val="bullet"/>
      <w:lvlText w:val=""/>
      <w:lvlJc w:val="left"/>
      <w:pPr>
        <w:ind w:left="720" w:hanging="360"/>
      </w:pPr>
      <w:rPr>
        <w:rFonts w:ascii="Wingdings" w:hAnsi="Wingdings" w:hint="default"/>
      </w:rPr>
    </w:lvl>
    <w:lvl w:ilvl="1" w:tplc="2C0C0003" w:tentative="1">
      <w:start w:val="1"/>
      <w:numFmt w:val="bullet"/>
      <w:lvlText w:val="o"/>
      <w:lvlJc w:val="left"/>
      <w:pPr>
        <w:ind w:left="1440" w:hanging="360"/>
      </w:pPr>
      <w:rPr>
        <w:rFonts w:ascii="Courier New" w:hAnsi="Courier New" w:cs="Courier New" w:hint="default"/>
      </w:rPr>
    </w:lvl>
    <w:lvl w:ilvl="2" w:tplc="2C0C0005" w:tentative="1">
      <w:start w:val="1"/>
      <w:numFmt w:val="bullet"/>
      <w:lvlText w:val=""/>
      <w:lvlJc w:val="left"/>
      <w:pPr>
        <w:ind w:left="2160" w:hanging="360"/>
      </w:pPr>
      <w:rPr>
        <w:rFonts w:ascii="Wingdings" w:hAnsi="Wingdings" w:hint="default"/>
      </w:rPr>
    </w:lvl>
    <w:lvl w:ilvl="3" w:tplc="2C0C0001" w:tentative="1">
      <w:start w:val="1"/>
      <w:numFmt w:val="bullet"/>
      <w:lvlText w:val=""/>
      <w:lvlJc w:val="left"/>
      <w:pPr>
        <w:ind w:left="2880" w:hanging="360"/>
      </w:pPr>
      <w:rPr>
        <w:rFonts w:ascii="Symbol" w:hAnsi="Symbol" w:hint="default"/>
      </w:rPr>
    </w:lvl>
    <w:lvl w:ilvl="4" w:tplc="2C0C0003" w:tentative="1">
      <w:start w:val="1"/>
      <w:numFmt w:val="bullet"/>
      <w:lvlText w:val="o"/>
      <w:lvlJc w:val="left"/>
      <w:pPr>
        <w:ind w:left="3600" w:hanging="360"/>
      </w:pPr>
      <w:rPr>
        <w:rFonts w:ascii="Courier New" w:hAnsi="Courier New" w:cs="Courier New" w:hint="default"/>
      </w:rPr>
    </w:lvl>
    <w:lvl w:ilvl="5" w:tplc="2C0C0005" w:tentative="1">
      <w:start w:val="1"/>
      <w:numFmt w:val="bullet"/>
      <w:lvlText w:val=""/>
      <w:lvlJc w:val="left"/>
      <w:pPr>
        <w:ind w:left="4320" w:hanging="360"/>
      </w:pPr>
      <w:rPr>
        <w:rFonts w:ascii="Wingdings" w:hAnsi="Wingdings" w:hint="default"/>
      </w:rPr>
    </w:lvl>
    <w:lvl w:ilvl="6" w:tplc="2C0C0001" w:tentative="1">
      <w:start w:val="1"/>
      <w:numFmt w:val="bullet"/>
      <w:lvlText w:val=""/>
      <w:lvlJc w:val="left"/>
      <w:pPr>
        <w:ind w:left="5040" w:hanging="360"/>
      </w:pPr>
      <w:rPr>
        <w:rFonts w:ascii="Symbol" w:hAnsi="Symbol" w:hint="default"/>
      </w:rPr>
    </w:lvl>
    <w:lvl w:ilvl="7" w:tplc="2C0C0003" w:tentative="1">
      <w:start w:val="1"/>
      <w:numFmt w:val="bullet"/>
      <w:lvlText w:val="o"/>
      <w:lvlJc w:val="left"/>
      <w:pPr>
        <w:ind w:left="5760" w:hanging="360"/>
      </w:pPr>
      <w:rPr>
        <w:rFonts w:ascii="Courier New" w:hAnsi="Courier New" w:cs="Courier New" w:hint="default"/>
      </w:rPr>
    </w:lvl>
    <w:lvl w:ilvl="8" w:tplc="2C0C0005" w:tentative="1">
      <w:start w:val="1"/>
      <w:numFmt w:val="bullet"/>
      <w:lvlText w:val=""/>
      <w:lvlJc w:val="left"/>
      <w:pPr>
        <w:ind w:left="6480" w:hanging="360"/>
      </w:pPr>
      <w:rPr>
        <w:rFonts w:ascii="Wingdings" w:hAnsi="Wingdings" w:hint="default"/>
      </w:rPr>
    </w:lvl>
  </w:abstractNum>
  <w:abstractNum w:abstractNumId="9" w15:restartNumberingAfterBreak="0">
    <w:nsid w:val="30416853"/>
    <w:multiLevelType w:val="hybridMultilevel"/>
    <w:tmpl w:val="F4F2934E"/>
    <w:lvl w:ilvl="0" w:tplc="1E146C50">
      <w:start w:val="2"/>
      <w:numFmt w:val="bullet"/>
      <w:lvlText w:val="-"/>
      <w:lvlJc w:val="left"/>
      <w:pPr>
        <w:ind w:left="720" w:hanging="360"/>
      </w:pPr>
      <w:rPr>
        <w:rFonts w:ascii="Myriad Pro" w:eastAsia="Times New Roman" w:hAnsi="Myriad Pro"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B71269"/>
    <w:multiLevelType w:val="multilevel"/>
    <w:tmpl w:val="3738C42A"/>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4A03271F"/>
    <w:multiLevelType w:val="hybridMultilevel"/>
    <w:tmpl w:val="FEE64F8A"/>
    <w:lvl w:ilvl="0" w:tplc="1E146C50">
      <w:start w:val="2"/>
      <w:numFmt w:val="bullet"/>
      <w:lvlText w:val="-"/>
      <w:lvlJc w:val="left"/>
      <w:pPr>
        <w:ind w:left="720" w:hanging="360"/>
      </w:pPr>
      <w:rPr>
        <w:rFonts w:ascii="Myriad Pro" w:eastAsia="Times New Roman" w:hAnsi="Myriad Pro" w:cs="Times New Roman" w:hint="default"/>
      </w:rPr>
    </w:lvl>
    <w:lvl w:ilvl="1" w:tplc="2C0C0003" w:tentative="1">
      <w:start w:val="1"/>
      <w:numFmt w:val="bullet"/>
      <w:lvlText w:val="o"/>
      <w:lvlJc w:val="left"/>
      <w:pPr>
        <w:ind w:left="1440" w:hanging="360"/>
      </w:pPr>
      <w:rPr>
        <w:rFonts w:ascii="Courier New" w:hAnsi="Courier New" w:cs="Courier New" w:hint="default"/>
      </w:rPr>
    </w:lvl>
    <w:lvl w:ilvl="2" w:tplc="2C0C0005" w:tentative="1">
      <w:start w:val="1"/>
      <w:numFmt w:val="bullet"/>
      <w:lvlText w:val=""/>
      <w:lvlJc w:val="left"/>
      <w:pPr>
        <w:ind w:left="2160" w:hanging="360"/>
      </w:pPr>
      <w:rPr>
        <w:rFonts w:ascii="Wingdings" w:hAnsi="Wingdings" w:hint="default"/>
      </w:rPr>
    </w:lvl>
    <w:lvl w:ilvl="3" w:tplc="2C0C0001" w:tentative="1">
      <w:start w:val="1"/>
      <w:numFmt w:val="bullet"/>
      <w:lvlText w:val=""/>
      <w:lvlJc w:val="left"/>
      <w:pPr>
        <w:ind w:left="2880" w:hanging="360"/>
      </w:pPr>
      <w:rPr>
        <w:rFonts w:ascii="Symbol" w:hAnsi="Symbol" w:hint="default"/>
      </w:rPr>
    </w:lvl>
    <w:lvl w:ilvl="4" w:tplc="2C0C0003" w:tentative="1">
      <w:start w:val="1"/>
      <w:numFmt w:val="bullet"/>
      <w:lvlText w:val="o"/>
      <w:lvlJc w:val="left"/>
      <w:pPr>
        <w:ind w:left="3600" w:hanging="360"/>
      </w:pPr>
      <w:rPr>
        <w:rFonts w:ascii="Courier New" w:hAnsi="Courier New" w:cs="Courier New" w:hint="default"/>
      </w:rPr>
    </w:lvl>
    <w:lvl w:ilvl="5" w:tplc="2C0C0005" w:tentative="1">
      <w:start w:val="1"/>
      <w:numFmt w:val="bullet"/>
      <w:lvlText w:val=""/>
      <w:lvlJc w:val="left"/>
      <w:pPr>
        <w:ind w:left="4320" w:hanging="360"/>
      </w:pPr>
      <w:rPr>
        <w:rFonts w:ascii="Wingdings" w:hAnsi="Wingdings" w:hint="default"/>
      </w:rPr>
    </w:lvl>
    <w:lvl w:ilvl="6" w:tplc="2C0C0001" w:tentative="1">
      <w:start w:val="1"/>
      <w:numFmt w:val="bullet"/>
      <w:lvlText w:val=""/>
      <w:lvlJc w:val="left"/>
      <w:pPr>
        <w:ind w:left="5040" w:hanging="360"/>
      </w:pPr>
      <w:rPr>
        <w:rFonts w:ascii="Symbol" w:hAnsi="Symbol" w:hint="default"/>
      </w:rPr>
    </w:lvl>
    <w:lvl w:ilvl="7" w:tplc="2C0C0003" w:tentative="1">
      <w:start w:val="1"/>
      <w:numFmt w:val="bullet"/>
      <w:lvlText w:val="o"/>
      <w:lvlJc w:val="left"/>
      <w:pPr>
        <w:ind w:left="5760" w:hanging="360"/>
      </w:pPr>
      <w:rPr>
        <w:rFonts w:ascii="Courier New" w:hAnsi="Courier New" w:cs="Courier New" w:hint="default"/>
      </w:rPr>
    </w:lvl>
    <w:lvl w:ilvl="8" w:tplc="2C0C0005" w:tentative="1">
      <w:start w:val="1"/>
      <w:numFmt w:val="bullet"/>
      <w:lvlText w:val=""/>
      <w:lvlJc w:val="left"/>
      <w:pPr>
        <w:ind w:left="6480" w:hanging="360"/>
      </w:pPr>
      <w:rPr>
        <w:rFonts w:ascii="Wingdings" w:hAnsi="Wingdings" w:hint="default"/>
      </w:rPr>
    </w:lvl>
  </w:abstractNum>
  <w:abstractNum w:abstractNumId="12" w15:restartNumberingAfterBreak="0">
    <w:nsid w:val="4C3146E4"/>
    <w:multiLevelType w:val="hybridMultilevel"/>
    <w:tmpl w:val="9CB43EAE"/>
    <w:lvl w:ilvl="0" w:tplc="1E146C50">
      <w:start w:val="2"/>
      <w:numFmt w:val="bullet"/>
      <w:lvlText w:val="-"/>
      <w:lvlJc w:val="left"/>
      <w:pPr>
        <w:ind w:left="720" w:hanging="360"/>
      </w:pPr>
      <w:rPr>
        <w:rFonts w:ascii="Myriad Pro" w:eastAsia="Times New Roman" w:hAnsi="Myriad Pro" w:cs="Times New Roman" w:hint="default"/>
      </w:rPr>
    </w:lvl>
    <w:lvl w:ilvl="1" w:tplc="2C0C0003" w:tentative="1">
      <w:start w:val="1"/>
      <w:numFmt w:val="bullet"/>
      <w:lvlText w:val="o"/>
      <w:lvlJc w:val="left"/>
      <w:pPr>
        <w:ind w:left="1440" w:hanging="360"/>
      </w:pPr>
      <w:rPr>
        <w:rFonts w:ascii="Courier New" w:hAnsi="Courier New" w:cs="Courier New" w:hint="default"/>
      </w:rPr>
    </w:lvl>
    <w:lvl w:ilvl="2" w:tplc="2C0C0005" w:tentative="1">
      <w:start w:val="1"/>
      <w:numFmt w:val="bullet"/>
      <w:lvlText w:val=""/>
      <w:lvlJc w:val="left"/>
      <w:pPr>
        <w:ind w:left="2160" w:hanging="360"/>
      </w:pPr>
      <w:rPr>
        <w:rFonts w:ascii="Wingdings" w:hAnsi="Wingdings" w:hint="default"/>
      </w:rPr>
    </w:lvl>
    <w:lvl w:ilvl="3" w:tplc="2C0C0001" w:tentative="1">
      <w:start w:val="1"/>
      <w:numFmt w:val="bullet"/>
      <w:lvlText w:val=""/>
      <w:lvlJc w:val="left"/>
      <w:pPr>
        <w:ind w:left="2880" w:hanging="360"/>
      </w:pPr>
      <w:rPr>
        <w:rFonts w:ascii="Symbol" w:hAnsi="Symbol" w:hint="default"/>
      </w:rPr>
    </w:lvl>
    <w:lvl w:ilvl="4" w:tplc="2C0C0003" w:tentative="1">
      <w:start w:val="1"/>
      <w:numFmt w:val="bullet"/>
      <w:lvlText w:val="o"/>
      <w:lvlJc w:val="left"/>
      <w:pPr>
        <w:ind w:left="3600" w:hanging="360"/>
      </w:pPr>
      <w:rPr>
        <w:rFonts w:ascii="Courier New" w:hAnsi="Courier New" w:cs="Courier New" w:hint="default"/>
      </w:rPr>
    </w:lvl>
    <w:lvl w:ilvl="5" w:tplc="2C0C0005" w:tentative="1">
      <w:start w:val="1"/>
      <w:numFmt w:val="bullet"/>
      <w:lvlText w:val=""/>
      <w:lvlJc w:val="left"/>
      <w:pPr>
        <w:ind w:left="4320" w:hanging="360"/>
      </w:pPr>
      <w:rPr>
        <w:rFonts w:ascii="Wingdings" w:hAnsi="Wingdings" w:hint="default"/>
      </w:rPr>
    </w:lvl>
    <w:lvl w:ilvl="6" w:tplc="2C0C0001" w:tentative="1">
      <w:start w:val="1"/>
      <w:numFmt w:val="bullet"/>
      <w:lvlText w:val=""/>
      <w:lvlJc w:val="left"/>
      <w:pPr>
        <w:ind w:left="5040" w:hanging="360"/>
      </w:pPr>
      <w:rPr>
        <w:rFonts w:ascii="Symbol" w:hAnsi="Symbol" w:hint="default"/>
      </w:rPr>
    </w:lvl>
    <w:lvl w:ilvl="7" w:tplc="2C0C0003" w:tentative="1">
      <w:start w:val="1"/>
      <w:numFmt w:val="bullet"/>
      <w:lvlText w:val="o"/>
      <w:lvlJc w:val="left"/>
      <w:pPr>
        <w:ind w:left="5760" w:hanging="360"/>
      </w:pPr>
      <w:rPr>
        <w:rFonts w:ascii="Courier New" w:hAnsi="Courier New" w:cs="Courier New" w:hint="default"/>
      </w:rPr>
    </w:lvl>
    <w:lvl w:ilvl="8" w:tplc="2C0C0005" w:tentative="1">
      <w:start w:val="1"/>
      <w:numFmt w:val="bullet"/>
      <w:lvlText w:val=""/>
      <w:lvlJc w:val="left"/>
      <w:pPr>
        <w:ind w:left="6480" w:hanging="360"/>
      </w:pPr>
      <w:rPr>
        <w:rFonts w:ascii="Wingdings" w:hAnsi="Wingdings" w:hint="default"/>
      </w:rPr>
    </w:lvl>
  </w:abstractNum>
  <w:abstractNum w:abstractNumId="13" w15:restartNumberingAfterBreak="0">
    <w:nsid w:val="4EF136C4"/>
    <w:multiLevelType w:val="hybridMultilevel"/>
    <w:tmpl w:val="762E57AE"/>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F972471"/>
    <w:multiLevelType w:val="hybridMultilevel"/>
    <w:tmpl w:val="88989F20"/>
    <w:lvl w:ilvl="0" w:tplc="1E146C50">
      <w:start w:val="2"/>
      <w:numFmt w:val="bullet"/>
      <w:lvlText w:val="-"/>
      <w:lvlJc w:val="left"/>
      <w:pPr>
        <w:ind w:left="720" w:hanging="360"/>
      </w:pPr>
      <w:rPr>
        <w:rFonts w:ascii="Myriad Pro" w:eastAsia="Times New Roman" w:hAnsi="Myriad Pro"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29E47DD"/>
    <w:multiLevelType w:val="hybridMultilevel"/>
    <w:tmpl w:val="43961CE4"/>
    <w:lvl w:ilvl="0" w:tplc="2C0C000B">
      <w:start w:val="1"/>
      <w:numFmt w:val="bullet"/>
      <w:lvlText w:val=""/>
      <w:lvlJc w:val="left"/>
      <w:pPr>
        <w:ind w:left="720" w:hanging="360"/>
      </w:pPr>
      <w:rPr>
        <w:rFonts w:ascii="Wingdings" w:hAnsi="Wingdings" w:hint="default"/>
      </w:rPr>
    </w:lvl>
    <w:lvl w:ilvl="1" w:tplc="2C0C0003" w:tentative="1">
      <w:start w:val="1"/>
      <w:numFmt w:val="bullet"/>
      <w:lvlText w:val="o"/>
      <w:lvlJc w:val="left"/>
      <w:pPr>
        <w:ind w:left="1440" w:hanging="360"/>
      </w:pPr>
      <w:rPr>
        <w:rFonts w:ascii="Courier New" w:hAnsi="Courier New" w:cs="Courier New" w:hint="default"/>
      </w:rPr>
    </w:lvl>
    <w:lvl w:ilvl="2" w:tplc="2C0C0005" w:tentative="1">
      <w:start w:val="1"/>
      <w:numFmt w:val="bullet"/>
      <w:lvlText w:val=""/>
      <w:lvlJc w:val="left"/>
      <w:pPr>
        <w:ind w:left="2160" w:hanging="360"/>
      </w:pPr>
      <w:rPr>
        <w:rFonts w:ascii="Wingdings" w:hAnsi="Wingdings" w:hint="default"/>
      </w:rPr>
    </w:lvl>
    <w:lvl w:ilvl="3" w:tplc="2C0C0001" w:tentative="1">
      <w:start w:val="1"/>
      <w:numFmt w:val="bullet"/>
      <w:lvlText w:val=""/>
      <w:lvlJc w:val="left"/>
      <w:pPr>
        <w:ind w:left="2880" w:hanging="360"/>
      </w:pPr>
      <w:rPr>
        <w:rFonts w:ascii="Symbol" w:hAnsi="Symbol" w:hint="default"/>
      </w:rPr>
    </w:lvl>
    <w:lvl w:ilvl="4" w:tplc="2C0C0003" w:tentative="1">
      <w:start w:val="1"/>
      <w:numFmt w:val="bullet"/>
      <w:lvlText w:val="o"/>
      <w:lvlJc w:val="left"/>
      <w:pPr>
        <w:ind w:left="3600" w:hanging="360"/>
      </w:pPr>
      <w:rPr>
        <w:rFonts w:ascii="Courier New" w:hAnsi="Courier New" w:cs="Courier New" w:hint="default"/>
      </w:rPr>
    </w:lvl>
    <w:lvl w:ilvl="5" w:tplc="2C0C0005" w:tentative="1">
      <w:start w:val="1"/>
      <w:numFmt w:val="bullet"/>
      <w:lvlText w:val=""/>
      <w:lvlJc w:val="left"/>
      <w:pPr>
        <w:ind w:left="4320" w:hanging="360"/>
      </w:pPr>
      <w:rPr>
        <w:rFonts w:ascii="Wingdings" w:hAnsi="Wingdings" w:hint="default"/>
      </w:rPr>
    </w:lvl>
    <w:lvl w:ilvl="6" w:tplc="2C0C0001" w:tentative="1">
      <w:start w:val="1"/>
      <w:numFmt w:val="bullet"/>
      <w:lvlText w:val=""/>
      <w:lvlJc w:val="left"/>
      <w:pPr>
        <w:ind w:left="5040" w:hanging="360"/>
      </w:pPr>
      <w:rPr>
        <w:rFonts w:ascii="Symbol" w:hAnsi="Symbol" w:hint="default"/>
      </w:rPr>
    </w:lvl>
    <w:lvl w:ilvl="7" w:tplc="2C0C0003" w:tentative="1">
      <w:start w:val="1"/>
      <w:numFmt w:val="bullet"/>
      <w:lvlText w:val="o"/>
      <w:lvlJc w:val="left"/>
      <w:pPr>
        <w:ind w:left="5760" w:hanging="360"/>
      </w:pPr>
      <w:rPr>
        <w:rFonts w:ascii="Courier New" w:hAnsi="Courier New" w:cs="Courier New" w:hint="default"/>
      </w:rPr>
    </w:lvl>
    <w:lvl w:ilvl="8" w:tplc="2C0C0005" w:tentative="1">
      <w:start w:val="1"/>
      <w:numFmt w:val="bullet"/>
      <w:lvlText w:val=""/>
      <w:lvlJc w:val="left"/>
      <w:pPr>
        <w:ind w:left="6480" w:hanging="360"/>
      </w:pPr>
      <w:rPr>
        <w:rFonts w:ascii="Wingdings" w:hAnsi="Wingdings" w:hint="default"/>
      </w:rPr>
    </w:lvl>
  </w:abstractNum>
  <w:abstractNum w:abstractNumId="16" w15:restartNumberingAfterBreak="0">
    <w:nsid w:val="639648E7"/>
    <w:multiLevelType w:val="hybridMultilevel"/>
    <w:tmpl w:val="0A8AAE82"/>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7" w15:restartNumberingAfterBreak="0">
    <w:nsid w:val="656D6345"/>
    <w:multiLevelType w:val="multilevel"/>
    <w:tmpl w:val="21028E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688F7A9C"/>
    <w:multiLevelType w:val="hybridMultilevel"/>
    <w:tmpl w:val="3E2ECB30"/>
    <w:lvl w:ilvl="0" w:tplc="2C0C0001">
      <w:start w:val="1"/>
      <w:numFmt w:val="bullet"/>
      <w:lvlText w:val=""/>
      <w:lvlJc w:val="left"/>
      <w:pPr>
        <w:ind w:left="720" w:hanging="360"/>
      </w:pPr>
      <w:rPr>
        <w:rFonts w:ascii="Symbol" w:eastAsia="Times New Roman" w:hAnsi="Symbol" w:cs="Times New Roman" w:hint="default"/>
      </w:rPr>
    </w:lvl>
    <w:lvl w:ilvl="1" w:tplc="2C0C0003" w:tentative="1">
      <w:start w:val="1"/>
      <w:numFmt w:val="bullet"/>
      <w:lvlText w:val="o"/>
      <w:lvlJc w:val="left"/>
      <w:pPr>
        <w:ind w:left="1440" w:hanging="360"/>
      </w:pPr>
      <w:rPr>
        <w:rFonts w:ascii="Courier New" w:hAnsi="Courier New" w:cs="Courier New" w:hint="default"/>
      </w:rPr>
    </w:lvl>
    <w:lvl w:ilvl="2" w:tplc="2C0C0005" w:tentative="1">
      <w:start w:val="1"/>
      <w:numFmt w:val="bullet"/>
      <w:lvlText w:val=""/>
      <w:lvlJc w:val="left"/>
      <w:pPr>
        <w:ind w:left="2160" w:hanging="360"/>
      </w:pPr>
      <w:rPr>
        <w:rFonts w:ascii="Wingdings" w:hAnsi="Wingdings" w:hint="default"/>
      </w:rPr>
    </w:lvl>
    <w:lvl w:ilvl="3" w:tplc="2C0C0001" w:tentative="1">
      <w:start w:val="1"/>
      <w:numFmt w:val="bullet"/>
      <w:lvlText w:val=""/>
      <w:lvlJc w:val="left"/>
      <w:pPr>
        <w:ind w:left="2880" w:hanging="360"/>
      </w:pPr>
      <w:rPr>
        <w:rFonts w:ascii="Symbol" w:hAnsi="Symbol" w:hint="default"/>
      </w:rPr>
    </w:lvl>
    <w:lvl w:ilvl="4" w:tplc="2C0C0003" w:tentative="1">
      <w:start w:val="1"/>
      <w:numFmt w:val="bullet"/>
      <w:lvlText w:val="o"/>
      <w:lvlJc w:val="left"/>
      <w:pPr>
        <w:ind w:left="3600" w:hanging="360"/>
      </w:pPr>
      <w:rPr>
        <w:rFonts w:ascii="Courier New" w:hAnsi="Courier New" w:cs="Courier New" w:hint="default"/>
      </w:rPr>
    </w:lvl>
    <w:lvl w:ilvl="5" w:tplc="2C0C0005" w:tentative="1">
      <w:start w:val="1"/>
      <w:numFmt w:val="bullet"/>
      <w:lvlText w:val=""/>
      <w:lvlJc w:val="left"/>
      <w:pPr>
        <w:ind w:left="4320" w:hanging="360"/>
      </w:pPr>
      <w:rPr>
        <w:rFonts w:ascii="Wingdings" w:hAnsi="Wingdings" w:hint="default"/>
      </w:rPr>
    </w:lvl>
    <w:lvl w:ilvl="6" w:tplc="2C0C0001" w:tentative="1">
      <w:start w:val="1"/>
      <w:numFmt w:val="bullet"/>
      <w:lvlText w:val=""/>
      <w:lvlJc w:val="left"/>
      <w:pPr>
        <w:ind w:left="5040" w:hanging="360"/>
      </w:pPr>
      <w:rPr>
        <w:rFonts w:ascii="Symbol" w:hAnsi="Symbol" w:hint="default"/>
      </w:rPr>
    </w:lvl>
    <w:lvl w:ilvl="7" w:tplc="2C0C0003" w:tentative="1">
      <w:start w:val="1"/>
      <w:numFmt w:val="bullet"/>
      <w:lvlText w:val="o"/>
      <w:lvlJc w:val="left"/>
      <w:pPr>
        <w:ind w:left="5760" w:hanging="360"/>
      </w:pPr>
      <w:rPr>
        <w:rFonts w:ascii="Courier New" w:hAnsi="Courier New" w:cs="Courier New" w:hint="default"/>
      </w:rPr>
    </w:lvl>
    <w:lvl w:ilvl="8" w:tplc="2C0C0005" w:tentative="1">
      <w:start w:val="1"/>
      <w:numFmt w:val="bullet"/>
      <w:lvlText w:val=""/>
      <w:lvlJc w:val="left"/>
      <w:pPr>
        <w:ind w:left="6480" w:hanging="360"/>
      </w:pPr>
      <w:rPr>
        <w:rFonts w:ascii="Wingdings" w:hAnsi="Wingdings" w:hint="default"/>
      </w:rPr>
    </w:lvl>
  </w:abstractNum>
  <w:abstractNum w:abstractNumId="19" w15:restartNumberingAfterBreak="0">
    <w:nsid w:val="696A5A81"/>
    <w:multiLevelType w:val="hybridMultilevel"/>
    <w:tmpl w:val="B0A2D362"/>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0" w15:restartNumberingAfterBreak="0">
    <w:nsid w:val="6A1C74E7"/>
    <w:multiLevelType w:val="hybridMultilevel"/>
    <w:tmpl w:val="1CB6F9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F7C4A78"/>
    <w:multiLevelType w:val="hybridMultilevel"/>
    <w:tmpl w:val="2A80C67C"/>
    <w:lvl w:ilvl="0" w:tplc="1E146C50">
      <w:start w:val="2"/>
      <w:numFmt w:val="bullet"/>
      <w:lvlText w:val="-"/>
      <w:lvlJc w:val="left"/>
      <w:pPr>
        <w:ind w:left="360" w:hanging="360"/>
      </w:pPr>
      <w:rPr>
        <w:rFonts w:ascii="Myriad Pro" w:eastAsia="Times New Roman" w:hAnsi="Myriad Pro"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12"/>
  </w:num>
  <w:num w:numId="3">
    <w:abstractNumId w:val="11"/>
  </w:num>
  <w:num w:numId="4">
    <w:abstractNumId w:val="7"/>
  </w:num>
  <w:num w:numId="5">
    <w:abstractNumId w:val="0"/>
  </w:num>
  <w:num w:numId="6">
    <w:abstractNumId w:val="2"/>
  </w:num>
  <w:num w:numId="7">
    <w:abstractNumId w:val="1"/>
  </w:num>
  <w:num w:numId="8">
    <w:abstractNumId w:val="8"/>
  </w:num>
  <w:num w:numId="9">
    <w:abstractNumId w:val="15"/>
  </w:num>
  <w:num w:numId="10">
    <w:abstractNumId w:val="13"/>
  </w:num>
  <w:num w:numId="11">
    <w:abstractNumId w:val="19"/>
  </w:num>
  <w:num w:numId="12">
    <w:abstractNumId w:val="6"/>
  </w:num>
  <w:num w:numId="13">
    <w:abstractNumId w:val="16"/>
  </w:num>
  <w:num w:numId="14">
    <w:abstractNumId w:val="20"/>
  </w:num>
  <w:num w:numId="15">
    <w:abstractNumId w:val="14"/>
  </w:num>
  <w:num w:numId="16">
    <w:abstractNumId w:val="4"/>
  </w:num>
  <w:num w:numId="17">
    <w:abstractNumId w:val="17"/>
  </w:num>
  <w:num w:numId="18">
    <w:abstractNumId w:val="10"/>
  </w:num>
  <w:num w:numId="19">
    <w:abstractNumId w:val="5"/>
  </w:num>
  <w:num w:numId="20">
    <w:abstractNumId w:val="5"/>
  </w:num>
  <w:num w:numId="21">
    <w:abstractNumId w:val="18"/>
  </w:num>
  <w:num w:numId="22">
    <w:abstractNumId w:val="9"/>
  </w:num>
  <w:num w:numId="23">
    <w:abstractNumId w:val="21"/>
  </w:num>
  <w:num w:numId="24">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evenAndOddHeaders/>
  <w:noPunctuationKerning/>
  <w:characterSpacingControl w:val="doNotCompress"/>
  <w:hdrShapeDefaults>
    <o:shapedefaults v:ext="edit" spidmax="8193"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1FF7"/>
    <w:rsid w:val="00000635"/>
    <w:rsid w:val="000014E9"/>
    <w:rsid w:val="00001509"/>
    <w:rsid w:val="0000228C"/>
    <w:rsid w:val="000042F6"/>
    <w:rsid w:val="000053E4"/>
    <w:rsid w:val="000057AA"/>
    <w:rsid w:val="00007FC2"/>
    <w:rsid w:val="000129B3"/>
    <w:rsid w:val="000135F9"/>
    <w:rsid w:val="00013D69"/>
    <w:rsid w:val="0002039E"/>
    <w:rsid w:val="00021CCC"/>
    <w:rsid w:val="000225DE"/>
    <w:rsid w:val="00022DE9"/>
    <w:rsid w:val="000233D9"/>
    <w:rsid w:val="00023559"/>
    <w:rsid w:val="000249AB"/>
    <w:rsid w:val="00025B43"/>
    <w:rsid w:val="00026A10"/>
    <w:rsid w:val="00026BAB"/>
    <w:rsid w:val="00027B15"/>
    <w:rsid w:val="00030808"/>
    <w:rsid w:val="00031B36"/>
    <w:rsid w:val="00031B5F"/>
    <w:rsid w:val="00031E16"/>
    <w:rsid w:val="000344B9"/>
    <w:rsid w:val="00036840"/>
    <w:rsid w:val="0003735D"/>
    <w:rsid w:val="00037EE8"/>
    <w:rsid w:val="00041C2A"/>
    <w:rsid w:val="00042D9C"/>
    <w:rsid w:val="00043094"/>
    <w:rsid w:val="0004381A"/>
    <w:rsid w:val="00044654"/>
    <w:rsid w:val="00044655"/>
    <w:rsid w:val="000448AD"/>
    <w:rsid w:val="00044BFF"/>
    <w:rsid w:val="0004500D"/>
    <w:rsid w:val="000461CD"/>
    <w:rsid w:val="000469D4"/>
    <w:rsid w:val="000518F3"/>
    <w:rsid w:val="00052A49"/>
    <w:rsid w:val="000530A9"/>
    <w:rsid w:val="0005360E"/>
    <w:rsid w:val="00055972"/>
    <w:rsid w:val="00056922"/>
    <w:rsid w:val="000615B0"/>
    <w:rsid w:val="000619F1"/>
    <w:rsid w:val="00062E78"/>
    <w:rsid w:val="00065255"/>
    <w:rsid w:val="000665EB"/>
    <w:rsid w:val="00072BF7"/>
    <w:rsid w:val="000734EF"/>
    <w:rsid w:val="00073670"/>
    <w:rsid w:val="00073C21"/>
    <w:rsid w:val="0007443F"/>
    <w:rsid w:val="000748FE"/>
    <w:rsid w:val="00075FD0"/>
    <w:rsid w:val="0007611A"/>
    <w:rsid w:val="000767DE"/>
    <w:rsid w:val="00080D7A"/>
    <w:rsid w:val="00081C88"/>
    <w:rsid w:val="00081D14"/>
    <w:rsid w:val="00082764"/>
    <w:rsid w:val="0008309A"/>
    <w:rsid w:val="0008355E"/>
    <w:rsid w:val="0008363E"/>
    <w:rsid w:val="0008385A"/>
    <w:rsid w:val="00086107"/>
    <w:rsid w:val="0008706B"/>
    <w:rsid w:val="00090179"/>
    <w:rsid w:val="00090A52"/>
    <w:rsid w:val="00091C75"/>
    <w:rsid w:val="00093E9B"/>
    <w:rsid w:val="00093EDE"/>
    <w:rsid w:val="00094691"/>
    <w:rsid w:val="00094C35"/>
    <w:rsid w:val="00095543"/>
    <w:rsid w:val="00097B3C"/>
    <w:rsid w:val="000A0162"/>
    <w:rsid w:val="000A01D6"/>
    <w:rsid w:val="000A0830"/>
    <w:rsid w:val="000A0F90"/>
    <w:rsid w:val="000A1038"/>
    <w:rsid w:val="000A250D"/>
    <w:rsid w:val="000A5F01"/>
    <w:rsid w:val="000A60FE"/>
    <w:rsid w:val="000A66FF"/>
    <w:rsid w:val="000B0BBC"/>
    <w:rsid w:val="000B0C39"/>
    <w:rsid w:val="000B232A"/>
    <w:rsid w:val="000B288D"/>
    <w:rsid w:val="000B2DB7"/>
    <w:rsid w:val="000B3A46"/>
    <w:rsid w:val="000B537C"/>
    <w:rsid w:val="000B6775"/>
    <w:rsid w:val="000B74C7"/>
    <w:rsid w:val="000B7756"/>
    <w:rsid w:val="000C03C0"/>
    <w:rsid w:val="000C0C8E"/>
    <w:rsid w:val="000C118B"/>
    <w:rsid w:val="000C44AB"/>
    <w:rsid w:val="000C4DDD"/>
    <w:rsid w:val="000C4F67"/>
    <w:rsid w:val="000C6135"/>
    <w:rsid w:val="000C61BD"/>
    <w:rsid w:val="000C6230"/>
    <w:rsid w:val="000D1928"/>
    <w:rsid w:val="000D195E"/>
    <w:rsid w:val="000D292A"/>
    <w:rsid w:val="000D297F"/>
    <w:rsid w:val="000D3799"/>
    <w:rsid w:val="000D4805"/>
    <w:rsid w:val="000E1BC4"/>
    <w:rsid w:val="000E337F"/>
    <w:rsid w:val="000E36D3"/>
    <w:rsid w:val="000E506E"/>
    <w:rsid w:val="000E5125"/>
    <w:rsid w:val="000E71C6"/>
    <w:rsid w:val="000F159D"/>
    <w:rsid w:val="000F4526"/>
    <w:rsid w:val="000F4C86"/>
    <w:rsid w:val="000F5817"/>
    <w:rsid w:val="000F6400"/>
    <w:rsid w:val="001018C2"/>
    <w:rsid w:val="00101DB3"/>
    <w:rsid w:val="00103D61"/>
    <w:rsid w:val="00105D3F"/>
    <w:rsid w:val="00107A47"/>
    <w:rsid w:val="001100DB"/>
    <w:rsid w:val="001104D2"/>
    <w:rsid w:val="00113A8F"/>
    <w:rsid w:val="001158A1"/>
    <w:rsid w:val="00115EED"/>
    <w:rsid w:val="00121E4F"/>
    <w:rsid w:val="0012203C"/>
    <w:rsid w:val="00122365"/>
    <w:rsid w:val="00124356"/>
    <w:rsid w:val="00125644"/>
    <w:rsid w:val="00126537"/>
    <w:rsid w:val="00126542"/>
    <w:rsid w:val="00127B29"/>
    <w:rsid w:val="00127D31"/>
    <w:rsid w:val="001308F6"/>
    <w:rsid w:val="00130A9D"/>
    <w:rsid w:val="0013262E"/>
    <w:rsid w:val="0013299F"/>
    <w:rsid w:val="00135347"/>
    <w:rsid w:val="00136E07"/>
    <w:rsid w:val="001379BF"/>
    <w:rsid w:val="00137FA9"/>
    <w:rsid w:val="00140CB4"/>
    <w:rsid w:val="00140CF5"/>
    <w:rsid w:val="00141155"/>
    <w:rsid w:val="001411C6"/>
    <w:rsid w:val="00142996"/>
    <w:rsid w:val="0014394A"/>
    <w:rsid w:val="00143F97"/>
    <w:rsid w:val="00144A25"/>
    <w:rsid w:val="00145DF4"/>
    <w:rsid w:val="00146350"/>
    <w:rsid w:val="001464F8"/>
    <w:rsid w:val="00146DAE"/>
    <w:rsid w:val="001508A2"/>
    <w:rsid w:val="0015299B"/>
    <w:rsid w:val="00153755"/>
    <w:rsid w:val="00155C69"/>
    <w:rsid w:val="0015655F"/>
    <w:rsid w:val="00157133"/>
    <w:rsid w:val="0015785A"/>
    <w:rsid w:val="001623E3"/>
    <w:rsid w:val="0016386F"/>
    <w:rsid w:val="001640CD"/>
    <w:rsid w:val="001646A6"/>
    <w:rsid w:val="001649FB"/>
    <w:rsid w:val="00165CBC"/>
    <w:rsid w:val="001662C4"/>
    <w:rsid w:val="00167101"/>
    <w:rsid w:val="00167975"/>
    <w:rsid w:val="001714D7"/>
    <w:rsid w:val="00171737"/>
    <w:rsid w:val="00171B58"/>
    <w:rsid w:val="0017253E"/>
    <w:rsid w:val="00174A48"/>
    <w:rsid w:val="00175003"/>
    <w:rsid w:val="0017729B"/>
    <w:rsid w:val="00177A30"/>
    <w:rsid w:val="00182CAA"/>
    <w:rsid w:val="00182F3F"/>
    <w:rsid w:val="001837DA"/>
    <w:rsid w:val="001841A8"/>
    <w:rsid w:val="00184AA4"/>
    <w:rsid w:val="00185277"/>
    <w:rsid w:val="00185872"/>
    <w:rsid w:val="001905ED"/>
    <w:rsid w:val="001907BB"/>
    <w:rsid w:val="00190860"/>
    <w:rsid w:val="0019234C"/>
    <w:rsid w:val="00192618"/>
    <w:rsid w:val="0019296E"/>
    <w:rsid w:val="00193258"/>
    <w:rsid w:val="001935B0"/>
    <w:rsid w:val="00194BA9"/>
    <w:rsid w:val="0019514D"/>
    <w:rsid w:val="00195DC9"/>
    <w:rsid w:val="001960BD"/>
    <w:rsid w:val="0019634B"/>
    <w:rsid w:val="00196C8B"/>
    <w:rsid w:val="00197FAE"/>
    <w:rsid w:val="001A09EE"/>
    <w:rsid w:val="001A0A46"/>
    <w:rsid w:val="001A1150"/>
    <w:rsid w:val="001A1AC2"/>
    <w:rsid w:val="001A1EB6"/>
    <w:rsid w:val="001A2055"/>
    <w:rsid w:val="001B088D"/>
    <w:rsid w:val="001B14E4"/>
    <w:rsid w:val="001B30A4"/>
    <w:rsid w:val="001B47FE"/>
    <w:rsid w:val="001B54F9"/>
    <w:rsid w:val="001B646C"/>
    <w:rsid w:val="001B659E"/>
    <w:rsid w:val="001B6DDA"/>
    <w:rsid w:val="001C0828"/>
    <w:rsid w:val="001C13B9"/>
    <w:rsid w:val="001C204C"/>
    <w:rsid w:val="001C3650"/>
    <w:rsid w:val="001C5460"/>
    <w:rsid w:val="001C7502"/>
    <w:rsid w:val="001D0B24"/>
    <w:rsid w:val="001D0F8F"/>
    <w:rsid w:val="001D1507"/>
    <w:rsid w:val="001D1535"/>
    <w:rsid w:val="001D15A5"/>
    <w:rsid w:val="001D22CE"/>
    <w:rsid w:val="001D2F3F"/>
    <w:rsid w:val="001D6DF4"/>
    <w:rsid w:val="001D77B1"/>
    <w:rsid w:val="001E1803"/>
    <w:rsid w:val="001E31D8"/>
    <w:rsid w:val="001E42A6"/>
    <w:rsid w:val="001E4CBF"/>
    <w:rsid w:val="001E53E9"/>
    <w:rsid w:val="001E6B30"/>
    <w:rsid w:val="001F2694"/>
    <w:rsid w:val="001F30C1"/>
    <w:rsid w:val="001F4B06"/>
    <w:rsid w:val="001F51F2"/>
    <w:rsid w:val="001F6D6A"/>
    <w:rsid w:val="001F7539"/>
    <w:rsid w:val="00201948"/>
    <w:rsid w:val="0020227E"/>
    <w:rsid w:val="00202736"/>
    <w:rsid w:val="00202949"/>
    <w:rsid w:val="00202D18"/>
    <w:rsid w:val="002046F7"/>
    <w:rsid w:val="00204E38"/>
    <w:rsid w:val="002078C3"/>
    <w:rsid w:val="00210AC4"/>
    <w:rsid w:val="00213614"/>
    <w:rsid w:val="00213A34"/>
    <w:rsid w:val="00216441"/>
    <w:rsid w:val="002206F8"/>
    <w:rsid w:val="00220944"/>
    <w:rsid w:val="00220BAA"/>
    <w:rsid w:val="00221708"/>
    <w:rsid w:val="00221CCB"/>
    <w:rsid w:val="00222E35"/>
    <w:rsid w:val="002250C4"/>
    <w:rsid w:val="00226D1B"/>
    <w:rsid w:val="00230603"/>
    <w:rsid w:val="00230FB5"/>
    <w:rsid w:val="002317AF"/>
    <w:rsid w:val="002321CB"/>
    <w:rsid w:val="00232933"/>
    <w:rsid w:val="00233370"/>
    <w:rsid w:val="00233744"/>
    <w:rsid w:val="0023562E"/>
    <w:rsid w:val="002359B9"/>
    <w:rsid w:val="00235F09"/>
    <w:rsid w:val="00235F3D"/>
    <w:rsid w:val="002365BC"/>
    <w:rsid w:val="002372F0"/>
    <w:rsid w:val="00237876"/>
    <w:rsid w:val="00241725"/>
    <w:rsid w:val="0024393B"/>
    <w:rsid w:val="0024426D"/>
    <w:rsid w:val="00245319"/>
    <w:rsid w:val="00246539"/>
    <w:rsid w:val="00247233"/>
    <w:rsid w:val="00254F75"/>
    <w:rsid w:val="00254FC0"/>
    <w:rsid w:val="00255EE9"/>
    <w:rsid w:val="00256182"/>
    <w:rsid w:val="0025644C"/>
    <w:rsid w:val="00257815"/>
    <w:rsid w:val="00257CB4"/>
    <w:rsid w:val="00260A26"/>
    <w:rsid w:val="00261B0B"/>
    <w:rsid w:val="00262715"/>
    <w:rsid w:val="00263030"/>
    <w:rsid w:val="00264AD6"/>
    <w:rsid w:val="0026519F"/>
    <w:rsid w:val="0026525C"/>
    <w:rsid w:val="002669CC"/>
    <w:rsid w:val="00266FDE"/>
    <w:rsid w:val="00270FAD"/>
    <w:rsid w:val="00271DF4"/>
    <w:rsid w:val="00272D1E"/>
    <w:rsid w:val="00274AD6"/>
    <w:rsid w:val="002759B6"/>
    <w:rsid w:val="00275D7F"/>
    <w:rsid w:val="00277001"/>
    <w:rsid w:val="00277114"/>
    <w:rsid w:val="00277977"/>
    <w:rsid w:val="00277BA9"/>
    <w:rsid w:val="002803F6"/>
    <w:rsid w:val="002809D6"/>
    <w:rsid w:val="00281853"/>
    <w:rsid w:val="00282625"/>
    <w:rsid w:val="00285885"/>
    <w:rsid w:val="0028605B"/>
    <w:rsid w:val="002860B5"/>
    <w:rsid w:val="00287241"/>
    <w:rsid w:val="002906AA"/>
    <w:rsid w:val="002916F5"/>
    <w:rsid w:val="002920C2"/>
    <w:rsid w:val="00294973"/>
    <w:rsid w:val="0029772F"/>
    <w:rsid w:val="002979C3"/>
    <w:rsid w:val="00297E34"/>
    <w:rsid w:val="002A1928"/>
    <w:rsid w:val="002A1F06"/>
    <w:rsid w:val="002A4B37"/>
    <w:rsid w:val="002A5C87"/>
    <w:rsid w:val="002A600F"/>
    <w:rsid w:val="002A625B"/>
    <w:rsid w:val="002A6344"/>
    <w:rsid w:val="002A7441"/>
    <w:rsid w:val="002A7E27"/>
    <w:rsid w:val="002B0E72"/>
    <w:rsid w:val="002B151E"/>
    <w:rsid w:val="002B1DC9"/>
    <w:rsid w:val="002B2BDF"/>
    <w:rsid w:val="002B32C9"/>
    <w:rsid w:val="002B38D7"/>
    <w:rsid w:val="002B5A07"/>
    <w:rsid w:val="002C133E"/>
    <w:rsid w:val="002C144A"/>
    <w:rsid w:val="002C1C0C"/>
    <w:rsid w:val="002C379C"/>
    <w:rsid w:val="002C61A5"/>
    <w:rsid w:val="002C7002"/>
    <w:rsid w:val="002D059E"/>
    <w:rsid w:val="002D0A46"/>
    <w:rsid w:val="002D17F8"/>
    <w:rsid w:val="002D18F5"/>
    <w:rsid w:val="002D22A6"/>
    <w:rsid w:val="002D23B3"/>
    <w:rsid w:val="002D3F18"/>
    <w:rsid w:val="002D49DD"/>
    <w:rsid w:val="002D51BB"/>
    <w:rsid w:val="002D7850"/>
    <w:rsid w:val="002D7ADF"/>
    <w:rsid w:val="002D7B0D"/>
    <w:rsid w:val="002D7D5E"/>
    <w:rsid w:val="002E0098"/>
    <w:rsid w:val="002E2339"/>
    <w:rsid w:val="002E2345"/>
    <w:rsid w:val="002E3BA1"/>
    <w:rsid w:val="002E402C"/>
    <w:rsid w:val="002E6E5B"/>
    <w:rsid w:val="002E7FF2"/>
    <w:rsid w:val="002F1366"/>
    <w:rsid w:val="002F169B"/>
    <w:rsid w:val="002F1AF7"/>
    <w:rsid w:val="002F2422"/>
    <w:rsid w:val="002F368A"/>
    <w:rsid w:val="002F6549"/>
    <w:rsid w:val="00301766"/>
    <w:rsid w:val="00302209"/>
    <w:rsid w:val="00302288"/>
    <w:rsid w:val="003027DB"/>
    <w:rsid w:val="003028D9"/>
    <w:rsid w:val="00303443"/>
    <w:rsid w:val="003070E3"/>
    <w:rsid w:val="0030798F"/>
    <w:rsid w:val="00310C1B"/>
    <w:rsid w:val="00312D85"/>
    <w:rsid w:val="0031428E"/>
    <w:rsid w:val="00314B45"/>
    <w:rsid w:val="00314C56"/>
    <w:rsid w:val="00315ADA"/>
    <w:rsid w:val="00317DD9"/>
    <w:rsid w:val="00320666"/>
    <w:rsid w:val="00321457"/>
    <w:rsid w:val="003220DE"/>
    <w:rsid w:val="00322315"/>
    <w:rsid w:val="00323613"/>
    <w:rsid w:val="003244FE"/>
    <w:rsid w:val="00325FF8"/>
    <w:rsid w:val="00326723"/>
    <w:rsid w:val="00326CEF"/>
    <w:rsid w:val="00326DF5"/>
    <w:rsid w:val="00327B2A"/>
    <w:rsid w:val="003315F6"/>
    <w:rsid w:val="003320D5"/>
    <w:rsid w:val="00332DBE"/>
    <w:rsid w:val="003330C6"/>
    <w:rsid w:val="00335154"/>
    <w:rsid w:val="00337399"/>
    <w:rsid w:val="00337B9E"/>
    <w:rsid w:val="003404EC"/>
    <w:rsid w:val="00340E23"/>
    <w:rsid w:val="003428AF"/>
    <w:rsid w:val="00343276"/>
    <w:rsid w:val="0034376D"/>
    <w:rsid w:val="00343820"/>
    <w:rsid w:val="00343CD6"/>
    <w:rsid w:val="00344305"/>
    <w:rsid w:val="00344F59"/>
    <w:rsid w:val="0034663D"/>
    <w:rsid w:val="003470D4"/>
    <w:rsid w:val="00347A85"/>
    <w:rsid w:val="00347F91"/>
    <w:rsid w:val="00350D70"/>
    <w:rsid w:val="003510D9"/>
    <w:rsid w:val="003528DE"/>
    <w:rsid w:val="00352FB5"/>
    <w:rsid w:val="0035326B"/>
    <w:rsid w:val="00354497"/>
    <w:rsid w:val="0035615D"/>
    <w:rsid w:val="00357E3D"/>
    <w:rsid w:val="00360F25"/>
    <w:rsid w:val="003634A7"/>
    <w:rsid w:val="0036553D"/>
    <w:rsid w:val="003657B3"/>
    <w:rsid w:val="00365839"/>
    <w:rsid w:val="003666E5"/>
    <w:rsid w:val="00366A31"/>
    <w:rsid w:val="003671CB"/>
    <w:rsid w:val="00367E80"/>
    <w:rsid w:val="00370346"/>
    <w:rsid w:val="0037132E"/>
    <w:rsid w:val="003714D3"/>
    <w:rsid w:val="00372734"/>
    <w:rsid w:val="00372D71"/>
    <w:rsid w:val="0037449C"/>
    <w:rsid w:val="003747AD"/>
    <w:rsid w:val="00374AB5"/>
    <w:rsid w:val="003758BF"/>
    <w:rsid w:val="00375E36"/>
    <w:rsid w:val="00376972"/>
    <w:rsid w:val="00377178"/>
    <w:rsid w:val="0037787A"/>
    <w:rsid w:val="0038008F"/>
    <w:rsid w:val="003825CA"/>
    <w:rsid w:val="003851E1"/>
    <w:rsid w:val="0038589E"/>
    <w:rsid w:val="003861CF"/>
    <w:rsid w:val="00386971"/>
    <w:rsid w:val="003871E1"/>
    <w:rsid w:val="00387253"/>
    <w:rsid w:val="00387EEE"/>
    <w:rsid w:val="00390038"/>
    <w:rsid w:val="003908D1"/>
    <w:rsid w:val="00392516"/>
    <w:rsid w:val="00392E99"/>
    <w:rsid w:val="003943BE"/>
    <w:rsid w:val="00394C21"/>
    <w:rsid w:val="0039619F"/>
    <w:rsid w:val="00396601"/>
    <w:rsid w:val="00396EB2"/>
    <w:rsid w:val="0039730B"/>
    <w:rsid w:val="003977AB"/>
    <w:rsid w:val="003A1685"/>
    <w:rsid w:val="003A24FB"/>
    <w:rsid w:val="003A256A"/>
    <w:rsid w:val="003A4DB6"/>
    <w:rsid w:val="003A5D6F"/>
    <w:rsid w:val="003A5E11"/>
    <w:rsid w:val="003A6737"/>
    <w:rsid w:val="003B2278"/>
    <w:rsid w:val="003B4567"/>
    <w:rsid w:val="003B6427"/>
    <w:rsid w:val="003B75CC"/>
    <w:rsid w:val="003B7954"/>
    <w:rsid w:val="003C23C7"/>
    <w:rsid w:val="003C4113"/>
    <w:rsid w:val="003C4B39"/>
    <w:rsid w:val="003C4D3E"/>
    <w:rsid w:val="003C6B4E"/>
    <w:rsid w:val="003C755F"/>
    <w:rsid w:val="003C7808"/>
    <w:rsid w:val="003C7967"/>
    <w:rsid w:val="003D1412"/>
    <w:rsid w:val="003D452B"/>
    <w:rsid w:val="003E4596"/>
    <w:rsid w:val="003E6245"/>
    <w:rsid w:val="003E6852"/>
    <w:rsid w:val="003E691C"/>
    <w:rsid w:val="003E703D"/>
    <w:rsid w:val="003F008C"/>
    <w:rsid w:val="003F039C"/>
    <w:rsid w:val="003F0E27"/>
    <w:rsid w:val="003F160E"/>
    <w:rsid w:val="003F2425"/>
    <w:rsid w:val="003F4EC3"/>
    <w:rsid w:val="003F4FF5"/>
    <w:rsid w:val="003F5740"/>
    <w:rsid w:val="003F675F"/>
    <w:rsid w:val="003F77BC"/>
    <w:rsid w:val="003F7A69"/>
    <w:rsid w:val="00401749"/>
    <w:rsid w:val="00401938"/>
    <w:rsid w:val="00402BFF"/>
    <w:rsid w:val="004041CA"/>
    <w:rsid w:val="004046A5"/>
    <w:rsid w:val="00406B03"/>
    <w:rsid w:val="00406DD2"/>
    <w:rsid w:val="0041194A"/>
    <w:rsid w:val="0041285D"/>
    <w:rsid w:val="00412D96"/>
    <w:rsid w:val="004132C6"/>
    <w:rsid w:val="0041332D"/>
    <w:rsid w:val="004134DC"/>
    <w:rsid w:val="00413BEA"/>
    <w:rsid w:val="00414704"/>
    <w:rsid w:val="00414D05"/>
    <w:rsid w:val="004159E4"/>
    <w:rsid w:val="00415C1A"/>
    <w:rsid w:val="0041643F"/>
    <w:rsid w:val="00417447"/>
    <w:rsid w:val="00417544"/>
    <w:rsid w:val="004214E6"/>
    <w:rsid w:val="00421A6D"/>
    <w:rsid w:val="00422373"/>
    <w:rsid w:val="00424483"/>
    <w:rsid w:val="00424FE7"/>
    <w:rsid w:val="00425AC0"/>
    <w:rsid w:val="004266BE"/>
    <w:rsid w:val="00430CDB"/>
    <w:rsid w:val="0043121A"/>
    <w:rsid w:val="00431E9D"/>
    <w:rsid w:val="004330AE"/>
    <w:rsid w:val="00433D49"/>
    <w:rsid w:val="004345E3"/>
    <w:rsid w:val="0043514A"/>
    <w:rsid w:val="00435DB0"/>
    <w:rsid w:val="004363DA"/>
    <w:rsid w:val="004379F7"/>
    <w:rsid w:val="00442C05"/>
    <w:rsid w:val="00444030"/>
    <w:rsid w:val="00445009"/>
    <w:rsid w:val="00445633"/>
    <w:rsid w:val="004461E6"/>
    <w:rsid w:val="00447CB6"/>
    <w:rsid w:val="00447CDA"/>
    <w:rsid w:val="004501B9"/>
    <w:rsid w:val="00453822"/>
    <w:rsid w:val="00453D4C"/>
    <w:rsid w:val="0045422E"/>
    <w:rsid w:val="00456197"/>
    <w:rsid w:val="00456620"/>
    <w:rsid w:val="0046036D"/>
    <w:rsid w:val="0046050C"/>
    <w:rsid w:val="0046071C"/>
    <w:rsid w:val="00460C3B"/>
    <w:rsid w:val="004613C0"/>
    <w:rsid w:val="0046144F"/>
    <w:rsid w:val="00464735"/>
    <w:rsid w:val="00464748"/>
    <w:rsid w:val="00470FBB"/>
    <w:rsid w:val="00473BEF"/>
    <w:rsid w:val="00475B19"/>
    <w:rsid w:val="004768B1"/>
    <w:rsid w:val="00481230"/>
    <w:rsid w:val="00482444"/>
    <w:rsid w:val="00485742"/>
    <w:rsid w:val="00487016"/>
    <w:rsid w:val="0049171F"/>
    <w:rsid w:val="00493B1A"/>
    <w:rsid w:val="0049415E"/>
    <w:rsid w:val="00494C40"/>
    <w:rsid w:val="00495AD5"/>
    <w:rsid w:val="004A034D"/>
    <w:rsid w:val="004A1A58"/>
    <w:rsid w:val="004A3AC3"/>
    <w:rsid w:val="004A3FEA"/>
    <w:rsid w:val="004A40F7"/>
    <w:rsid w:val="004A4C2B"/>
    <w:rsid w:val="004A50CA"/>
    <w:rsid w:val="004A58A1"/>
    <w:rsid w:val="004A6657"/>
    <w:rsid w:val="004A6B9C"/>
    <w:rsid w:val="004A6F8C"/>
    <w:rsid w:val="004B00D3"/>
    <w:rsid w:val="004B02CE"/>
    <w:rsid w:val="004B3B85"/>
    <w:rsid w:val="004B4945"/>
    <w:rsid w:val="004B6E84"/>
    <w:rsid w:val="004B7851"/>
    <w:rsid w:val="004B7B21"/>
    <w:rsid w:val="004B7FB5"/>
    <w:rsid w:val="004C00B0"/>
    <w:rsid w:val="004C0725"/>
    <w:rsid w:val="004C0A10"/>
    <w:rsid w:val="004C0B2D"/>
    <w:rsid w:val="004C16E6"/>
    <w:rsid w:val="004C2D8A"/>
    <w:rsid w:val="004C427B"/>
    <w:rsid w:val="004C4800"/>
    <w:rsid w:val="004C4CA3"/>
    <w:rsid w:val="004C514F"/>
    <w:rsid w:val="004C66AC"/>
    <w:rsid w:val="004D033B"/>
    <w:rsid w:val="004D0415"/>
    <w:rsid w:val="004D16E4"/>
    <w:rsid w:val="004D1A8D"/>
    <w:rsid w:val="004D2375"/>
    <w:rsid w:val="004D2490"/>
    <w:rsid w:val="004D321E"/>
    <w:rsid w:val="004D47A0"/>
    <w:rsid w:val="004D5022"/>
    <w:rsid w:val="004E01E4"/>
    <w:rsid w:val="004E132A"/>
    <w:rsid w:val="004E21BA"/>
    <w:rsid w:val="004E31AB"/>
    <w:rsid w:val="004E599D"/>
    <w:rsid w:val="004F0A92"/>
    <w:rsid w:val="004F230E"/>
    <w:rsid w:val="004F2706"/>
    <w:rsid w:val="004F28ED"/>
    <w:rsid w:val="004F2A0D"/>
    <w:rsid w:val="004F2ED6"/>
    <w:rsid w:val="004F3ADC"/>
    <w:rsid w:val="004F4670"/>
    <w:rsid w:val="004F5491"/>
    <w:rsid w:val="004F5586"/>
    <w:rsid w:val="004F59DD"/>
    <w:rsid w:val="004F5AE3"/>
    <w:rsid w:val="004F79D1"/>
    <w:rsid w:val="00500809"/>
    <w:rsid w:val="00500A8B"/>
    <w:rsid w:val="00501D99"/>
    <w:rsid w:val="005027AE"/>
    <w:rsid w:val="00502DE4"/>
    <w:rsid w:val="00505905"/>
    <w:rsid w:val="00505D77"/>
    <w:rsid w:val="00505FD8"/>
    <w:rsid w:val="00506110"/>
    <w:rsid w:val="00507AC4"/>
    <w:rsid w:val="00507D9C"/>
    <w:rsid w:val="005106F3"/>
    <w:rsid w:val="00511480"/>
    <w:rsid w:val="00513A13"/>
    <w:rsid w:val="0051648A"/>
    <w:rsid w:val="00516655"/>
    <w:rsid w:val="00516E1A"/>
    <w:rsid w:val="0051768F"/>
    <w:rsid w:val="005201A9"/>
    <w:rsid w:val="00520D6D"/>
    <w:rsid w:val="00521706"/>
    <w:rsid w:val="00521B70"/>
    <w:rsid w:val="00521FA0"/>
    <w:rsid w:val="00523432"/>
    <w:rsid w:val="00523AFD"/>
    <w:rsid w:val="0052513E"/>
    <w:rsid w:val="00525831"/>
    <w:rsid w:val="00525EF5"/>
    <w:rsid w:val="00525FF7"/>
    <w:rsid w:val="005279BA"/>
    <w:rsid w:val="005307A3"/>
    <w:rsid w:val="0053392F"/>
    <w:rsid w:val="00533FBC"/>
    <w:rsid w:val="005352DA"/>
    <w:rsid w:val="005353B4"/>
    <w:rsid w:val="0053637D"/>
    <w:rsid w:val="0053649B"/>
    <w:rsid w:val="005372DB"/>
    <w:rsid w:val="0053791B"/>
    <w:rsid w:val="00540396"/>
    <w:rsid w:val="00540553"/>
    <w:rsid w:val="00540DC8"/>
    <w:rsid w:val="00541ABA"/>
    <w:rsid w:val="00552102"/>
    <w:rsid w:val="005535E0"/>
    <w:rsid w:val="00554CDC"/>
    <w:rsid w:val="00555934"/>
    <w:rsid w:val="00555CA1"/>
    <w:rsid w:val="00557AC5"/>
    <w:rsid w:val="0056055B"/>
    <w:rsid w:val="005641AC"/>
    <w:rsid w:val="005646CF"/>
    <w:rsid w:val="005663E3"/>
    <w:rsid w:val="00571270"/>
    <w:rsid w:val="005722AF"/>
    <w:rsid w:val="00573FB1"/>
    <w:rsid w:val="005740D9"/>
    <w:rsid w:val="0057469D"/>
    <w:rsid w:val="0057601C"/>
    <w:rsid w:val="005768F1"/>
    <w:rsid w:val="00577ADE"/>
    <w:rsid w:val="00580090"/>
    <w:rsid w:val="00580491"/>
    <w:rsid w:val="005804AA"/>
    <w:rsid w:val="00581C55"/>
    <w:rsid w:val="0058331D"/>
    <w:rsid w:val="005840DA"/>
    <w:rsid w:val="005855D5"/>
    <w:rsid w:val="005859CD"/>
    <w:rsid w:val="0058612C"/>
    <w:rsid w:val="00586716"/>
    <w:rsid w:val="00587D8F"/>
    <w:rsid w:val="0059027D"/>
    <w:rsid w:val="0059071F"/>
    <w:rsid w:val="00590D2C"/>
    <w:rsid w:val="00590EC3"/>
    <w:rsid w:val="00590EF8"/>
    <w:rsid w:val="00591334"/>
    <w:rsid w:val="00591436"/>
    <w:rsid w:val="005940D0"/>
    <w:rsid w:val="0059426B"/>
    <w:rsid w:val="00594396"/>
    <w:rsid w:val="005945CE"/>
    <w:rsid w:val="00594BD9"/>
    <w:rsid w:val="00595479"/>
    <w:rsid w:val="00597789"/>
    <w:rsid w:val="005A2455"/>
    <w:rsid w:val="005A273E"/>
    <w:rsid w:val="005A37DC"/>
    <w:rsid w:val="005A3CE2"/>
    <w:rsid w:val="005A47D6"/>
    <w:rsid w:val="005A5D16"/>
    <w:rsid w:val="005A719F"/>
    <w:rsid w:val="005A7714"/>
    <w:rsid w:val="005A7A6A"/>
    <w:rsid w:val="005B1599"/>
    <w:rsid w:val="005B1713"/>
    <w:rsid w:val="005B268D"/>
    <w:rsid w:val="005B37DB"/>
    <w:rsid w:val="005B38DA"/>
    <w:rsid w:val="005B5FA3"/>
    <w:rsid w:val="005B77EB"/>
    <w:rsid w:val="005B78D1"/>
    <w:rsid w:val="005C0F2C"/>
    <w:rsid w:val="005C345B"/>
    <w:rsid w:val="005C3C1C"/>
    <w:rsid w:val="005C42D4"/>
    <w:rsid w:val="005C44F6"/>
    <w:rsid w:val="005C5AAB"/>
    <w:rsid w:val="005C5DEC"/>
    <w:rsid w:val="005C6CE1"/>
    <w:rsid w:val="005C745C"/>
    <w:rsid w:val="005C7E2D"/>
    <w:rsid w:val="005D1483"/>
    <w:rsid w:val="005D1BC1"/>
    <w:rsid w:val="005D2355"/>
    <w:rsid w:val="005D2CCC"/>
    <w:rsid w:val="005D41C1"/>
    <w:rsid w:val="005D5DF2"/>
    <w:rsid w:val="005D6425"/>
    <w:rsid w:val="005D69D8"/>
    <w:rsid w:val="005D77B9"/>
    <w:rsid w:val="005D77E2"/>
    <w:rsid w:val="005D7C3F"/>
    <w:rsid w:val="005E0060"/>
    <w:rsid w:val="005E14E1"/>
    <w:rsid w:val="005E2749"/>
    <w:rsid w:val="005E2DCA"/>
    <w:rsid w:val="005E3241"/>
    <w:rsid w:val="005E326D"/>
    <w:rsid w:val="005E4DA9"/>
    <w:rsid w:val="005E51EE"/>
    <w:rsid w:val="005E5DF8"/>
    <w:rsid w:val="005F1E70"/>
    <w:rsid w:val="005F37B6"/>
    <w:rsid w:val="005F41A2"/>
    <w:rsid w:val="005F5D1E"/>
    <w:rsid w:val="005F6AC2"/>
    <w:rsid w:val="005F7716"/>
    <w:rsid w:val="0060099E"/>
    <w:rsid w:val="00600AE1"/>
    <w:rsid w:val="006014E6"/>
    <w:rsid w:val="00601ECE"/>
    <w:rsid w:val="00603A45"/>
    <w:rsid w:val="00604A83"/>
    <w:rsid w:val="006110F9"/>
    <w:rsid w:val="00611427"/>
    <w:rsid w:val="0061150F"/>
    <w:rsid w:val="00611672"/>
    <w:rsid w:val="00611E86"/>
    <w:rsid w:val="00612946"/>
    <w:rsid w:val="00615A0C"/>
    <w:rsid w:val="00615FEA"/>
    <w:rsid w:val="006178C9"/>
    <w:rsid w:val="00620505"/>
    <w:rsid w:val="0062152C"/>
    <w:rsid w:val="0062300D"/>
    <w:rsid w:val="0062470E"/>
    <w:rsid w:val="00625270"/>
    <w:rsid w:val="0062597E"/>
    <w:rsid w:val="00625F04"/>
    <w:rsid w:val="00626835"/>
    <w:rsid w:val="00626B6E"/>
    <w:rsid w:val="00630391"/>
    <w:rsid w:val="00630EFB"/>
    <w:rsid w:val="006340A8"/>
    <w:rsid w:val="00634C6E"/>
    <w:rsid w:val="0064191C"/>
    <w:rsid w:val="006428D0"/>
    <w:rsid w:val="006468C6"/>
    <w:rsid w:val="00647602"/>
    <w:rsid w:val="006519C7"/>
    <w:rsid w:val="006555E0"/>
    <w:rsid w:val="0065630D"/>
    <w:rsid w:val="00656700"/>
    <w:rsid w:val="0065748B"/>
    <w:rsid w:val="00660E77"/>
    <w:rsid w:val="006615C8"/>
    <w:rsid w:val="006622B8"/>
    <w:rsid w:val="00662627"/>
    <w:rsid w:val="006628D1"/>
    <w:rsid w:val="006653B3"/>
    <w:rsid w:val="00665FAC"/>
    <w:rsid w:val="00667A3E"/>
    <w:rsid w:val="006703D0"/>
    <w:rsid w:val="00672A28"/>
    <w:rsid w:val="00672FB8"/>
    <w:rsid w:val="0067356F"/>
    <w:rsid w:val="006737EA"/>
    <w:rsid w:val="00674183"/>
    <w:rsid w:val="0067628A"/>
    <w:rsid w:val="00680877"/>
    <w:rsid w:val="0068139C"/>
    <w:rsid w:val="00681691"/>
    <w:rsid w:val="00681937"/>
    <w:rsid w:val="006826E7"/>
    <w:rsid w:val="006828B2"/>
    <w:rsid w:val="00682DE8"/>
    <w:rsid w:val="00684EEC"/>
    <w:rsid w:val="00685A94"/>
    <w:rsid w:val="00685D1E"/>
    <w:rsid w:val="006865E1"/>
    <w:rsid w:val="006878E9"/>
    <w:rsid w:val="00691566"/>
    <w:rsid w:val="00692252"/>
    <w:rsid w:val="00692260"/>
    <w:rsid w:val="00692684"/>
    <w:rsid w:val="0069366D"/>
    <w:rsid w:val="00693C34"/>
    <w:rsid w:val="0069569B"/>
    <w:rsid w:val="00695BC3"/>
    <w:rsid w:val="00696068"/>
    <w:rsid w:val="00696F3C"/>
    <w:rsid w:val="00697D52"/>
    <w:rsid w:val="006A03FD"/>
    <w:rsid w:val="006A05E3"/>
    <w:rsid w:val="006A0A58"/>
    <w:rsid w:val="006A285D"/>
    <w:rsid w:val="006A3823"/>
    <w:rsid w:val="006A3B9A"/>
    <w:rsid w:val="006A579E"/>
    <w:rsid w:val="006A5A03"/>
    <w:rsid w:val="006B1B9A"/>
    <w:rsid w:val="006B4E47"/>
    <w:rsid w:val="006B4F4B"/>
    <w:rsid w:val="006B527C"/>
    <w:rsid w:val="006B796C"/>
    <w:rsid w:val="006C2054"/>
    <w:rsid w:val="006C347D"/>
    <w:rsid w:val="006C348F"/>
    <w:rsid w:val="006C3698"/>
    <w:rsid w:val="006C37BC"/>
    <w:rsid w:val="006C60C1"/>
    <w:rsid w:val="006C65DF"/>
    <w:rsid w:val="006C6D2A"/>
    <w:rsid w:val="006C7755"/>
    <w:rsid w:val="006D2A43"/>
    <w:rsid w:val="006D2C73"/>
    <w:rsid w:val="006D3EB4"/>
    <w:rsid w:val="006D4E6D"/>
    <w:rsid w:val="006D5F6C"/>
    <w:rsid w:val="006D6131"/>
    <w:rsid w:val="006D6DC0"/>
    <w:rsid w:val="006E0682"/>
    <w:rsid w:val="006E0747"/>
    <w:rsid w:val="006E0D2A"/>
    <w:rsid w:val="006E3197"/>
    <w:rsid w:val="006E31D1"/>
    <w:rsid w:val="006E3A65"/>
    <w:rsid w:val="006E3DFF"/>
    <w:rsid w:val="006E41F2"/>
    <w:rsid w:val="006E7B0B"/>
    <w:rsid w:val="006F2142"/>
    <w:rsid w:val="006F25A1"/>
    <w:rsid w:val="006F2F10"/>
    <w:rsid w:val="006F32BD"/>
    <w:rsid w:val="006F3A86"/>
    <w:rsid w:val="006F47AD"/>
    <w:rsid w:val="006F618F"/>
    <w:rsid w:val="006F687F"/>
    <w:rsid w:val="007008FA"/>
    <w:rsid w:val="007009FF"/>
    <w:rsid w:val="00700A47"/>
    <w:rsid w:val="00700D7C"/>
    <w:rsid w:val="00707717"/>
    <w:rsid w:val="00711501"/>
    <w:rsid w:val="007125E8"/>
    <w:rsid w:val="007132A2"/>
    <w:rsid w:val="00713BA0"/>
    <w:rsid w:val="00713DDA"/>
    <w:rsid w:val="007147C5"/>
    <w:rsid w:val="007150A5"/>
    <w:rsid w:val="00715484"/>
    <w:rsid w:val="0071566A"/>
    <w:rsid w:val="00715EDA"/>
    <w:rsid w:val="00717B32"/>
    <w:rsid w:val="00717FAE"/>
    <w:rsid w:val="00720810"/>
    <w:rsid w:val="0072124D"/>
    <w:rsid w:val="00722A13"/>
    <w:rsid w:val="007240D9"/>
    <w:rsid w:val="00724611"/>
    <w:rsid w:val="0072503D"/>
    <w:rsid w:val="007252DD"/>
    <w:rsid w:val="00725AFB"/>
    <w:rsid w:val="00725C9B"/>
    <w:rsid w:val="00727FF3"/>
    <w:rsid w:val="00730193"/>
    <w:rsid w:val="007349F5"/>
    <w:rsid w:val="00734E97"/>
    <w:rsid w:val="00735216"/>
    <w:rsid w:val="00737957"/>
    <w:rsid w:val="0074000F"/>
    <w:rsid w:val="00740687"/>
    <w:rsid w:val="007430AC"/>
    <w:rsid w:val="00743E22"/>
    <w:rsid w:val="007469AB"/>
    <w:rsid w:val="007473E3"/>
    <w:rsid w:val="0075202B"/>
    <w:rsid w:val="00752745"/>
    <w:rsid w:val="0075298F"/>
    <w:rsid w:val="00753605"/>
    <w:rsid w:val="00753CC9"/>
    <w:rsid w:val="00754AFA"/>
    <w:rsid w:val="00754EB0"/>
    <w:rsid w:val="00756AEB"/>
    <w:rsid w:val="00756C41"/>
    <w:rsid w:val="007574E2"/>
    <w:rsid w:val="0075779B"/>
    <w:rsid w:val="00757B6C"/>
    <w:rsid w:val="00760587"/>
    <w:rsid w:val="007622B3"/>
    <w:rsid w:val="00763DA9"/>
    <w:rsid w:val="00763E95"/>
    <w:rsid w:val="007640B2"/>
    <w:rsid w:val="00764287"/>
    <w:rsid w:val="00764D4E"/>
    <w:rsid w:val="007654DF"/>
    <w:rsid w:val="00765891"/>
    <w:rsid w:val="007709FA"/>
    <w:rsid w:val="00770BAA"/>
    <w:rsid w:val="00770DC8"/>
    <w:rsid w:val="0077331E"/>
    <w:rsid w:val="007734F6"/>
    <w:rsid w:val="00774AEA"/>
    <w:rsid w:val="00774B54"/>
    <w:rsid w:val="00775F82"/>
    <w:rsid w:val="00776DBF"/>
    <w:rsid w:val="00781381"/>
    <w:rsid w:val="0078187B"/>
    <w:rsid w:val="007830B0"/>
    <w:rsid w:val="007833BB"/>
    <w:rsid w:val="00785CB1"/>
    <w:rsid w:val="00786926"/>
    <w:rsid w:val="007877D6"/>
    <w:rsid w:val="007878A9"/>
    <w:rsid w:val="00787B26"/>
    <w:rsid w:val="00790B4E"/>
    <w:rsid w:val="0079173A"/>
    <w:rsid w:val="007938D0"/>
    <w:rsid w:val="00795D39"/>
    <w:rsid w:val="00796762"/>
    <w:rsid w:val="007A0CCB"/>
    <w:rsid w:val="007A2368"/>
    <w:rsid w:val="007A23AA"/>
    <w:rsid w:val="007A5509"/>
    <w:rsid w:val="007A7F22"/>
    <w:rsid w:val="007B08D7"/>
    <w:rsid w:val="007B1D5A"/>
    <w:rsid w:val="007B2565"/>
    <w:rsid w:val="007B2569"/>
    <w:rsid w:val="007B39E8"/>
    <w:rsid w:val="007B4921"/>
    <w:rsid w:val="007B65A3"/>
    <w:rsid w:val="007B6F22"/>
    <w:rsid w:val="007C0C9A"/>
    <w:rsid w:val="007C0F43"/>
    <w:rsid w:val="007C134D"/>
    <w:rsid w:val="007C2359"/>
    <w:rsid w:val="007C4479"/>
    <w:rsid w:val="007C53DF"/>
    <w:rsid w:val="007C560A"/>
    <w:rsid w:val="007C6476"/>
    <w:rsid w:val="007C6BF1"/>
    <w:rsid w:val="007D5DA7"/>
    <w:rsid w:val="007D7807"/>
    <w:rsid w:val="007D792E"/>
    <w:rsid w:val="007E0783"/>
    <w:rsid w:val="007E1629"/>
    <w:rsid w:val="007E1DD8"/>
    <w:rsid w:val="007E28A7"/>
    <w:rsid w:val="007E2B37"/>
    <w:rsid w:val="007E370F"/>
    <w:rsid w:val="007E3ADB"/>
    <w:rsid w:val="007E44DA"/>
    <w:rsid w:val="007E78F7"/>
    <w:rsid w:val="007F2048"/>
    <w:rsid w:val="007F24D9"/>
    <w:rsid w:val="007F27D0"/>
    <w:rsid w:val="007F2A9B"/>
    <w:rsid w:val="007F386F"/>
    <w:rsid w:val="007F4197"/>
    <w:rsid w:val="007F6545"/>
    <w:rsid w:val="007F6980"/>
    <w:rsid w:val="008016AC"/>
    <w:rsid w:val="00802961"/>
    <w:rsid w:val="00802D30"/>
    <w:rsid w:val="00803018"/>
    <w:rsid w:val="00803EDF"/>
    <w:rsid w:val="00806BB2"/>
    <w:rsid w:val="008079D5"/>
    <w:rsid w:val="0081040E"/>
    <w:rsid w:val="00811779"/>
    <w:rsid w:val="00811DF4"/>
    <w:rsid w:val="00812389"/>
    <w:rsid w:val="008139FC"/>
    <w:rsid w:val="00814BA3"/>
    <w:rsid w:val="00814C26"/>
    <w:rsid w:val="00814EA2"/>
    <w:rsid w:val="008156AF"/>
    <w:rsid w:val="008171EB"/>
    <w:rsid w:val="008205F3"/>
    <w:rsid w:val="00821466"/>
    <w:rsid w:val="00821E53"/>
    <w:rsid w:val="008224ED"/>
    <w:rsid w:val="0082297F"/>
    <w:rsid w:val="00826513"/>
    <w:rsid w:val="00826EA0"/>
    <w:rsid w:val="0082707E"/>
    <w:rsid w:val="008277AE"/>
    <w:rsid w:val="00827C81"/>
    <w:rsid w:val="0083179F"/>
    <w:rsid w:val="0083284A"/>
    <w:rsid w:val="00832EBD"/>
    <w:rsid w:val="008348BE"/>
    <w:rsid w:val="00834A32"/>
    <w:rsid w:val="00834E2A"/>
    <w:rsid w:val="00834FF2"/>
    <w:rsid w:val="0083607C"/>
    <w:rsid w:val="008369CF"/>
    <w:rsid w:val="00836F72"/>
    <w:rsid w:val="00837BDB"/>
    <w:rsid w:val="0084019C"/>
    <w:rsid w:val="00841CE2"/>
    <w:rsid w:val="00842D4A"/>
    <w:rsid w:val="008434FE"/>
    <w:rsid w:val="008443F5"/>
    <w:rsid w:val="00844C20"/>
    <w:rsid w:val="00845F32"/>
    <w:rsid w:val="008468B0"/>
    <w:rsid w:val="0084711C"/>
    <w:rsid w:val="00851B1E"/>
    <w:rsid w:val="00851C33"/>
    <w:rsid w:val="008525FF"/>
    <w:rsid w:val="008526C7"/>
    <w:rsid w:val="00853DB6"/>
    <w:rsid w:val="00855A19"/>
    <w:rsid w:val="00855D20"/>
    <w:rsid w:val="00856A2C"/>
    <w:rsid w:val="0086031C"/>
    <w:rsid w:val="00861AD7"/>
    <w:rsid w:val="00863153"/>
    <w:rsid w:val="0086371F"/>
    <w:rsid w:val="00864C88"/>
    <w:rsid w:val="00865518"/>
    <w:rsid w:val="00866A2F"/>
    <w:rsid w:val="0086711B"/>
    <w:rsid w:val="00867253"/>
    <w:rsid w:val="0087084A"/>
    <w:rsid w:val="00871E5A"/>
    <w:rsid w:val="00872E48"/>
    <w:rsid w:val="008766CE"/>
    <w:rsid w:val="0087698F"/>
    <w:rsid w:val="008776CC"/>
    <w:rsid w:val="00880183"/>
    <w:rsid w:val="0088159B"/>
    <w:rsid w:val="0088198C"/>
    <w:rsid w:val="00885E4C"/>
    <w:rsid w:val="0088640F"/>
    <w:rsid w:val="008866C0"/>
    <w:rsid w:val="00886C14"/>
    <w:rsid w:val="008874B5"/>
    <w:rsid w:val="00887AD0"/>
    <w:rsid w:val="00887EEA"/>
    <w:rsid w:val="008902B2"/>
    <w:rsid w:val="0089399E"/>
    <w:rsid w:val="008943CA"/>
    <w:rsid w:val="00894649"/>
    <w:rsid w:val="00894D47"/>
    <w:rsid w:val="00894F23"/>
    <w:rsid w:val="00896992"/>
    <w:rsid w:val="0089724B"/>
    <w:rsid w:val="00897FCD"/>
    <w:rsid w:val="008A319D"/>
    <w:rsid w:val="008A3E88"/>
    <w:rsid w:val="008A4F2E"/>
    <w:rsid w:val="008A7E6E"/>
    <w:rsid w:val="008B1940"/>
    <w:rsid w:val="008B2E0C"/>
    <w:rsid w:val="008B503F"/>
    <w:rsid w:val="008B5186"/>
    <w:rsid w:val="008B584D"/>
    <w:rsid w:val="008B681D"/>
    <w:rsid w:val="008B6B81"/>
    <w:rsid w:val="008C1CFD"/>
    <w:rsid w:val="008C2EDC"/>
    <w:rsid w:val="008C39FF"/>
    <w:rsid w:val="008C4072"/>
    <w:rsid w:val="008C5273"/>
    <w:rsid w:val="008C6272"/>
    <w:rsid w:val="008C67ED"/>
    <w:rsid w:val="008D0181"/>
    <w:rsid w:val="008D1124"/>
    <w:rsid w:val="008D1A2B"/>
    <w:rsid w:val="008D2189"/>
    <w:rsid w:val="008D2B24"/>
    <w:rsid w:val="008D486A"/>
    <w:rsid w:val="008D5373"/>
    <w:rsid w:val="008D552A"/>
    <w:rsid w:val="008D6232"/>
    <w:rsid w:val="008E05B3"/>
    <w:rsid w:val="008E1C7D"/>
    <w:rsid w:val="008E2B91"/>
    <w:rsid w:val="008E2E34"/>
    <w:rsid w:val="008E4740"/>
    <w:rsid w:val="008E7428"/>
    <w:rsid w:val="008F1069"/>
    <w:rsid w:val="008F2564"/>
    <w:rsid w:val="008F323B"/>
    <w:rsid w:val="008F3B79"/>
    <w:rsid w:val="008F547D"/>
    <w:rsid w:val="00900031"/>
    <w:rsid w:val="00901590"/>
    <w:rsid w:val="00904D59"/>
    <w:rsid w:val="00905FEF"/>
    <w:rsid w:val="009073A9"/>
    <w:rsid w:val="00907DC3"/>
    <w:rsid w:val="00912142"/>
    <w:rsid w:val="0091323A"/>
    <w:rsid w:val="00914019"/>
    <w:rsid w:val="00914517"/>
    <w:rsid w:val="009160F0"/>
    <w:rsid w:val="009171D8"/>
    <w:rsid w:val="00922EDE"/>
    <w:rsid w:val="00924F27"/>
    <w:rsid w:val="00925A1B"/>
    <w:rsid w:val="00930080"/>
    <w:rsid w:val="0093114F"/>
    <w:rsid w:val="009324D8"/>
    <w:rsid w:val="00935588"/>
    <w:rsid w:val="00937B4C"/>
    <w:rsid w:val="0094068D"/>
    <w:rsid w:val="009416F9"/>
    <w:rsid w:val="00945235"/>
    <w:rsid w:val="00945F42"/>
    <w:rsid w:val="0094683E"/>
    <w:rsid w:val="00947257"/>
    <w:rsid w:val="009479C1"/>
    <w:rsid w:val="00952CCC"/>
    <w:rsid w:val="00956A47"/>
    <w:rsid w:val="00957A14"/>
    <w:rsid w:val="00957FEB"/>
    <w:rsid w:val="009607EF"/>
    <w:rsid w:val="00963DFF"/>
    <w:rsid w:val="00964F2F"/>
    <w:rsid w:val="00965494"/>
    <w:rsid w:val="00965B7A"/>
    <w:rsid w:val="00965C81"/>
    <w:rsid w:val="00966149"/>
    <w:rsid w:val="0096742B"/>
    <w:rsid w:val="00967A7A"/>
    <w:rsid w:val="00970CCD"/>
    <w:rsid w:val="0097131E"/>
    <w:rsid w:val="0097268F"/>
    <w:rsid w:val="00972A92"/>
    <w:rsid w:val="009740BA"/>
    <w:rsid w:val="009745FA"/>
    <w:rsid w:val="009775E4"/>
    <w:rsid w:val="00977CD7"/>
    <w:rsid w:val="00981A27"/>
    <w:rsid w:val="0098604D"/>
    <w:rsid w:val="00986461"/>
    <w:rsid w:val="0098649A"/>
    <w:rsid w:val="00987711"/>
    <w:rsid w:val="00990DB6"/>
    <w:rsid w:val="009914EE"/>
    <w:rsid w:val="00991F67"/>
    <w:rsid w:val="00991FC5"/>
    <w:rsid w:val="00991FF7"/>
    <w:rsid w:val="009927B9"/>
    <w:rsid w:val="00993DCC"/>
    <w:rsid w:val="009942A0"/>
    <w:rsid w:val="00996796"/>
    <w:rsid w:val="009A0E00"/>
    <w:rsid w:val="009A12AA"/>
    <w:rsid w:val="009A15B2"/>
    <w:rsid w:val="009A1B61"/>
    <w:rsid w:val="009A1E7F"/>
    <w:rsid w:val="009A268D"/>
    <w:rsid w:val="009A38BA"/>
    <w:rsid w:val="009A3B13"/>
    <w:rsid w:val="009A3DE3"/>
    <w:rsid w:val="009A4A74"/>
    <w:rsid w:val="009A5780"/>
    <w:rsid w:val="009A5792"/>
    <w:rsid w:val="009A633F"/>
    <w:rsid w:val="009B1253"/>
    <w:rsid w:val="009B1F48"/>
    <w:rsid w:val="009B700A"/>
    <w:rsid w:val="009C14E9"/>
    <w:rsid w:val="009C3734"/>
    <w:rsid w:val="009C545A"/>
    <w:rsid w:val="009C67E1"/>
    <w:rsid w:val="009C6DCC"/>
    <w:rsid w:val="009C7427"/>
    <w:rsid w:val="009D0C7A"/>
    <w:rsid w:val="009D1644"/>
    <w:rsid w:val="009D1BEA"/>
    <w:rsid w:val="009D2639"/>
    <w:rsid w:val="009D360B"/>
    <w:rsid w:val="009D3A89"/>
    <w:rsid w:val="009D40D0"/>
    <w:rsid w:val="009D40D1"/>
    <w:rsid w:val="009D4ABA"/>
    <w:rsid w:val="009D4C0D"/>
    <w:rsid w:val="009D4E06"/>
    <w:rsid w:val="009D5C48"/>
    <w:rsid w:val="009E0DE7"/>
    <w:rsid w:val="009E1AAC"/>
    <w:rsid w:val="009E2938"/>
    <w:rsid w:val="009E2DA4"/>
    <w:rsid w:val="009E31B0"/>
    <w:rsid w:val="009E4451"/>
    <w:rsid w:val="009F0556"/>
    <w:rsid w:val="009F0B20"/>
    <w:rsid w:val="009F0CDA"/>
    <w:rsid w:val="009F2507"/>
    <w:rsid w:val="009F251C"/>
    <w:rsid w:val="009F2890"/>
    <w:rsid w:val="009F2E6E"/>
    <w:rsid w:val="009F389D"/>
    <w:rsid w:val="009F5832"/>
    <w:rsid w:val="009F7DFC"/>
    <w:rsid w:val="00A00849"/>
    <w:rsid w:val="00A00E19"/>
    <w:rsid w:val="00A03B30"/>
    <w:rsid w:val="00A04EB0"/>
    <w:rsid w:val="00A05FFB"/>
    <w:rsid w:val="00A06360"/>
    <w:rsid w:val="00A075E2"/>
    <w:rsid w:val="00A0780D"/>
    <w:rsid w:val="00A11196"/>
    <w:rsid w:val="00A11C60"/>
    <w:rsid w:val="00A12624"/>
    <w:rsid w:val="00A14E1D"/>
    <w:rsid w:val="00A157BC"/>
    <w:rsid w:val="00A157E4"/>
    <w:rsid w:val="00A15EE2"/>
    <w:rsid w:val="00A16023"/>
    <w:rsid w:val="00A16214"/>
    <w:rsid w:val="00A16708"/>
    <w:rsid w:val="00A17EC5"/>
    <w:rsid w:val="00A211D2"/>
    <w:rsid w:val="00A22238"/>
    <w:rsid w:val="00A224CB"/>
    <w:rsid w:val="00A2285A"/>
    <w:rsid w:val="00A23B25"/>
    <w:rsid w:val="00A24599"/>
    <w:rsid w:val="00A2644B"/>
    <w:rsid w:val="00A27AD4"/>
    <w:rsid w:val="00A27D4E"/>
    <w:rsid w:val="00A30A36"/>
    <w:rsid w:val="00A314B5"/>
    <w:rsid w:val="00A31B37"/>
    <w:rsid w:val="00A32AAE"/>
    <w:rsid w:val="00A32F3F"/>
    <w:rsid w:val="00A32FC9"/>
    <w:rsid w:val="00A3318E"/>
    <w:rsid w:val="00A33BE8"/>
    <w:rsid w:val="00A33D33"/>
    <w:rsid w:val="00A35057"/>
    <w:rsid w:val="00A363A8"/>
    <w:rsid w:val="00A378C4"/>
    <w:rsid w:val="00A37AE0"/>
    <w:rsid w:val="00A40567"/>
    <w:rsid w:val="00A407E5"/>
    <w:rsid w:val="00A40DE0"/>
    <w:rsid w:val="00A41B90"/>
    <w:rsid w:val="00A41EFF"/>
    <w:rsid w:val="00A42184"/>
    <w:rsid w:val="00A42595"/>
    <w:rsid w:val="00A433F8"/>
    <w:rsid w:val="00A43524"/>
    <w:rsid w:val="00A44EC7"/>
    <w:rsid w:val="00A451D4"/>
    <w:rsid w:val="00A4792D"/>
    <w:rsid w:val="00A50239"/>
    <w:rsid w:val="00A506CF"/>
    <w:rsid w:val="00A51074"/>
    <w:rsid w:val="00A5709F"/>
    <w:rsid w:val="00A57CE1"/>
    <w:rsid w:val="00A60269"/>
    <w:rsid w:val="00A61DC1"/>
    <w:rsid w:val="00A61E64"/>
    <w:rsid w:val="00A6266E"/>
    <w:rsid w:val="00A62E33"/>
    <w:rsid w:val="00A62F9C"/>
    <w:rsid w:val="00A632A6"/>
    <w:rsid w:val="00A646FC"/>
    <w:rsid w:val="00A64F0F"/>
    <w:rsid w:val="00A64FAA"/>
    <w:rsid w:val="00A65C65"/>
    <w:rsid w:val="00A66BCB"/>
    <w:rsid w:val="00A66C92"/>
    <w:rsid w:val="00A67594"/>
    <w:rsid w:val="00A67E7A"/>
    <w:rsid w:val="00A714CE"/>
    <w:rsid w:val="00A71504"/>
    <w:rsid w:val="00A7337A"/>
    <w:rsid w:val="00A73481"/>
    <w:rsid w:val="00A7443B"/>
    <w:rsid w:val="00A74647"/>
    <w:rsid w:val="00A751AF"/>
    <w:rsid w:val="00A76DBE"/>
    <w:rsid w:val="00A80605"/>
    <w:rsid w:val="00A81B39"/>
    <w:rsid w:val="00A8238F"/>
    <w:rsid w:val="00A8274D"/>
    <w:rsid w:val="00A82C0A"/>
    <w:rsid w:val="00A85C3D"/>
    <w:rsid w:val="00A870B9"/>
    <w:rsid w:val="00A8772D"/>
    <w:rsid w:val="00A91A51"/>
    <w:rsid w:val="00A94F73"/>
    <w:rsid w:val="00A95163"/>
    <w:rsid w:val="00AA03E8"/>
    <w:rsid w:val="00AA0931"/>
    <w:rsid w:val="00AA4E22"/>
    <w:rsid w:val="00AA4EF8"/>
    <w:rsid w:val="00AA5363"/>
    <w:rsid w:val="00AB02DB"/>
    <w:rsid w:val="00AB17D4"/>
    <w:rsid w:val="00AB42D4"/>
    <w:rsid w:val="00AB5BEA"/>
    <w:rsid w:val="00AB5FA4"/>
    <w:rsid w:val="00AB670B"/>
    <w:rsid w:val="00AB7A2B"/>
    <w:rsid w:val="00AC079F"/>
    <w:rsid w:val="00AC08DB"/>
    <w:rsid w:val="00AC0A89"/>
    <w:rsid w:val="00AC0DF5"/>
    <w:rsid w:val="00AC186F"/>
    <w:rsid w:val="00AC2F05"/>
    <w:rsid w:val="00AC439A"/>
    <w:rsid w:val="00AC5549"/>
    <w:rsid w:val="00AC5975"/>
    <w:rsid w:val="00AC66F2"/>
    <w:rsid w:val="00AC7819"/>
    <w:rsid w:val="00AD1456"/>
    <w:rsid w:val="00AD28FA"/>
    <w:rsid w:val="00AD2FDF"/>
    <w:rsid w:val="00AD49DF"/>
    <w:rsid w:val="00AD50E9"/>
    <w:rsid w:val="00AD52AC"/>
    <w:rsid w:val="00AD658B"/>
    <w:rsid w:val="00AD67BF"/>
    <w:rsid w:val="00AD7AFC"/>
    <w:rsid w:val="00AE12B1"/>
    <w:rsid w:val="00AE1C4B"/>
    <w:rsid w:val="00AE3687"/>
    <w:rsid w:val="00AE3D17"/>
    <w:rsid w:val="00AE5A78"/>
    <w:rsid w:val="00AE756C"/>
    <w:rsid w:val="00AF1A5B"/>
    <w:rsid w:val="00AF2F06"/>
    <w:rsid w:val="00AF2F57"/>
    <w:rsid w:val="00AF3D06"/>
    <w:rsid w:val="00AF5462"/>
    <w:rsid w:val="00AF61F4"/>
    <w:rsid w:val="00AF68CB"/>
    <w:rsid w:val="00B00EBC"/>
    <w:rsid w:val="00B032DA"/>
    <w:rsid w:val="00B04C46"/>
    <w:rsid w:val="00B04FE3"/>
    <w:rsid w:val="00B0501F"/>
    <w:rsid w:val="00B05C9A"/>
    <w:rsid w:val="00B06C0B"/>
    <w:rsid w:val="00B078CE"/>
    <w:rsid w:val="00B07F5B"/>
    <w:rsid w:val="00B114C4"/>
    <w:rsid w:val="00B13319"/>
    <w:rsid w:val="00B13A96"/>
    <w:rsid w:val="00B14CB8"/>
    <w:rsid w:val="00B164B0"/>
    <w:rsid w:val="00B165E7"/>
    <w:rsid w:val="00B16BA6"/>
    <w:rsid w:val="00B1755C"/>
    <w:rsid w:val="00B175D1"/>
    <w:rsid w:val="00B179F2"/>
    <w:rsid w:val="00B17D70"/>
    <w:rsid w:val="00B20E99"/>
    <w:rsid w:val="00B22B65"/>
    <w:rsid w:val="00B24230"/>
    <w:rsid w:val="00B24857"/>
    <w:rsid w:val="00B24AB6"/>
    <w:rsid w:val="00B258EA"/>
    <w:rsid w:val="00B30C2F"/>
    <w:rsid w:val="00B33364"/>
    <w:rsid w:val="00B335B1"/>
    <w:rsid w:val="00B34938"/>
    <w:rsid w:val="00B35435"/>
    <w:rsid w:val="00B355E2"/>
    <w:rsid w:val="00B3616A"/>
    <w:rsid w:val="00B36540"/>
    <w:rsid w:val="00B36AF0"/>
    <w:rsid w:val="00B371BB"/>
    <w:rsid w:val="00B3728F"/>
    <w:rsid w:val="00B37990"/>
    <w:rsid w:val="00B37D01"/>
    <w:rsid w:val="00B40866"/>
    <w:rsid w:val="00B41873"/>
    <w:rsid w:val="00B4293B"/>
    <w:rsid w:val="00B42B6E"/>
    <w:rsid w:val="00B438DB"/>
    <w:rsid w:val="00B439C5"/>
    <w:rsid w:val="00B45654"/>
    <w:rsid w:val="00B47BCE"/>
    <w:rsid w:val="00B47E17"/>
    <w:rsid w:val="00B51805"/>
    <w:rsid w:val="00B51B9F"/>
    <w:rsid w:val="00B51C03"/>
    <w:rsid w:val="00B55389"/>
    <w:rsid w:val="00B56ACB"/>
    <w:rsid w:val="00B56ACC"/>
    <w:rsid w:val="00B56EAF"/>
    <w:rsid w:val="00B6109B"/>
    <w:rsid w:val="00B6151E"/>
    <w:rsid w:val="00B622CA"/>
    <w:rsid w:val="00B6244C"/>
    <w:rsid w:val="00B626D9"/>
    <w:rsid w:val="00B62E98"/>
    <w:rsid w:val="00B63C29"/>
    <w:rsid w:val="00B64DF4"/>
    <w:rsid w:val="00B65F09"/>
    <w:rsid w:val="00B6635E"/>
    <w:rsid w:val="00B675B6"/>
    <w:rsid w:val="00B7047C"/>
    <w:rsid w:val="00B718A2"/>
    <w:rsid w:val="00B71C4A"/>
    <w:rsid w:val="00B75889"/>
    <w:rsid w:val="00B7638D"/>
    <w:rsid w:val="00B77E9A"/>
    <w:rsid w:val="00B80620"/>
    <w:rsid w:val="00B83BA3"/>
    <w:rsid w:val="00B86EBE"/>
    <w:rsid w:val="00B875F3"/>
    <w:rsid w:val="00B8781F"/>
    <w:rsid w:val="00B87C8C"/>
    <w:rsid w:val="00B87D1D"/>
    <w:rsid w:val="00B903E6"/>
    <w:rsid w:val="00B921AE"/>
    <w:rsid w:val="00B92BCA"/>
    <w:rsid w:val="00B95E9E"/>
    <w:rsid w:val="00B961C8"/>
    <w:rsid w:val="00B96A14"/>
    <w:rsid w:val="00B96BD9"/>
    <w:rsid w:val="00B979ED"/>
    <w:rsid w:val="00BA0071"/>
    <w:rsid w:val="00BA1C11"/>
    <w:rsid w:val="00BA4026"/>
    <w:rsid w:val="00BA41E3"/>
    <w:rsid w:val="00BA52CE"/>
    <w:rsid w:val="00BA54AD"/>
    <w:rsid w:val="00BA5943"/>
    <w:rsid w:val="00BA61FE"/>
    <w:rsid w:val="00BB0431"/>
    <w:rsid w:val="00BB07EA"/>
    <w:rsid w:val="00BB1A44"/>
    <w:rsid w:val="00BB27BF"/>
    <w:rsid w:val="00BB285E"/>
    <w:rsid w:val="00BB32DD"/>
    <w:rsid w:val="00BB3861"/>
    <w:rsid w:val="00BB3960"/>
    <w:rsid w:val="00BB4BF5"/>
    <w:rsid w:val="00BB4C36"/>
    <w:rsid w:val="00BB5C24"/>
    <w:rsid w:val="00BB6250"/>
    <w:rsid w:val="00BC18D5"/>
    <w:rsid w:val="00BC18DB"/>
    <w:rsid w:val="00BC48AC"/>
    <w:rsid w:val="00BC53D5"/>
    <w:rsid w:val="00BC5DD2"/>
    <w:rsid w:val="00BC6856"/>
    <w:rsid w:val="00BD01FE"/>
    <w:rsid w:val="00BD1296"/>
    <w:rsid w:val="00BD13AD"/>
    <w:rsid w:val="00BD1727"/>
    <w:rsid w:val="00BD18DA"/>
    <w:rsid w:val="00BD2F01"/>
    <w:rsid w:val="00BD3235"/>
    <w:rsid w:val="00BD3801"/>
    <w:rsid w:val="00BD44F4"/>
    <w:rsid w:val="00BD6BA6"/>
    <w:rsid w:val="00BE1CDB"/>
    <w:rsid w:val="00BE2348"/>
    <w:rsid w:val="00BE54D1"/>
    <w:rsid w:val="00BE7E5A"/>
    <w:rsid w:val="00BF07EC"/>
    <w:rsid w:val="00BF1064"/>
    <w:rsid w:val="00BF1B05"/>
    <w:rsid w:val="00BF234E"/>
    <w:rsid w:val="00BF2706"/>
    <w:rsid w:val="00BF3555"/>
    <w:rsid w:val="00BF357B"/>
    <w:rsid w:val="00BF50E7"/>
    <w:rsid w:val="00BF5F06"/>
    <w:rsid w:val="00BF6B5E"/>
    <w:rsid w:val="00C01BB5"/>
    <w:rsid w:val="00C03025"/>
    <w:rsid w:val="00C04372"/>
    <w:rsid w:val="00C04F80"/>
    <w:rsid w:val="00C0531B"/>
    <w:rsid w:val="00C05885"/>
    <w:rsid w:val="00C05935"/>
    <w:rsid w:val="00C06C96"/>
    <w:rsid w:val="00C073D8"/>
    <w:rsid w:val="00C079A9"/>
    <w:rsid w:val="00C1172F"/>
    <w:rsid w:val="00C11B09"/>
    <w:rsid w:val="00C1293B"/>
    <w:rsid w:val="00C146F6"/>
    <w:rsid w:val="00C14AE4"/>
    <w:rsid w:val="00C15062"/>
    <w:rsid w:val="00C171C9"/>
    <w:rsid w:val="00C172AC"/>
    <w:rsid w:val="00C17A71"/>
    <w:rsid w:val="00C22025"/>
    <w:rsid w:val="00C22D8A"/>
    <w:rsid w:val="00C25C8C"/>
    <w:rsid w:val="00C27438"/>
    <w:rsid w:val="00C27DCF"/>
    <w:rsid w:val="00C33134"/>
    <w:rsid w:val="00C35DC8"/>
    <w:rsid w:val="00C367BB"/>
    <w:rsid w:val="00C36A6B"/>
    <w:rsid w:val="00C43003"/>
    <w:rsid w:val="00C435C5"/>
    <w:rsid w:val="00C43793"/>
    <w:rsid w:val="00C43E7C"/>
    <w:rsid w:val="00C446F4"/>
    <w:rsid w:val="00C45936"/>
    <w:rsid w:val="00C45CCF"/>
    <w:rsid w:val="00C45D4A"/>
    <w:rsid w:val="00C47161"/>
    <w:rsid w:val="00C5199D"/>
    <w:rsid w:val="00C53A4D"/>
    <w:rsid w:val="00C54282"/>
    <w:rsid w:val="00C549DF"/>
    <w:rsid w:val="00C54E60"/>
    <w:rsid w:val="00C5590D"/>
    <w:rsid w:val="00C63C53"/>
    <w:rsid w:val="00C6532F"/>
    <w:rsid w:val="00C65CD0"/>
    <w:rsid w:val="00C65E15"/>
    <w:rsid w:val="00C66E5B"/>
    <w:rsid w:val="00C673C6"/>
    <w:rsid w:val="00C7038B"/>
    <w:rsid w:val="00C71049"/>
    <w:rsid w:val="00C7155A"/>
    <w:rsid w:val="00C72D78"/>
    <w:rsid w:val="00C72DD3"/>
    <w:rsid w:val="00C72E0D"/>
    <w:rsid w:val="00C73CC7"/>
    <w:rsid w:val="00C74210"/>
    <w:rsid w:val="00C75F13"/>
    <w:rsid w:val="00C761BE"/>
    <w:rsid w:val="00C7651C"/>
    <w:rsid w:val="00C76CDB"/>
    <w:rsid w:val="00C80F1F"/>
    <w:rsid w:val="00C819D8"/>
    <w:rsid w:val="00C83593"/>
    <w:rsid w:val="00C85604"/>
    <w:rsid w:val="00C85882"/>
    <w:rsid w:val="00C85A3F"/>
    <w:rsid w:val="00C86AE1"/>
    <w:rsid w:val="00C90C8C"/>
    <w:rsid w:val="00C90EF8"/>
    <w:rsid w:val="00C91676"/>
    <w:rsid w:val="00C941F2"/>
    <w:rsid w:val="00C9422C"/>
    <w:rsid w:val="00C95281"/>
    <w:rsid w:val="00C952D2"/>
    <w:rsid w:val="00C9638E"/>
    <w:rsid w:val="00C96997"/>
    <w:rsid w:val="00CA092C"/>
    <w:rsid w:val="00CA3A33"/>
    <w:rsid w:val="00CA3F66"/>
    <w:rsid w:val="00CA428C"/>
    <w:rsid w:val="00CA5397"/>
    <w:rsid w:val="00CA7BCE"/>
    <w:rsid w:val="00CB0596"/>
    <w:rsid w:val="00CB21A5"/>
    <w:rsid w:val="00CB227A"/>
    <w:rsid w:val="00CB23C6"/>
    <w:rsid w:val="00CB43E4"/>
    <w:rsid w:val="00CB4754"/>
    <w:rsid w:val="00CB5788"/>
    <w:rsid w:val="00CB63A1"/>
    <w:rsid w:val="00CB7086"/>
    <w:rsid w:val="00CC022C"/>
    <w:rsid w:val="00CC1855"/>
    <w:rsid w:val="00CC41DF"/>
    <w:rsid w:val="00CC4D5E"/>
    <w:rsid w:val="00CC5E0A"/>
    <w:rsid w:val="00CC64A8"/>
    <w:rsid w:val="00CC6EAF"/>
    <w:rsid w:val="00CC70AD"/>
    <w:rsid w:val="00CD2428"/>
    <w:rsid w:val="00CD2C29"/>
    <w:rsid w:val="00CD7742"/>
    <w:rsid w:val="00CD7EDD"/>
    <w:rsid w:val="00CE05CD"/>
    <w:rsid w:val="00CE0649"/>
    <w:rsid w:val="00CE3319"/>
    <w:rsid w:val="00CE340A"/>
    <w:rsid w:val="00CE4988"/>
    <w:rsid w:val="00CE5A41"/>
    <w:rsid w:val="00CE64A1"/>
    <w:rsid w:val="00CE6C65"/>
    <w:rsid w:val="00CE6DE3"/>
    <w:rsid w:val="00CE7DB2"/>
    <w:rsid w:val="00CF0D6E"/>
    <w:rsid w:val="00CF1E95"/>
    <w:rsid w:val="00CF2905"/>
    <w:rsid w:val="00CF3A9A"/>
    <w:rsid w:val="00CF3A9B"/>
    <w:rsid w:val="00CF5954"/>
    <w:rsid w:val="00CF5E19"/>
    <w:rsid w:val="00D00D31"/>
    <w:rsid w:val="00D0125C"/>
    <w:rsid w:val="00D02010"/>
    <w:rsid w:val="00D03993"/>
    <w:rsid w:val="00D03DC2"/>
    <w:rsid w:val="00D05E0E"/>
    <w:rsid w:val="00D05F62"/>
    <w:rsid w:val="00D072E3"/>
    <w:rsid w:val="00D07A9E"/>
    <w:rsid w:val="00D07FC3"/>
    <w:rsid w:val="00D11558"/>
    <w:rsid w:val="00D120DC"/>
    <w:rsid w:val="00D134AB"/>
    <w:rsid w:val="00D13FCF"/>
    <w:rsid w:val="00D14770"/>
    <w:rsid w:val="00D16B0B"/>
    <w:rsid w:val="00D17684"/>
    <w:rsid w:val="00D21F05"/>
    <w:rsid w:val="00D22FB4"/>
    <w:rsid w:val="00D24B34"/>
    <w:rsid w:val="00D25DE7"/>
    <w:rsid w:val="00D2605B"/>
    <w:rsid w:val="00D260B0"/>
    <w:rsid w:val="00D264C0"/>
    <w:rsid w:val="00D3082D"/>
    <w:rsid w:val="00D3203D"/>
    <w:rsid w:val="00D35AF5"/>
    <w:rsid w:val="00D3762B"/>
    <w:rsid w:val="00D376F7"/>
    <w:rsid w:val="00D37D1C"/>
    <w:rsid w:val="00D37D39"/>
    <w:rsid w:val="00D407E9"/>
    <w:rsid w:val="00D4167E"/>
    <w:rsid w:val="00D41E3C"/>
    <w:rsid w:val="00D45498"/>
    <w:rsid w:val="00D455DE"/>
    <w:rsid w:val="00D462F5"/>
    <w:rsid w:val="00D46EB5"/>
    <w:rsid w:val="00D46ECF"/>
    <w:rsid w:val="00D4740F"/>
    <w:rsid w:val="00D5035F"/>
    <w:rsid w:val="00D51995"/>
    <w:rsid w:val="00D51A13"/>
    <w:rsid w:val="00D528F6"/>
    <w:rsid w:val="00D5324B"/>
    <w:rsid w:val="00D5363E"/>
    <w:rsid w:val="00D53F40"/>
    <w:rsid w:val="00D545D7"/>
    <w:rsid w:val="00D56234"/>
    <w:rsid w:val="00D563F6"/>
    <w:rsid w:val="00D579B4"/>
    <w:rsid w:val="00D61EEB"/>
    <w:rsid w:val="00D628E0"/>
    <w:rsid w:val="00D66D08"/>
    <w:rsid w:val="00D6714E"/>
    <w:rsid w:val="00D719B7"/>
    <w:rsid w:val="00D7398F"/>
    <w:rsid w:val="00D77B13"/>
    <w:rsid w:val="00D81350"/>
    <w:rsid w:val="00D81352"/>
    <w:rsid w:val="00D81852"/>
    <w:rsid w:val="00D81FEB"/>
    <w:rsid w:val="00D8258E"/>
    <w:rsid w:val="00D844EA"/>
    <w:rsid w:val="00D844FE"/>
    <w:rsid w:val="00D8614C"/>
    <w:rsid w:val="00D908CC"/>
    <w:rsid w:val="00D90B95"/>
    <w:rsid w:val="00D914A7"/>
    <w:rsid w:val="00D91A5E"/>
    <w:rsid w:val="00D91B35"/>
    <w:rsid w:val="00D938C9"/>
    <w:rsid w:val="00D94B33"/>
    <w:rsid w:val="00D96A8F"/>
    <w:rsid w:val="00D97D9F"/>
    <w:rsid w:val="00DA0E06"/>
    <w:rsid w:val="00DA21E3"/>
    <w:rsid w:val="00DA3671"/>
    <w:rsid w:val="00DA4E3B"/>
    <w:rsid w:val="00DA526F"/>
    <w:rsid w:val="00DA5D4E"/>
    <w:rsid w:val="00DA6197"/>
    <w:rsid w:val="00DA71DF"/>
    <w:rsid w:val="00DA7B7E"/>
    <w:rsid w:val="00DB05EB"/>
    <w:rsid w:val="00DB28FD"/>
    <w:rsid w:val="00DB414C"/>
    <w:rsid w:val="00DB4DC9"/>
    <w:rsid w:val="00DB520F"/>
    <w:rsid w:val="00DB5ABB"/>
    <w:rsid w:val="00DB7749"/>
    <w:rsid w:val="00DB7B7B"/>
    <w:rsid w:val="00DB7F61"/>
    <w:rsid w:val="00DC16B0"/>
    <w:rsid w:val="00DC687F"/>
    <w:rsid w:val="00DC71A5"/>
    <w:rsid w:val="00DD16B6"/>
    <w:rsid w:val="00DD2826"/>
    <w:rsid w:val="00DD2DF7"/>
    <w:rsid w:val="00DD2ED5"/>
    <w:rsid w:val="00DD3486"/>
    <w:rsid w:val="00DD3668"/>
    <w:rsid w:val="00DD40F1"/>
    <w:rsid w:val="00DD5FD8"/>
    <w:rsid w:val="00DD664C"/>
    <w:rsid w:val="00DD676B"/>
    <w:rsid w:val="00DD712A"/>
    <w:rsid w:val="00DE355F"/>
    <w:rsid w:val="00DE399D"/>
    <w:rsid w:val="00DE460F"/>
    <w:rsid w:val="00DE5B0D"/>
    <w:rsid w:val="00DF07AC"/>
    <w:rsid w:val="00DF0B4E"/>
    <w:rsid w:val="00DF0B51"/>
    <w:rsid w:val="00DF263F"/>
    <w:rsid w:val="00DF36D4"/>
    <w:rsid w:val="00DF3B20"/>
    <w:rsid w:val="00E01B56"/>
    <w:rsid w:val="00E01FC6"/>
    <w:rsid w:val="00E0456F"/>
    <w:rsid w:val="00E04809"/>
    <w:rsid w:val="00E0508E"/>
    <w:rsid w:val="00E05C5E"/>
    <w:rsid w:val="00E05EDD"/>
    <w:rsid w:val="00E0643C"/>
    <w:rsid w:val="00E102E8"/>
    <w:rsid w:val="00E1204B"/>
    <w:rsid w:val="00E130DC"/>
    <w:rsid w:val="00E13627"/>
    <w:rsid w:val="00E140FD"/>
    <w:rsid w:val="00E14255"/>
    <w:rsid w:val="00E1429D"/>
    <w:rsid w:val="00E1494C"/>
    <w:rsid w:val="00E14A36"/>
    <w:rsid w:val="00E156FF"/>
    <w:rsid w:val="00E17661"/>
    <w:rsid w:val="00E17698"/>
    <w:rsid w:val="00E21C32"/>
    <w:rsid w:val="00E2239D"/>
    <w:rsid w:val="00E23251"/>
    <w:rsid w:val="00E23593"/>
    <w:rsid w:val="00E23F53"/>
    <w:rsid w:val="00E2419B"/>
    <w:rsid w:val="00E24526"/>
    <w:rsid w:val="00E25118"/>
    <w:rsid w:val="00E27B79"/>
    <w:rsid w:val="00E3153B"/>
    <w:rsid w:val="00E3211F"/>
    <w:rsid w:val="00E33C53"/>
    <w:rsid w:val="00E33DCE"/>
    <w:rsid w:val="00E34547"/>
    <w:rsid w:val="00E34E78"/>
    <w:rsid w:val="00E3504E"/>
    <w:rsid w:val="00E3515F"/>
    <w:rsid w:val="00E365E1"/>
    <w:rsid w:val="00E378E6"/>
    <w:rsid w:val="00E41200"/>
    <w:rsid w:val="00E429AC"/>
    <w:rsid w:val="00E429E0"/>
    <w:rsid w:val="00E42C1A"/>
    <w:rsid w:val="00E44329"/>
    <w:rsid w:val="00E4719E"/>
    <w:rsid w:val="00E47F84"/>
    <w:rsid w:val="00E47FF2"/>
    <w:rsid w:val="00E531DA"/>
    <w:rsid w:val="00E5473B"/>
    <w:rsid w:val="00E5621F"/>
    <w:rsid w:val="00E56326"/>
    <w:rsid w:val="00E57000"/>
    <w:rsid w:val="00E574B3"/>
    <w:rsid w:val="00E622EF"/>
    <w:rsid w:val="00E6261F"/>
    <w:rsid w:val="00E63360"/>
    <w:rsid w:val="00E63676"/>
    <w:rsid w:val="00E6395C"/>
    <w:rsid w:val="00E63AB5"/>
    <w:rsid w:val="00E646DA"/>
    <w:rsid w:val="00E663CF"/>
    <w:rsid w:val="00E664F3"/>
    <w:rsid w:val="00E70099"/>
    <w:rsid w:val="00E71356"/>
    <w:rsid w:val="00E7285D"/>
    <w:rsid w:val="00E73617"/>
    <w:rsid w:val="00E73964"/>
    <w:rsid w:val="00E7498A"/>
    <w:rsid w:val="00E76143"/>
    <w:rsid w:val="00E76266"/>
    <w:rsid w:val="00E77D10"/>
    <w:rsid w:val="00E77F16"/>
    <w:rsid w:val="00E80409"/>
    <w:rsid w:val="00E80B36"/>
    <w:rsid w:val="00E81C40"/>
    <w:rsid w:val="00E82616"/>
    <w:rsid w:val="00E82B96"/>
    <w:rsid w:val="00E83334"/>
    <w:rsid w:val="00E83463"/>
    <w:rsid w:val="00E85F09"/>
    <w:rsid w:val="00E85FEF"/>
    <w:rsid w:val="00E86233"/>
    <w:rsid w:val="00E87DEA"/>
    <w:rsid w:val="00E87EA8"/>
    <w:rsid w:val="00E901B5"/>
    <w:rsid w:val="00E91E1F"/>
    <w:rsid w:val="00E91FA9"/>
    <w:rsid w:val="00E93CC3"/>
    <w:rsid w:val="00E93FC6"/>
    <w:rsid w:val="00E94A6E"/>
    <w:rsid w:val="00E97B38"/>
    <w:rsid w:val="00EA1816"/>
    <w:rsid w:val="00EA24BF"/>
    <w:rsid w:val="00EA380F"/>
    <w:rsid w:val="00EA3D57"/>
    <w:rsid w:val="00EA451B"/>
    <w:rsid w:val="00EA48CF"/>
    <w:rsid w:val="00EA4BAD"/>
    <w:rsid w:val="00EA52F6"/>
    <w:rsid w:val="00EA5344"/>
    <w:rsid w:val="00EA64A2"/>
    <w:rsid w:val="00EA7EBD"/>
    <w:rsid w:val="00EB00B4"/>
    <w:rsid w:val="00EB0116"/>
    <w:rsid w:val="00EB1280"/>
    <w:rsid w:val="00EB1DA1"/>
    <w:rsid w:val="00EB313C"/>
    <w:rsid w:val="00EB37A2"/>
    <w:rsid w:val="00EB499F"/>
    <w:rsid w:val="00EB575D"/>
    <w:rsid w:val="00EB66CB"/>
    <w:rsid w:val="00EB6BF0"/>
    <w:rsid w:val="00EB70ED"/>
    <w:rsid w:val="00EB75EF"/>
    <w:rsid w:val="00EB767D"/>
    <w:rsid w:val="00EB78DF"/>
    <w:rsid w:val="00EC14B3"/>
    <w:rsid w:val="00EC2323"/>
    <w:rsid w:val="00EC2BC9"/>
    <w:rsid w:val="00EC3A4F"/>
    <w:rsid w:val="00EC426D"/>
    <w:rsid w:val="00EC627B"/>
    <w:rsid w:val="00EC7829"/>
    <w:rsid w:val="00ED0D60"/>
    <w:rsid w:val="00ED2A2C"/>
    <w:rsid w:val="00ED3719"/>
    <w:rsid w:val="00ED6E12"/>
    <w:rsid w:val="00ED7742"/>
    <w:rsid w:val="00EE1534"/>
    <w:rsid w:val="00EE241B"/>
    <w:rsid w:val="00EE3814"/>
    <w:rsid w:val="00EE3FDC"/>
    <w:rsid w:val="00EE46DB"/>
    <w:rsid w:val="00EE498F"/>
    <w:rsid w:val="00EE5CF6"/>
    <w:rsid w:val="00EE622D"/>
    <w:rsid w:val="00EF03BC"/>
    <w:rsid w:val="00EF0565"/>
    <w:rsid w:val="00EF0DF0"/>
    <w:rsid w:val="00EF112A"/>
    <w:rsid w:val="00EF208C"/>
    <w:rsid w:val="00EF4065"/>
    <w:rsid w:val="00EF4E10"/>
    <w:rsid w:val="00EF5E1E"/>
    <w:rsid w:val="00EF6275"/>
    <w:rsid w:val="00EF630B"/>
    <w:rsid w:val="00EF6910"/>
    <w:rsid w:val="00EF71F5"/>
    <w:rsid w:val="00F0534B"/>
    <w:rsid w:val="00F066F8"/>
    <w:rsid w:val="00F07887"/>
    <w:rsid w:val="00F13B1B"/>
    <w:rsid w:val="00F13FB3"/>
    <w:rsid w:val="00F14D21"/>
    <w:rsid w:val="00F15576"/>
    <w:rsid w:val="00F20188"/>
    <w:rsid w:val="00F209A6"/>
    <w:rsid w:val="00F220D8"/>
    <w:rsid w:val="00F23A03"/>
    <w:rsid w:val="00F23B01"/>
    <w:rsid w:val="00F242C0"/>
    <w:rsid w:val="00F27B18"/>
    <w:rsid w:val="00F30150"/>
    <w:rsid w:val="00F31510"/>
    <w:rsid w:val="00F32288"/>
    <w:rsid w:val="00F32D34"/>
    <w:rsid w:val="00F34280"/>
    <w:rsid w:val="00F35142"/>
    <w:rsid w:val="00F358EA"/>
    <w:rsid w:val="00F36272"/>
    <w:rsid w:val="00F36962"/>
    <w:rsid w:val="00F40715"/>
    <w:rsid w:val="00F42DBB"/>
    <w:rsid w:val="00F4569D"/>
    <w:rsid w:val="00F45B1E"/>
    <w:rsid w:val="00F471C1"/>
    <w:rsid w:val="00F47BCC"/>
    <w:rsid w:val="00F548E5"/>
    <w:rsid w:val="00F56A48"/>
    <w:rsid w:val="00F62E77"/>
    <w:rsid w:val="00F63F31"/>
    <w:rsid w:val="00F64499"/>
    <w:rsid w:val="00F647F9"/>
    <w:rsid w:val="00F64CEA"/>
    <w:rsid w:val="00F67015"/>
    <w:rsid w:val="00F6723A"/>
    <w:rsid w:val="00F67307"/>
    <w:rsid w:val="00F701F9"/>
    <w:rsid w:val="00F70FD6"/>
    <w:rsid w:val="00F72FB7"/>
    <w:rsid w:val="00F73247"/>
    <w:rsid w:val="00F74F9B"/>
    <w:rsid w:val="00F751B2"/>
    <w:rsid w:val="00F760FE"/>
    <w:rsid w:val="00F7704A"/>
    <w:rsid w:val="00F772B2"/>
    <w:rsid w:val="00F77CBC"/>
    <w:rsid w:val="00F77E8B"/>
    <w:rsid w:val="00F804C1"/>
    <w:rsid w:val="00F818DC"/>
    <w:rsid w:val="00F823A7"/>
    <w:rsid w:val="00F8379C"/>
    <w:rsid w:val="00F8428B"/>
    <w:rsid w:val="00F85A5A"/>
    <w:rsid w:val="00F85CB9"/>
    <w:rsid w:val="00F87E24"/>
    <w:rsid w:val="00F95832"/>
    <w:rsid w:val="00F95E1A"/>
    <w:rsid w:val="00F96609"/>
    <w:rsid w:val="00F97642"/>
    <w:rsid w:val="00FA022A"/>
    <w:rsid w:val="00FA2138"/>
    <w:rsid w:val="00FA3695"/>
    <w:rsid w:val="00FA4713"/>
    <w:rsid w:val="00FA60E2"/>
    <w:rsid w:val="00FA6C92"/>
    <w:rsid w:val="00FA7D80"/>
    <w:rsid w:val="00FB1136"/>
    <w:rsid w:val="00FB150C"/>
    <w:rsid w:val="00FB1546"/>
    <w:rsid w:val="00FB2DDB"/>
    <w:rsid w:val="00FB3580"/>
    <w:rsid w:val="00FB48EC"/>
    <w:rsid w:val="00FB4C35"/>
    <w:rsid w:val="00FB58BF"/>
    <w:rsid w:val="00FB5C88"/>
    <w:rsid w:val="00FB7524"/>
    <w:rsid w:val="00FC0CA9"/>
    <w:rsid w:val="00FC0D96"/>
    <w:rsid w:val="00FC2C90"/>
    <w:rsid w:val="00FC2E27"/>
    <w:rsid w:val="00FC354B"/>
    <w:rsid w:val="00FC5271"/>
    <w:rsid w:val="00FC63BF"/>
    <w:rsid w:val="00FC6792"/>
    <w:rsid w:val="00FC6BF9"/>
    <w:rsid w:val="00FC7A6A"/>
    <w:rsid w:val="00FD001B"/>
    <w:rsid w:val="00FD01ED"/>
    <w:rsid w:val="00FD0CB9"/>
    <w:rsid w:val="00FD27B8"/>
    <w:rsid w:val="00FD290F"/>
    <w:rsid w:val="00FD3EAC"/>
    <w:rsid w:val="00FD6216"/>
    <w:rsid w:val="00FD677A"/>
    <w:rsid w:val="00FD7070"/>
    <w:rsid w:val="00FE09F5"/>
    <w:rsid w:val="00FE39EE"/>
    <w:rsid w:val="00FE5EF9"/>
    <w:rsid w:val="00FE6601"/>
    <w:rsid w:val="00FE69D4"/>
    <w:rsid w:val="00FF2813"/>
    <w:rsid w:val="00FF335A"/>
    <w:rsid w:val="00FF362E"/>
    <w:rsid w:val="00FF6FDB"/>
    <w:rsid w:val="00FF72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fillcolor="white">
      <v:fill color="white"/>
    </o:shapedefaults>
    <o:shapelayout v:ext="edit">
      <o:idmap v:ext="edit" data="1"/>
    </o:shapelayout>
  </w:shapeDefaults>
  <w:decimalSymbol w:val="."/>
  <w:listSeparator w:val=","/>
  <w14:docId w14:val="15CF4548"/>
  <w15:chartTrackingRefBased/>
  <w15:docId w15:val="{B6157449-8FB2-4E93-ABD7-15668D6A6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Definition" w:semiHidden="1" w:unhideWhenUsed="1"/>
    <w:lsdException w:name="HTML Keyboard" w:semiHidden="1" w:unhideWhenUsed="1"/>
    <w:lsdException w:name="HTML Preformatted" w:semiHidden="1" w:unhideWhenUsed="1"/>
    <w:lsdException w:name="HTML Typewriter"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646A6"/>
    <w:pPr>
      <w:spacing w:after="60"/>
      <w:jc w:val="both"/>
    </w:pPr>
    <w:rPr>
      <w:rFonts w:ascii="Arial" w:hAnsi="Arial"/>
      <w:sz w:val="22"/>
      <w:szCs w:val="24"/>
      <w:lang w:val="en-GB"/>
    </w:rPr>
  </w:style>
  <w:style w:type="paragraph" w:styleId="Heading1">
    <w:name w:val="heading 1"/>
    <w:basedOn w:val="Normal"/>
    <w:next w:val="Normal"/>
    <w:link w:val="Heading1Char"/>
    <w:qFormat/>
    <w:rsid w:val="008F1069"/>
    <w:pPr>
      <w:keepNext/>
      <w:numPr>
        <w:numId w:val="1"/>
      </w:numPr>
      <w:pBdr>
        <w:top w:val="single" w:sz="4" w:space="1" w:color="auto"/>
      </w:pBdr>
      <w:suppressAutoHyphens/>
      <w:spacing w:before="104" w:after="226"/>
      <w:outlineLvl w:val="0"/>
    </w:pPr>
    <w:rPr>
      <w:rFonts w:ascii="Century Gothic" w:hAnsi="Century Gothic"/>
      <w:b/>
      <w:smallCaps/>
      <w:spacing w:val="-2"/>
      <w:sz w:val="28"/>
      <w:szCs w:val="20"/>
    </w:rPr>
  </w:style>
  <w:style w:type="paragraph" w:styleId="Heading2">
    <w:name w:val="heading 2"/>
    <w:basedOn w:val="Normal"/>
    <w:next w:val="Normal"/>
    <w:link w:val="Heading2Char"/>
    <w:qFormat/>
    <w:pPr>
      <w:keepNext/>
      <w:ind w:left="720"/>
      <w:outlineLvl w:val="1"/>
    </w:pPr>
    <w:rPr>
      <w:rFonts w:ascii="Arial Narrow" w:hAnsi="Arial Narrow"/>
      <w:b/>
      <w:bCs/>
    </w:rPr>
  </w:style>
  <w:style w:type="paragraph" w:styleId="Heading3">
    <w:name w:val="heading 3"/>
    <w:basedOn w:val="Normal"/>
    <w:next w:val="Normal"/>
    <w:link w:val="Heading3Char"/>
    <w:qFormat/>
    <w:pPr>
      <w:keepNext/>
      <w:widowControl w:val="0"/>
      <w:tabs>
        <w:tab w:val="left" w:pos="2160"/>
        <w:tab w:val="left" w:pos="9360"/>
      </w:tabs>
      <w:outlineLvl w:val="2"/>
    </w:pPr>
    <w:rPr>
      <w:rFonts w:ascii="Courier" w:hAnsi="Courier"/>
      <w:b/>
      <w:sz w:val="28"/>
      <w:szCs w:val="20"/>
      <w:lang w:val="en-US"/>
    </w:rPr>
  </w:style>
  <w:style w:type="paragraph" w:styleId="Heading4">
    <w:name w:val="heading 4"/>
    <w:basedOn w:val="Normal"/>
    <w:next w:val="Normal"/>
    <w:qFormat/>
    <w:pPr>
      <w:keepNext/>
      <w:widowControl w:val="0"/>
      <w:spacing w:after="540"/>
      <w:ind w:left="116"/>
      <w:outlineLvl w:val="3"/>
    </w:pPr>
    <w:rPr>
      <w:b/>
      <w:spacing w:val="15"/>
      <w:sz w:val="28"/>
      <w:lang w:val="en-US"/>
    </w:rPr>
  </w:style>
  <w:style w:type="paragraph" w:styleId="Heading5">
    <w:name w:val="heading 5"/>
    <w:basedOn w:val="Normal"/>
    <w:next w:val="Normal"/>
    <w:qFormat/>
    <w:rsid w:val="00525831"/>
    <w:pPr>
      <w:keepNext/>
      <w:pBdr>
        <w:top w:val="single" w:sz="4" w:space="1" w:color="auto"/>
        <w:left w:val="single" w:sz="4" w:space="4" w:color="auto"/>
        <w:bottom w:val="single" w:sz="4" w:space="1" w:color="auto"/>
        <w:right w:val="single" w:sz="4" w:space="4" w:color="auto"/>
      </w:pBdr>
      <w:spacing w:before="120" w:after="120"/>
      <w:jc w:val="center"/>
      <w:outlineLvl w:val="4"/>
    </w:pPr>
    <w:rPr>
      <w:b/>
      <w:bCs/>
      <w:sz w:val="24"/>
    </w:rPr>
  </w:style>
  <w:style w:type="paragraph" w:styleId="Heading6">
    <w:name w:val="heading 6"/>
    <w:basedOn w:val="Normal"/>
    <w:next w:val="Normal"/>
    <w:link w:val="Heading6Char"/>
    <w:semiHidden/>
    <w:unhideWhenUsed/>
    <w:qFormat/>
    <w:rsid w:val="00DB7B7B"/>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FootnoteText">
    <w:name w:val="footnote text"/>
    <w:basedOn w:val="Normal"/>
    <w:link w:val="FootnoteTextChar"/>
    <w:uiPriority w:val="99"/>
    <w:pPr>
      <w:widowControl w:val="0"/>
    </w:pPr>
    <w:rPr>
      <w:rFonts w:ascii="Courier" w:hAnsi="Courier"/>
      <w:szCs w:val="20"/>
      <w:lang w:val="en-US"/>
    </w:rPr>
  </w:style>
  <w:style w:type="paragraph" w:styleId="BodyText3">
    <w:name w:val="Body Text 3"/>
    <w:basedOn w:val="Normal"/>
    <w:link w:val="BodyText3Char"/>
    <w:rPr>
      <w:szCs w:val="20"/>
      <w:lang w:val="en-US"/>
    </w:rPr>
  </w:style>
  <w:style w:type="paragraph" w:styleId="BodyTextIndent">
    <w:name w:val="Body Text Indent"/>
    <w:basedOn w:val="Normal"/>
    <w:pPr>
      <w:tabs>
        <w:tab w:val="left" w:pos="360"/>
      </w:tabs>
    </w:pPr>
    <w:rPr>
      <w:b/>
      <w:i/>
      <w:sz w:val="28"/>
      <w:szCs w:val="20"/>
      <w:lang w:val="en-US"/>
    </w:rPr>
  </w:style>
  <w:style w:type="character" w:styleId="Hyperlink">
    <w:name w:val="Hyperlink"/>
    <w:uiPriority w:val="99"/>
    <w:rPr>
      <w:color w:val="0000FF"/>
      <w:u w:val="single"/>
    </w:rPr>
  </w:style>
  <w:style w:type="character" w:styleId="FollowedHyperlink">
    <w:name w:val="FollowedHyperlink"/>
    <w:uiPriority w:val="99"/>
    <w:rPr>
      <w:color w:val="800080"/>
      <w:u w:val="single"/>
    </w:rPr>
  </w:style>
  <w:style w:type="paragraph" w:styleId="BodyText">
    <w:name w:val="Body Text"/>
    <w:basedOn w:val="Normal"/>
    <w:pPr>
      <w:pBdr>
        <w:bottom w:val="single" w:sz="4" w:space="1" w:color="auto"/>
      </w:pBdr>
    </w:pPr>
    <w:rPr>
      <w:rFonts w:ascii="Arial Narrow" w:hAnsi="Arial Narrow"/>
      <w:i/>
      <w:iCs/>
    </w:rPr>
  </w:style>
  <w:style w:type="paragraph" w:styleId="BodyText2">
    <w:name w:val="Body Text 2"/>
    <w:basedOn w:val="Normal"/>
    <w:pPr>
      <w:spacing w:before="120" w:after="120"/>
    </w:pPr>
    <w:rPr>
      <w:rFonts w:ascii="Arial Narrow" w:hAnsi="Arial Narrow"/>
    </w:rPr>
  </w:style>
  <w:style w:type="paragraph" w:styleId="BalloonText">
    <w:name w:val="Balloon Text"/>
    <w:basedOn w:val="Normal"/>
    <w:link w:val="BalloonTextChar"/>
    <w:uiPriority w:val="99"/>
    <w:rsid w:val="00D260B0"/>
    <w:rPr>
      <w:rFonts w:ascii="Tahoma" w:hAnsi="Tahoma" w:cs="Tahoma"/>
      <w:sz w:val="16"/>
      <w:szCs w:val="16"/>
    </w:rPr>
  </w:style>
  <w:style w:type="character" w:styleId="CommentReference">
    <w:name w:val="annotation reference"/>
    <w:rsid w:val="00EF6275"/>
    <w:rPr>
      <w:sz w:val="16"/>
      <w:szCs w:val="16"/>
    </w:rPr>
  </w:style>
  <w:style w:type="paragraph" w:styleId="CommentText">
    <w:name w:val="annotation text"/>
    <w:basedOn w:val="Normal"/>
    <w:link w:val="CommentTextChar"/>
    <w:rsid w:val="00EF6275"/>
    <w:rPr>
      <w:szCs w:val="20"/>
    </w:rPr>
  </w:style>
  <w:style w:type="paragraph" w:styleId="CommentSubject">
    <w:name w:val="annotation subject"/>
    <w:basedOn w:val="CommentText"/>
    <w:next w:val="CommentText"/>
    <w:link w:val="CommentSubjectChar"/>
    <w:uiPriority w:val="99"/>
    <w:rsid w:val="00EF6275"/>
    <w:rPr>
      <w:b/>
      <w:bCs/>
    </w:rPr>
  </w:style>
  <w:style w:type="table" w:styleId="TableGrid">
    <w:name w:val="Table Grid"/>
    <w:basedOn w:val="TableNormal"/>
    <w:rsid w:val="002333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E663CF"/>
    <w:pPr>
      <w:spacing w:before="100" w:beforeAutospacing="1" w:after="100" w:afterAutospacing="1"/>
    </w:pPr>
    <w:rPr>
      <w:rFonts w:ascii="Times New Roman" w:hAnsi="Times New Roman"/>
      <w:sz w:val="24"/>
      <w:lang w:val="en-US"/>
    </w:rPr>
  </w:style>
  <w:style w:type="character" w:styleId="Emphasis">
    <w:name w:val="Emphasis"/>
    <w:qFormat/>
    <w:rsid w:val="00F30150"/>
    <w:rPr>
      <w:i/>
      <w:iCs/>
    </w:rPr>
  </w:style>
  <w:style w:type="character" w:styleId="FootnoteReference">
    <w:name w:val="footnote reference"/>
    <w:uiPriority w:val="99"/>
    <w:rsid w:val="00BF50E7"/>
    <w:rPr>
      <w:rFonts w:ascii="Arial" w:hAnsi="Arial"/>
      <w:sz w:val="18"/>
      <w:vertAlign w:val="superscript"/>
    </w:rPr>
  </w:style>
  <w:style w:type="paragraph" w:customStyle="1" w:styleId="Char">
    <w:name w:val="Char"/>
    <w:basedOn w:val="Heading2"/>
    <w:rsid w:val="00912142"/>
    <w:pPr>
      <w:pageBreakBefore/>
      <w:tabs>
        <w:tab w:val="left" w:pos="850"/>
        <w:tab w:val="left" w:pos="1191"/>
        <w:tab w:val="left" w:pos="1531"/>
      </w:tabs>
      <w:ind w:left="0"/>
      <w:jc w:val="center"/>
    </w:pPr>
    <w:rPr>
      <w:rFonts w:ascii="Tahoma" w:hAnsi="Tahoma" w:cs="Tahoma"/>
      <w:bCs w:val="0"/>
      <w:color w:val="FFFFFF"/>
      <w:spacing w:val="20"/>
      <w:szCs w:val="22"/>
      <w:lang w:eastAsia="zh-CN"/>
    </w:rPr>
  </w:style>
  <w:style w:type="paragraph" w:styleId="ListParagraph">
    <w:name w:val="List Paragraph"/>
    <w:aliases w:val="References,Titre1,Paragraphe  revu,Paragraphe de liste1,Liste couleur - Accent 12,Bullets,Medium Grid 1 - Accent 21,List Paragraph1,Liste Article,Table/Figure Heading,Listeafsnit,Lapis Bulleted List,Bullet Points,Numbered Para 1"/>
    <w:basedOn w:val="Normal"/>
    <w:link w:val="ListParagraphChar"/>
    <w:uiPriority w:val="34"/>
    <w:qFormat/>
    <w:rsid w:val="00DB520F"/>
    <w:pPr>
      <w:spacing w:after="0"/>
      <w:ind w:left="720"/>
      <w:jc w:val="left"/>
    </w:pPr>
    <w:rPr>
      <w:rFonts w:ascii="Times New Roman" w:hAnsi="Times New Roman"/>
      <w:sz w:val="24"/>
      <w:lang w:val="en-US"/>
    </w:rPr>
  </w:style>
  <w:style w:type="paragraph" w:styleId="Title">
    <w:name w:val="Title"/>
    <w:basedOn w:val="Normal"/>
    <w:qFormat/>
    <w:rsid w:val="00700D7C"/>
    <w:pPr>
      <w:pBdr>
        <w:top w:val="single" w:sz="4" w:space="1" w:color="auto"/>
        <w:left w:val="single" w:sz="4" w:space="4" w:color="auto"/>
        <w:bottom w:val="single" w:sz="4" w:space="1" w:color="auto"/>
        <w:right w:val="single" w:sz="4" w:space="4" w:color="auto"/>
      </w:pBdr>
      <w:spacing w:before="240"/>
      <w:jc w:val="center"/>
      <w:outlineLvl w:val="0"/>
    </w:pPr>
    <w:rPr>
      <w:rFonts w:cs="Arial"/>
      <w:b/>
      <w:bCs/>
      <w:kern w:val="28"/>
      <w:sz w:val="32"/>
      <w:szCs w:val="32"/>
    </w:rPr>
  </w:style>
  <w:style w:type="paragraph" w:customStyle="1" w:styleId="CharCharChar1">
    <w:name w:val="Char Char Char1"/>
    <w:basedOn w:val="Normal"/>
    <w:rsid w:val="00340E23"/>
    <w:pPr>
      <w:spacing w:after="160" w:line="240" w:lineRule="exact"/>
      <w:jc w:val="left"/>
    </w:pPr>
    <w:rPr>
      <w:rFonts w:cs="Arial"/>
      <w:sz w:val="20"/>
      <w:szCs w:val="20"/>
      <w:lang w:val="en-US"/>
    </w:rPr>
  </w:style>
  <w:style w:type="character" w:customStyle="1" w:styleId="FootnoteTextChar">
    <w:name w:val="Footnote Text Char"/>
    <w:basedOn w:val="DefaultParagraphFont"/>
    <w:link w:val="FootnoteText"/>
    <w:uiPriority w:val="99"/>
    <w:rsid w:val="00344F59"/>
    <w:rPr>
      <w:rFonts w:ascii="Courier" w:hAnsi="Courier"/>
      <w:sz w:val="22"/>
    </w:rPr>
  </w:style>
  <w:style w:type="numbering" w:customStyle="1" w:styleId="Aucuneliste1">
    <w:name w:val="Aucune liste1"/>
    <w:next w:val="NoList"/>
    <w:uiPriority w:val="99"/>
    <w:semiHidden/>
    <w:unhideWhenUsed/>
    <w:rsid w:val="003D452B"/>
  </w:style>
  <w:style w:type="character" w:customStyle="1" w:styleId="Heading1Char">
    <w:name w:val="Heading 1 Char"/>
    <w:basedOn w:val="DefaultParagraphFont"/>
    <w:link w:val="Heading1"/>
    <w:rsid w:val="003D452B"/>
    <w:rPr>
      <w:rFonts w:ascii="Century Gothic" w:hAnsi="Century Gothic"/>
      <w:b/>
      <w:smallCaps/>
      <w:spacing w:val="-2"/>
      <w:sz w:val="28"/>
      <w:lang w:val="en-GB"/>
    </w:rPr>
  </w:style>
  <w:style w:type="character" w:customStyle="1" w:styleId="Heading2Char">
    <w:name w:val="Heading 2 Char"/>
    <w:basedOn w:val="DefaultParagraphFont"/>
    <w:link w:val="Heading2"/>
    <w:rsid w:val="003D452B"/>
    <w:rPr>
      <w:rFonts w:ascii="Arial Narrow" w:hAnsi="Arial Narrow"/>
      <w:b/>
      <w:bCs/>
      <w:sz w:val="22"/>
      <w:szCs w:val="24"/>
      <w:lang w:val="en-GB"/>
    </w:rPr>
  </w:style>
  <w:style w:type="character" w:customStyle="1" w:styleId="Heading3Char">
    <w:name w:val="Heading 3 Char"/>
    <w:basedOn w:val="DefaultParagraphFont"/>
    <w:link w:val="Heading3"/>
    <w:rsid w:val="003D452B"/>
    <w:rPr>
      <w:rFonts w:ascii="Courier" w:hAnsi="Courier"/>
      <w:b/>
      <w:sz w:val="28"/>
    </w:rPr>
  </w:style>
  <w:style w:type="character" w:customStyle="1" w:styleId="FooterChar">
    <w:name w:val="Footer Char"/>
    <w:basedOn w:val="DefaultParagraphFont"/>
    <w:link w:val="Footer"/>
    <w:uiPriority w:val="99"/>
    <w:rsid w:val="003D452B"/>
    <w:rPr>
      <w:rFonts w:ascii="Arial" w:hAnsi="Arial"/>
      <w:sz w:val="22"/>
      <w:szCs w:val="24"/>
      <w:lang w:val="en-GB"/>
    </w:rPr>
  </w:style>
  <w:style w:type="character" w:customStyle="1" w:styleId="HeaderChar">
    <w:name w:val="Header Char"/>
    <w:basedOn w:val="DefaultParagraphFont"/>
    <w:link w:val="Header"/>
    <w:rsid w:val="003D452B"/>
    <w:rPr>
      <w:rFonts w:ascii="Arial" w:hAnsi="Arial"/>
      <w:sz w:val="22"/>
      <w:szCs w:val="24"/>
      <w:lang w:val="en-GB"/>
    </w:rPr>
  </w:style>
  <w:style w:type="character" w:customStyle="1" w:styleId="BodyText3Char">
    <w:name w:val="Body Text 3 Char"/>
    <w:basedOn w:val="DefaultParagraphFont"/>
    <w:link w:val="BodyText3"/>
    <w:rsid w:val="003D452B"/>
    <w:rPr>
      <w:rFonts w:ascii="Arial" w:hAnsi="Arial"/>
      <w:sz w:val="22"/>
    </w:rPr>
  </w:style>
  <w:style w:type="character" w:customStyle="1" w:styleId="CommentTextChar">
    <w:name w:val="Comment Text Char"/>
    <w:basedOn w:val="DefaultParagraphFont"/>
    <w:link w:val="CommentText"/>
    <w:rsid w:val="003D452B"/>
    <w:rPr>
      <w:rFonts w:ascii="Arial" w:hAnsi="Arial"/>
      <w:sz w:val="22"/>
      <w:lang w:val="en-GB"/>
    </w:rPr>
  </w:style>
  <w:style w:type="character" w:customStyle="1" w:styleId="CommentSubjectChar">
    <w:name w:val="Comment Subject Char"/>
    <w:basedOn w:val="CommentTextChar"/>
    <w:link w:val="CommentSubject"/>
    <w:uiPriority w:val="99"/>
    <w:rsid w:val="003D452B"/>
    <w:rPr>
      <w:rFonts w:ascii="Arial" w:hAnsi="Arial"/>
      <w:b/>
      <w:bCs/>
      <w:sz w:val="22"/>
      <w:lang w:val="en-GB"/>
    </w:rPr>
  </w:style>
  <w:style w:type="character" w:customStyle="1" w:styleId="BalloonTextChar">
    <w:name w:val="Balloon Text Char"/>
    <w:basedOn w:val="DefaultParagraphFont"/>
    <w:link w:val="BalloonText"/>
    <w:uiPriority w:val="99"/>
    <w:rsid w:val="003D452B"/>
    <w:rPr>
      <w:rFonts w:ascii="Tahoma" w:hAnsi="Tahoma" w:cs="Tahoma"/>
      <w:sz w:val="16"/>
      <w:szCs w:val="16"/>
      <w:lang w:val="en-GB"/>
    </w:rPr>
  </w:style>
  <w:style w:type="table" w:customStyle="1" w:styleId="Grilledutableau1">
    <w:name w:val="Grille du tableau1"/>
    <w:basedOn w:val="TableNormal"/>
    <w:next w:val="TableGrid"/>
    <w:uiPriority w:val="39"/>
    <w:rsid w:val="003D452B"/>
    <w:rPr>
      <w:rFonts w:ascii="Calibri" w:eastAsia="Calibri" w:hAnsi="Calibri" w:cs="SimSun"/>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1">
    <w:name w:val="Aucune liste11"/>
    <w:next w:val="NoList"/>
    <w:uiPriority w:val="99"/>
    <w:rsid w:val="003D452B"/>
  </w:style>
  <w:style w:type="paragraph" w:customStyle="1" w:styleId="msonormal0">
    <w:name w:val="msonormal"/>
    <w:basedOn w:val="Normal"/>
    <w:rsid w:val="003D452B"/>
    <w:pPr>
      <w:spacing w:before="100" w:beforeAutospacing="1" w:after="100" w:afterAutospacing="1"/>
      <w:jc w:val="left"/>
    </w:pPr>
    <w:rPr>
      <w:rFonts w:ascii="Times New Roman" w:hAnsi="Times New Roman"/>
      <w:sz w:val="24"/>
      <w:lang w:val="fr-FR" w:eastAsia="fr-FR"/>
    </w:rPr>
  </w:style>
  <w:style w:type="paragraph" w:customStyle="1" w:styleId="font5">
    <w:name w:val="font5"/>
    <w:basedOn w:val="Normal"/>
    <w:rsid w:val="003D452B"/>
    <w:pPr>
      <w:spacing w:before="100" w:beforeAutospacing="1" w:after="100" w:afterAutospacing="1"/>
      <w:jc w:val="left"/>
    </w:pPr>
    <w:rPr>
      <w:rFonts w:ascii="Calibri" w:hAnsi="Calibri" w:cs="Calibri"/>
      <w:color w:val="000000"/>
      <w:szCs w:val="22"/>
      <w:lang w:val="fr-FR" w:eastAsia="fr-FR"/>
    </w:rPr>
  </w:style>
  <w:style w:type="paragraph" w:customStyle="1" w:styleId="font6">
    <w:name w:val="font6"/>
    <w:basedOn w:val="Normal"/>
    <w:rsid w:val="003D452B"/>
    <w:pPr>
      <w:spacing w:before="100" w:beforeAutospacing="1" w:after="100" w:afterAutospacing="1"/>
      <w:jc w:val="left"/>
    </w:pPr>
    <w:rPr>
      <w:rFonts w:ascii="Calibri" w:hAnsi="Calibri" w:cs="Calibri"/>
      <w:b/>
      <w:bCs/>
      <w:color w:val="000000"/>
      <w:szCs w:val="22"/>
      <w:lang w:val="fr-FR" w:eastAsia="fr-FR"/>
    </w:rPr>
  </w:style>
  <w:style w:type="paragraph" w:customStyle="1" w:styleId="font7">
    <w:name w:val="font7"/>
    <w:basedOn w:val="Normal"/>
    <w:rsid w:val="003D452B"/>
    <w:pPr>
      <w:spacing w:before="100" w:beforeAutospacing="1" w:after="100" w:afterAutospacing="1"/>
      <w:jc w:val="left"/>
    </w:pPr>
    <w:rPr>
      <w:rFonts w:ascii="Calibri" w:hAnsi="Calibri" w:cs="Calibri"/>
      <w:color w:val="000000"/>
      <w:sz w:val="16"/>
      <w:szCs w:val="16"/>
      <w:lang w:val="fr-FR" w:eastAsia="fr-FR"/>
    </w:rPr>
  </w:style>
  <w:style w:type="paragraph" w:customStyle="1" w:styleId="font8">
    <w:name w:val="font8"/>
    <w:basedOn w:val="Normal"/>
    <w:rsid w:val="003D452B"/>
    <w:pPr>
      <w:spacing w:before="100" w:beforeAutospacing="1" w:after="100" w:afterAutospacing="1"/>
      <w:jc w:val="left"/>
    </w:pPr>
    <w:rPr>
      <w:rFonts w:ascii="Calibri" w:hAnsi="Calibri" w:cs="Calibri"/>
      <w:b/>
      <w:bCs/>
      <w:color w:val="000000"/>
      <w:sz w:val="16"/>
      <w:szCs w:val="16"/>
      <w:lang w:val="fr-FR" w:eastAsia="fr-FR"/>
    </w:rPr>
  </w:style>
  <w:style w:type="paragraph" w:customStyle="1" w:styleId="xl66">
    <w:name w:val="xl66"/>
    <w:basedOn w:val="Normal"/>
    <w:rsid w:val="003D452B"/>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 w:val="16"/>
      <w:szCs w:val="16"/>
      <w:lang w:val="fr-FR" w:eastAsia="fr-FR"/>
    </w:rPr>
  </w:style>
  <w:style w:type="paragraph" w:customStyle="1" w:styleId="xl67">
    <w:name w:val="xl67"/>
    <w:basedOn w:val="Normal"/>
    <w:rsid w:val="003D452B"/>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 w:val="16"/>
      <w:szCs w:val="16"/>
      <w:lang w:val="fr-FR" w:eastAsia="fr-FR"/>
    </w:rPr>
  </w:style>
  <w:style w:type="paragraph" w:customStyle="1" w:styleId="xl68">
    <w:name w:val="xl68"/>
    <w:basedOn w:val="Normal"/>
    <w:rsid w:val="003D452B"/>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hAnsi="Times New Roman"/>
      <w:color w:val="000000"/>
      <w:sz w:val="16"/>
      <w:szCs w:val="16"/>
      <w:lang w:val="fr-FR" w:eastAsia="fr-FR"/>
    </w:rPr>
  </w:style>
  <w:style w:type="paragraph" w:customStyle="1" w:styleId="xl69">
    <w:name w:val="xl69"/>
    <w:basedOn w:val="Normal"/>
    <w:rsid w:val="003D45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 w:val="16"/>
      <w:szCs w:val="16"/>
      <w:lang w:val="fr-FR" w:eastAsia="fr-FR"/>
    </w:rPr>
  </w:style>
  <w:style w:type="paragraph" w:customStyle="1" w:styleId="xl70">
    <w:name w:val="xl70"/>
    <w:basedOn w:val="Normal"/>
    <w:rsid w:val="003D452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left"/>
      <w:textAlignment w:val="center"/>
    </w:pPr>
    <w:rPr>
      <w:rFonts w:ascii="Times New Roman" w:hAnsi="Times New Roman"/>
      <w:color w:val="000000"/>
      <w:sz w:val="16"/>
      <w:szCs w:val="16"/>
      <w:lang w:val="fr-FR" w:eastAsia="fr-FR"/>
    </w:rPr>
  </w:style>
  <w:style w:type="paragraph" w:customStyle="1" w:styleId="xl71">
    <w:name w:val="xl71"/>
    <w:basedOn w:val="Normal"/>
    <w:rsid w:val="003D452B"/>
    <w:pPr>
      <w:pBdr>
        <w:top w:val="single" w:sz="4" w:space="0" w:color="auto"/>
        <w:left w:val="single" w:sz="4" w:space="0" w:color="auto"/>
        <w:bottom w:val="single" w:sz="8" w:space="0" w:color="auto"/>
        <w:right w:val="single" w:sz="4" w:space="0" w:color="auto"/>
      </w:pBdr>
      <w:shd w:val="clear" w:color="000000" w:fill="A6A6A6"/>
      <w:spacing w:before="100" w:beforeAutospacing="1" w:after="100" w:afterAutospacing="1"/>
      <w:jc w:val="left"/>
      <w:textAlignment w:val="center"/>
    </w:pPr>
    <w:rPr>
      <w:rFonts w:ascii="Times New Roman" w:hAnsi="Times New Roman"/>
      <w:color w:val="000000"/>
      <w:sz w:val="16"/>
      <w:szCs w:val="16"/>
      <w:lang w:val="fr-FR" w:eastAsia="fr-FR"/>
    </w:rPr>
  </w:style>
  <w:style w:type="paragraph" w:customStyle="1" w:styleId="xl72">
    <w:name w:val="xl72"/>
    <w:basedOn w:val="Normal"/>
    <w:rsid w:val="003D452B"/>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Times New Roman" w:hAnsi="Times New Roman"/>
      <w:color w:val="000000"/>
      <w:sz w:val="16"/>
      <w:szCs w:val="16"/>
      <w:lang w:val="fr-FR" w:eastAsia="fr-FR"/>
    </w:rPr>
  </w:style>
  <w:style w:type="paragraph" w:customStyle="1" w:styleId="xl73">
    <w:name w:val="xl73"/>
    <w:basedOn w:val="Normal"/>
    <w:rsid w:val="003D452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color w:val="000000"/>
      <w:sz w:val="16"/>
      <w:szCs w:val="16"/>
      <w:lang w:val="fr-FR" w:eastAsia="fr-FR"/>
    </w:rPr>
  </w:style>
  <w:style w:type="paragraph" w:customStyle="1" w:styleId="xl74">
    <w:name w:val="xl74"/>
    <w:basedOn w:val="Normal"/>
    <w:rsid w:val="003D452B"/>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rPr>
      <w:rFonts w:ascii="Times New Roman" w:hAnsi="Times New Roman"/>
      <w:color w:val="000000"/>
      <w:sz w:val="16"/>
      <w:szCs w:val="16"/>
      <w:lang w:val="fr-FR" w:eastAsia="fr-FR"/>
    </w:rPr>
  </w:style>
  <w:style w:type="paragraph" w:customStyle="1" w:styleId="xl75">
    <w:name w:val="xl75"/>
    <w:basedOn w:val="Normal"/>
    <w:rsid w:val="003D452B"/>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rPr>
      <w:rFonts w:ascii="Times New Roman" w:hAnsi="Times New Roman"/>
      <w:color w:val="000000"/>
      <w:sz w:val="16"/>
      <w:szCs w:val="16"/>
      <w:lang w:val="fr-FR" w:eastAsia="fr-FR"/>
    </w:rPr>
  </w:style>
  <w:style w:type="paragraph" w:customStyle="1" w:styleId="xl77">
    <w:name w:val="xl77"/>
    <w:basedOn w:val="Normal"/>
    <w:rsid w:val="003D452B"/>
    <w:pPr>
      <w:pBdr>
        <w:bottom w:val="single" w:sz="8" w:space="0" w:color="auto"/>
        <w:right w:val="single" w:sz="8" w:space="0" w:color="auto"/>
      </w:pBdr>
      <w:shd w:val="clear" w:color="000000" w:fill="BFBFBF"/>
      <w:spacing w:before="100" w:beforeAutospacing="1" w:after="100" w:afterAutospacing="1"/>
      <w:jc w:val="left"/>
    </w:pPr>
    <w:rPr>
      <w:rFonts w:ascii="Times New Roman" w:hAnsi="Times New Roman"/>
      <w:color w:val="000000"/>
      <w:sz w:val="16"/>
      <w:szCs w:val="16"/>
      <w:lang w:val="fr-FR" w:eastAsia="fr-FR"/>
    </w:rPr>
  </w:style>
  <w:style w:type="paragraph" w:customStyle="1" w:styleId="xl78">
    <w:name w:val="xl78"/>
    <w:basedOn w:val="Normal"/>
    <w:rsid w:val="003D452B"/>
    <w:pPr>
      <w:pBdr>
        <w:bottom w:val="single" w:sz="8" w:space="0" w:color="auto"/>
        <w:right w:val="single" w:sz="8" w:space="0" w:color="auto"/>
      </w:pBdr>
      <w:shd w:val="clear" w:color="000000" w:fill="BFBFBF"/>
      <w:spacing w:before="100" w:beforeAutospacing="1" w:after="100" w:afterAutospacing="1"/>
      <w:jc w:val="left"/>
    </w:pPr>
    <w:rPr>
      <w:rFonts w:ascii="Times New Roman" w:hAnsi="Times New Roman"/>
      <w:b/>
      <w:bCs/>
      <w:color w:val="000000"/>
      <w:sz w:val="16"/>
      <w:szCs w:val="16"/>
      <w:lang w:val="fr-FR" w:eastAsia="fr-FR"/>
    </w:rPr>
  </w:style>
  <w:style w:type="paragraph" w:customStyle="1" w:styleId="xl79">
    <w:name w:val="xl79"/>
    <w:basedOn w:val="Normal"/>
    <w:rsid w:val="003D452B"/>
    <w:pPr>
      <w:spacing w:before="100" w:beforeAutospacing="1" w:after="100" w:afterAutospacing="1"/>
      <w:jc w:val="left"/>
    </w:pPr>
    <w:rPr>
      <w:rFonts w:ascii="Times New Roman" w:hAnsi="Times New Roman"/>
      <w:b/>
      <w:bCs/>
      <w:sz w:val="24"/>
      <w:lang w:val="fr-FR" w:eastAsia="fr-FR"/>
    </w:rPr>
  </w:style>
  <w:style w:type="paragraph" w:customStyle="1" w:styleId="xl80">
    <w:name w:val="xl80"/>
    <w:basedOn w:val="Normal"/>
    <w:rsid w:val="003D45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olor w:val="000000"/>
      <w:sz w:val="16"/>
      <w:szCs w:val="16"/>
      <w:lang w:val="fr-FR" w:eastAsia="fr-FR"/>
    </w:rPr>
  </w:style>
  <w:style w:type="paragraph" w:customStyle="1" w:styleId="xl81">
    <w:name w:val="xl81"/>
    <w:basedOn w:val="Normal"/>
    <w:rsid w:val="003D45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hAnsi="Times New Roman"/>
      <w:color w:val="000000"/>
      <w:sz w:val="16"/>
      <w:szCs w:val="16"/>
      <w:lang w:val="fr-FR" w:eastAsia="fr-FR"/>
    </w:rPr>
  </w:style>
  <w:style w:type="paragraph" w:customStyle="1" w:styleId="xl82">
    <w:name w:val="xl82"/>
    <w:basedOn w:val="Normal"/>
    <w:rsid w:val="003D45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color w:val="000000"/>
      <w:sz w:val="16"/>
      <w:szCs w:val="16"/>
      <w:lang w:val="fr-FR" w:eastAsia="fr-FR"/>
    </w:rPr>
  </w:style>
  <w:style w:type="paragraph" w:customStyle="1" w:styleId="xl83">
    <w:name w:val="xl83"/>
    <w:basedOn w:val="Normal"/>
    <w:rsid w:val="003D45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hAnsi="Times New Roman"/>
      <w:color w:val="000000"/>
      <w:sz w:val="16"/>
      <w:szCs w:val="16"/>
      <w:lang w:val="fr-FR" w:eastAsia="fr-FR"/>
    </w:rPr>
  </w:style>
  <w:style w:type="paragraph" w:customStyle="1" w:styleId="xl84">
    <w:name w:val="xl84"/>
    <w:basedOn w:val="Normal"/>
    <w:rsid w:val="003D452B"/>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olor w:val="000000"/>
      <w:sz w:val="16"/>
      <w:szCs w:val="16"/>
      <w:lang w:val="fr-FR" w:eastAsia="fr-FR"/>
    </w:rPr>
  </w:style>
  <w:style w:type="paragraph" w:customStyle="1" w:styleId="xl85">
    <w:name w:val="xl85"/>
    <w:basedOn w:val="Normal"/>
    <w:rsid w:val="003D452B"/>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color w:val="000000"/>
      <w:sz w:val="16"/>
      <w:szCs w:val="16"/>
      <w:lang w:val="fr-FR" w:eastAsia="fr-FR"/>
    </w:rPr>
  </w:style>
  <w:style w:type="paragraph" w:customStyle="1" w:styleId="xl86">
    <w:name w:val="xl86"/>
    <w:basedOn w:val="Normal"/>
    <w:rsid w:val="003D452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olor w:val="000000"/>
      <w:sz w:val="16"/>
      <w:szCs w:val="16"/>
      <w:lang w:val="fr-FR" w:eastAsia="fr-FR"/>
    </w:rPr>
  </w:style>
  <w:style w:type="paragraph" w:customStyle="1" w:styleId="xl87">
    <w:name w:val="xl87"/>
    <w:basedOn w:val="Normal"/>
    <w:rsid w:val="003D452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Times New Roman" w:hAnsi="Times New Roman"/>
      <w:color w:val="000000"/>
      <w:sz w:val="16"/>
      <w:szCs w:val="16"/>
      <w:lang w:val="fr-FR" w:eastAsia="fr-FR"/>
    </w:rPr>
  </w:style>
  <w:style w:type="paragraph" w:customStyle="1" w:styleId="xl88">
    <w:name w:val="xl88"/>
    <w:basedOn w:val="Normal"/>
    <w:rsid w:val="003D452B"/>
    <w:pPr>
      <w:pBdr>
        <w:right w:val="single" w:sz="8" w:space="0" w:color="auto"/>
      </w:pBdr>
      <w:shd w:val="clear" w:color="000000" w:fill="BFBFBF"/>
      <w:spacing w:before="100" w:beforeAutospacing="1" w:after="100" w:afterAutospacing="1"/>
      <w:jc w:val="left"/>
    </w:pPr>
    <w:rPr>
      <w:rFonts w:ascii="Times New Roman" w:hAnsi="Times New Roman"/>
      <w:color w:val="000000"/>
      <w:sz w:val="16"/>
      <w:szCs w:val="16"/>
      <w:lang w:val="fr-FR" w:eastAsia="fr-FR"/>
    </w:rPr>
  </w:style>
  <w:style w:type="paragraph" w:customStyle="1" w:styleId="xl89">
    <w:name w:val="xl89"/>
    <w:basedOn w:val="Normal"/>
    <w:rsid w:val="003D452B"/>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left"/>
    </w:pPr>
    <w:rPr>
      <w:rFonts w:ascii="Times New Roman" w:hAnsi="Times New Roman"/>
      <w:color w:val="000000"/>
      <w:sz w:val="16"/>
      <w:szCs w:val="16"/>
      <w:lang w:val="fr-FR" w:eastAsia="fr-FR"/>
    </w:rPr>
  </w:style>
  <w:style w:type="paragraph" w:customStyle="1" w:styleId="xl90">
    <w:name w:val="xl90"/>
    <w:basedOn w:val="Normal"/>
    <w:rsid w:val="003D452B"/>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left"/>
    </w:pPr>
    <w:rPr>
      <w:rFonts w:ascii="Times New Roman" w:hAnsi="Times New Roman"/>
      <w:color w:val="000000"/>
      <w:sz w:val="16"/>
      <w:szCs w:val="16"/>
      <w:lang w:val="fr-FR" w:eastAsia="fr-FR"/>
    </w:rPr>
  </w:style>
  <w:style w:type="paragraph" w:customStyle="1" w:styleId="xl91">
    <w:name w:val="xl91"/>
    <w:basedOn w:val="Normal"/>
    <w:rsid w:val="003D452B"/>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left"/>
    </w:pPr>
    <w:rPr>
      <w:rFonts w:ascii="Times New Roman" w:hAnsi="Times New Roman"/>
      <w:color w:val="000000"/>
      <w:sz w:val="16"/>
      <w:szCs w:val="16"/>
      <w:lang w:val="fr-FR" w:eastAsia="fr-FR"/>
    </w:rPr>
  </w:style>
  <w:style w:type="paragraph" w:customStyle="1" w:styleId="xl92">
    <w:name w:val="xl92"/>
    <w:basedOn w:val="Normal"/>
    <w:rsid w:val="003D45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olor w:val="000000"/>
      <w:sz w:val="16"/>
      <w:szCs w:val="16"/>
      <w:lang w:val="fr-FR" w:eastAsia="fr-FR"/>
    </w:rPr>
  </w:style>
  <w:style w:type="paragraph" w:customStyle="1" w:styleId="xl93">
    <w:name w:val="xl93"/>
    <w:basedOn w:val="Normal"/>
    <w:rsid w:val="003D45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hAnsi="Times New Roman"/>
      <w:color w:val="000000"/>
      <w:sz w:val="16"/>
      <w:szCs w:val="16"/>
      <w:lang w:val="fr-FR" w:eastAsia="fr-FR"/>
    </w:rPr>
  </w:style>
  <w:style w:type="paragraph" w:customStyle="1" w:styleId="xl94">
    <w:name w:val="xl94"/>
    <w:basedOn w:val="Normal"/>
    <w:rsid w:val="003D452B"/>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olor w:val="000000"/>
      <w:sz w:val="16"/>
      <w:szCs w:val="16"/>
      <w:lang w:val="fr-FR" w:eastAsia="fr-FR"/>
    </w:rPr>
  </w:style>
  <w:style w:type="paragraph" w:customStyle="1" w:styleId="xl95">
    <w:name w:val="xl95"/>
    <w:basedOn w:val="Normal"/>
    <w:rsid w:val="003D452B"/>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hAnsi="Times New Roman"/>
      <w:color w:val="000000"/>
      <w:sz w:val="16"/>
      <w:szCs w:val="16"/>
      <w:lang w:val="fr-FR" w:eastAsia="fr-FR"/>
    </w:rPr>
  </w:style>
  <w:style w:type="paragraph" w:customStyle="1" w:styleId="xl96">
    <w:name w:val="xl96"/>
    <w:basedOn w:val="Normal"/>
    <w:rsid w:val="003D452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left"/>
      <w:textAlignment w:val="center"/>
    </w:pPr>
    <w:rPr>
      <w:rFonts w:ascii="Times New Roman" w:hAnsi="Times New Roman"/>
      <w:color w:val="000000"/>
      <w:sz w:val="16"/>
      <w:szCs w:val="16"/>
      <w:lang w:val="fr-FR" w:eastAsia="fr-FR"/>
    </w:rPr>
  </w:style>
  <w:style w:type="paragraph" w:customStyle="1" w:styleId="xl97">
    <w:name w:val="xl97"/>
    <w:basedOn w:val="Normal"/>
    <w:rsid w:val="003D452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olor w:val="000000"/>
      <w:sz w:val="16"/>
      <w:szCs w:val="16"/>
      <w:lang w:val="fr-FR" w:eastAsia="fr-FR"/>
    </w:rPr>
  </w:style>
  <w:style w:type="paragraph" w:customStyle="1" w:styleId="xl98">
    <w:name w:val="xl98"/>
    <w:basedOn w:val="Normal"/>
    <w:rsid w:val="003D452B"/>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Times New Roman" w:hAnsi="Times New Roman"/>
      <w:color w:val="000000"/>
      <w:sz w:val="16"/>
      <w:szCs w:val="16"/>
      <w:lang w:val="fr-FR" w:eastAsia="fr-FR"/>
    </w:rPr>
  </w:style>
  <w:style w:type="paragraph" w:customStyle="1" w:styleId="xl99">
    <w:name w:val="xl99"/>
    <w:basedOn w:val="Normal"/>
    <w:rsid w:val="003D452B"/>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Times New Roman" w:hAnsi="Times New Roman"/>
      <w:color w:val="000000"/>
      <w:sz w:val="16"/>
      <w:szCs w:val="16"/>
      <w:lang w:val="fr-FR" w:eastAsia="fr-FR"/>
    </w:rPr>
  </w:style>
  <w:style w:type="paragraph" w:customStyle="1" w:styleId="xl100">
    <w:name w:val="xl100"/>
    <w:basedOn w:val="Normal"/>
    <w:rsid w:val="003D452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left"/>
      <w:textAlignment w:val="center"/>
    </w:pPr>
    <w:rPr>
      <w:rFonts w:ascii="Times New Roman" w:hAnsi="Times New Roman"/>
      <w:color w:val="000000"/>
      <w:sz w:val="16"/>
      <w:szCs w:val="16"/>
      <w:lang w:val="fr-FR" w:eastAsia="fr-FR"/>
    </w:rPr>
  </w:style>
  <w:style w:type="paragraph" w:customStyle="1" w:styleId="xl101">
    <w:name w:val="xl101"/>
    <w:basedOn w:val="Normal"/>
    <w:rsid w:val="003D452B"/>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left"/>
      <w:textAlignment w:val="center"/>
    </w:pPr>
    <w:rPr>
      <w:rFonts w:ascii="Times New Roman" w:hAnsi="Times New Roman"/>
      <w:color w:val="000000"/>
      <w:sz w:val="16"/>
      <w:szCs w:val="16"/>
      <w:lang w:val="fr-FR" w:eastAsia="fr-FR"/>
    </w:rPr>
  </w:style>
  <w:style w:type="paragraph" w:customStyle="1" w:styleId="xl102">
    <w:name w:val="xl102"/>
    <w:basedOn w:val="Normal"/>
    <w:rsid w:val="003D452B"/>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olor w:val="000000"/>
      <w:sz w:val="16"/>
      <w:szCs w:val="16"/>
      <w:lang w:val="fr-FR" w:eastAsia="fr-FR"/>
    </w:rPr>
  </w:style>
  <w:style w:type="paragraph" w:customStyle="1" w:styleId="xl103">
    <w:name w:val="xl103"/>
    <w:basedOn w:val="Normal"/>
    <w:rsid w:val="003D452B"/>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olor w:val="000000"/>
      <w:sz w:val="16"/>
      <w:szCs w:val="16"/>
      <w:lang w:val="fr-FR" w:eastAsia="fr-FR"/>
    </w:rPr>
  </w:style>
  <w:style w:type="paragraph" w:customStyle="1" w:styleId="xl104">
    <w:name w:val="xl104"/>
    <w:basedOn w:val="Normal"/>
    <w:rsid w:val="003D452B"/>
    <w:pPr>
      <w:pBdr>
        <w:top w:val="single" w:sz="4" w:space="0" w:color="auto"/>
        <w:left w:val="single" w:sz="4" w:space="0" w:color="auto"/>
        <w:right w:val="single" w:sz="4" w:space="0" w:color="auto"/>
      </w:pBdr>
      <w:shd w:val="clear" w:color="000000" w:fill="BFBFBF"/>
      <w:spacing w:before="100" w:beforeAutospacing="1" w:after="100" w:afterAutospacing="1"/>
      <w:jc w:val="center"/>
      <w:textAlignment w:val="center"/>
    </w:pPr>
    <w:rPr>
      <w:rFonts w:ascii="Times New Roman" w:hAnsi="Times New Roman"/>
      <w:color w:val="000000"/>
      <w:sz w:val="16"/>
      <w:szCs w:val="16"/>
      <w:lang w:val="fr-FR" w:eastAsia="fr-FR"/>
    </w:rPr>
  </w:style>
  <w:style w:type="paragraph" w:customStyle="1" w:styleId="xl105">
    <w:name w:val="xl105"/>
    <w:basedOn w:val="Normal"/>
    <w:rsid w:val="003D452B"/>
    <w:pPr>
      <w:pBdr>
        <w:left w:val="single" w:sz="4" w:space="0" w:color="auto"/>
        <w:right w:val="single" w:sz="4" w:space="0" w:color="auto"/>
      </w:pBdr>
      <w:shd w:val="clear" w:color="000000" w:fill="BFBFBF"/>
      <w:spacing w:before="100" w:beforeAutospacing="1" w:after="100" w:afterAutospacing="1"/>
      <w:jc w:val="center"/>
      <w:textAlignment w:val="center"/>
    </w:pPr>
    <w:rPr>
      <w:rFonts w:ascii="Times New Roman" w:hAnsi="Times New Roman"/>
      <w:color w:val="000000"/>
      <w:sz w:val="16"/>
      <w:szCs w:val="16"/>
      <w:lang w:val="fr-FR" w:eastAsia="fr-FR"/>
    </w:rPr>
  </w:style>
  <w:style w:type="paragraph" w:customStyle="1" w:styleId="xl106">
    <w:name w:val="xl106"/>
    <w:basedOn w:val="Normal"/>
    <w:rsid w:val="003D452B"/>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imes New Roman" w:hAnsi="Times New Roman"/>
      <w:color w:val="000000"/>
      <w:sz w:val="16"/>
      <w:szCs w:val="16"/>
      <w:lang w:val="fr-FR" w:eastAsia="fr-FR"/>
    </w:rPr>
  </w:style>
  <w:style w:type="paragraph" w:customStyle="1" w:styleId="xl107">
    <w:name w:val="xl107"/>
    <w:basedOn w:val="Normal"/>
    <w:rsid w:val="003D452B"/>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hAnsi="Times New Roman"/>
      <w:color w:val="000000"/>
      <w:sz w:val="16"/>
      <w:szCs w:val="16"/>
      <w:lang w:val="fr-FR" w:eastAsia="fr-FR"/>
    </w:rPr>
  </w:style>
  <w:style w:type="paragraph" w:customStyle="1" w:styleId="xl108">
    <w:name w:val="xl108"/>
    <w:basedOn w:val="Normal"/>
    <w:rsid w:val="003D45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 w:val="16"/>
      <w:szCs w:val="16"/>
      <w:lang w:val="fr-FR" w:eastAsia="fr-FR"/>
    </w:rPr>
  </w:style>
  <w:style w:type="paragraph" w:customStyle="1" w:styleId="xl109">
    <w:name w:val="xl109"/>
    <w:basedOn w:val="Normal"/>
    <w:rsid w:val="003D452B"/>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hAnsi="Times New Roman"/>
      <w:color w:val="000000"/>
      <w:sz w:val="16"/>
      <w:szCs w:val="16"/>
      <w:lang w:val="fr-FR" w:eastAsia="fr-FR"/>
    </w:rPr>
  </w:style>
  <w:style w:type="paragraph" w:customStyle="1" w:styleId="xl110">
    <w:name w:val="xl110"/>
    <w:basedOn w:val="Normal"/>
    <w:rsid w:val="003D45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hAnsi="Times New Roman"/>
      <w:color w:val="000000"/>
      <w:sz w:val="16"/>
      <w:szCs w:val="16"/>
      <w:lang w:val="fr-FR" w:eastAsia="fr-FR"/>
    </w:rPr>
  </w:style>
  <w:style w:type="paragraph" w:customStyle="1" w:styleId="xl111">
    <w:name w:val="xl111"/>
    <w:basedOn w:val="Normal"/>
    <w:rsid w:val="003D452B"/>
    <w:pPr>
      <w:pBdr>
        <w:top w:val="single" w:sz="8"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imes New Roman" w:hAnsi="Times New Roman"/>
      <w:color w:val="000000"/>
      <w:sz w:val="16"/>
      <w:szCs w:val="16"/>
      <w:lang w:val="fr-FR" w:eastAsia="fr-FR"/>
    </w:rPr>
  </w:style>
  <w:style w:type="paragraph" w:customStyle="1" w:styleId="xl112">
    <w:name w:val="xl112"/>
    <w:basedOn w:val="Normal"/>
    <w:rsid w:val="003D452B"/>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imes New Roman" w:hAnsi="Times New Roman"/>
      <w:color w:val="000000"/>
      <w:sz w:val="16"/>
      <w:szCs w:val="16"/>
      <w:lang w:val="fr-FR" w:eastAsia="fr-FR"/>
    </w:rPr>
  </w:style>
  <w:style w:type="paragraph" w:customStyle="1" w:styleId="xl113">
    <w:name w:val="xl113"/>
    <w:basedOn w:val="Normal"/>
    <w:rsid w:val="003D452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left"/>
      <w:textAlignment w:val="center"/>
    </w:pPr>
    <w:rPr>
      <w:rFonts w:ascii="Times New Roman" w:hAnsi="Times New Roman"/>
      <w:color w:val="000000"/>
      <w:sz w:val="16"/>
      <w:szCs w:val="16"/>
      <w:lang w:val="fr-FR" w:eastAsia="fr-FR"/>
    </w:rPr>
  </w:style>
  <w:style w:type="paragraph" w:customStyle="1" w:styleId="xl114">
    <w:name w:val="xl114"/>
    <w:basedOn w:val="Normal"/>
    <w:rsid w:val="003D452B"/>
    <w:pPr>
      <w:pBdr>
        <w:top w:val="single" w:sz="8" w:space="0" w:color="auto"/>
        <w:left w:val="single" w:sz="4" w:space="0" w:color="auto"/>
        <w:bottom w:val="single" w:sz="4" w:space="0" w:color="auto"/>
        <w:right w:val="single" w:sz="4" w:space="0" w:color="auto"/>
      </w:pBdr>
      <w:shd w:val="clear" w:color="000000" w:fill="D0CECE"/>
      <w:spacing w:before="100" w:beforeAutospacing="1" w:after="100" w:afterAutospacing="1"/>
      <w:jc w:val="center"/>
      <w:textAlignment w:val="center"/>
    </w:pPr>
    <w:rPr>
      <w:rFonts w:ascii="Times New Roman" w:hAnsi="Times New Roman"/>
      <w:color w:val="000000"/>
      <w:sz w:val="16"/>
      <w:szCs w:val="16"/>
      <w:lang w:val="fr-FR" w:eastAsia="fr-FR"/>
    </w:rPr>
  </w:style>
  <w:style w:type="paragraph" w:customStyle="1" w:styleId="xl115">
    <w:name w:val="xl115"/>
    <w:basedOn w:val="Normal"/>
    <w:rsid w:val="003D452B"/>
    <w:pPr>
      <w:pBdr>
        <w:top w:val="single" w:sz="4" w:space="0" w:color="auto"/>
        <w:left w:val="single" w:sz="4" w:space="0" w:color="auto"/>
        <w:bottom w:val="single" w:sz="8" w:space="0" w:color="auto"/>
        <w:right w:val="single" w:sz="4" w:space="0" w:color="auto"/>
      </w:pBdr>
      <w:shd w:val="clear" w:color="000000" w:fill="D0CECE"/>
      <w:spacing w:before="100" w:beforeAutospacing="1" w:after="100" w:afterAutospacing="1"/>
      <w:jc w:val="center"/>
      <w:textAlignment w:val="center"/>
    </w:pPr>
    <w:rPr>
      <w:rFonts w:ascii="Times New Roman" w:hAnsi="Times New Roman"/>
      <w:color w:val="000000"/>
      <w:sz w:val="16"/>
      <w:szCs w:val="16"/>
      <w:lang w:val="fr-FR" w:eastAsia="fr-FR"/>
    </w:rPr>
  </w:style>
  <w:style w:type="paragraph" w:customStyle="1" w:styleId="xl116">
    <w:name w:val="xl116"/>
    <w:basedOn w:val="Normal"/>
    <w:rsid w:val="003D452B"/>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imes New Roman" w:hAnsi="Times New Roman"/>
      <w:color w:val="000000"/>
      <w:sz w:val="16"/>
      <w:szCs w:val="16"/>
      <w:lang w:val="fr-FR" w:eastAsia="fr-FR"/>
    </w:rPr>
  </w:style>
  <w:style w:type="paragraph" w:customStyle="1" w:styleId="xl117">
    <w:name w:val="xl117"/>
    <w:basedOn w:val="Normal"/>
    <w:rsid w:val="003D452B"/>
    <w:pPr>
      <w:pBdr>
        <w:top w:val="single" w:sz="8"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imes New Roman" w:hAnsi="Times New Roman"/>
      <w:color w:val="000000"/>
      <w:sz w:val="16"/>
      <w:szCs w:val="16"/>
      <w:lang w:val="fr-FR" w:eastAsia="fr-FR"/>
    </w:rPr>
  </w:style>
  <w:style w:type="paragraph" w:customStyle="1" w:styleId="xl118">
    <w:name w:val="xl118"/>
    <w:basedOn w:val="Normal"/>
    <w:rsid w:val="003D452B"/>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 w:val="16"/>
      <w:szCs w:val="16"/>
      <w:lang w:val="fr-FR" w:eastAsia="fr-FR"/>
    </w:rPr>
  </w:style>
  <w:style w:type="paragraph" w:customStyle="1" w:styleId="xl119">
    <w:name w:val="xl119"/>
    <w:basedOn w:val="Normal"/>
    <w:rsid w:val="003D45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 w:val="16"/>
      <w:szCs w:val="16"/>
      <w:lang w:val="fr-FR" w:eastAsia="fr-FR"/>
    </w:rPr>
  </w:style>
  <w:style w:type="paragraph" w:customStyle="1" w:styleId="xl120">
    <w:name w:val="xl120"/>
    <w:basedOn w:val="Normal"/>
    <w:rsid w:val="003D452B"/>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center"/>
    </w:pPr>
    <w:rPr>
      <w:rFonts w:ascii="Times New Roman" w:hAnsi="Times New Roman"/>
      <w:color w:val="000000"/>
      <w:sz w:val="16"/>
      <w:szCs w:val="16"/>
      <w:lang w:val="fr-FR" w:eastAsia="fr-FR"/>
    </w:rPr>
  </w:style>
  <w:style w:type="paragraph" w:customStyle="1" w:styleId="xl121">
    <w:name w:val="xl121"/>
    <w:basedOn w:val="Normal"/>
    <w:rsid w:val="003D452B"/>
    <w:pPr>
      <w:pBdr>
        <w:top w:val="single" w:sz="8"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center"/>
    </w:pPr>
    <w:rPr>
      <w:rFonts w:ascii="Times New Roman" w:hAnsi="Times New Roman"/>
      <w:color w:val="000000"/>
      <w:sz w:val="16"/>
      <w:szCs w:val="16"/>
      <w:lang w:val="fr-FR" w:eastAsia="fr-FR"/>
    </w:rPr>
  </w:style>
  <w:style w:type="paragraph" w:customStyle="1" w:styleId="xl122">
    <w:name w:val="xl122"/>
    <w:basedOn w:val="Normal"/>
    <w:rsid w:val="003D452B"/>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left"/>
      <w:textAlignment w:val="center"/>
    </w:pPr>
    <w:rPr>
      <w:rFonts w:ascii="Times New Roman" w:hAnsi="Times New Roman"/>
      <w:color w:val="000000"/>
      <w:sz w:val="16"/>
      <w:szCs w:val="16"/>
      <w:lang w:val="fr-FR" w:eastAsia="fr-FR"/>
    </w:rPr>
  </w:style>
  <w:style w:type="paragraph" w:customStyle="1" w:styleId="xl123">
    <w:name w:val="xl123"/>
    <w:basedOn w:val="Normal"/>
    <w:rsid w:val="003D452B"/>
    <w:pPr>
      <w:pBdr>
        <w:top w:val="single" w:sz="8" w:space="0" w:color="auto"/>
        <w:left w:val="single" w:sz="4" w:space="0" w:color="auto"/>
        <w:bottom w:val="single" w:sz="4" w:space="0" w:color="auto"/>
        <w:right w:val="single" w:sz="4" w:space="0" w:color="auto"/>
      </w:pBdr>
      <w:shd w:val="clear" w:color="000000" w:fill="A6A6A6"/>
      <w:spacing w:before="100" w:beforeAutospacing="1" w:after="100" w:afterAutospacing="1"/>
      <w:jc w:val="left"/>
      <w:textAlignment w:val="center"/>
    </w:pPr>
    <w:rPr>
      <w:rFonts w:ascii="Times New Roman" w:hAnsi="Times New Roman"/>
      <w:color w:val="000000"/>
      <w:sz w:val="16"/>
      <w:szCs w:val="16"/>
      <w:lang w:val="fr-FR" w:eastAsia="fr-FR"/>
    </w:rPr>
  </w:style>
  <w:style w:type="paragraph" w:customStyle="1" w:styleId="xl124">
    <w:name w:val="xl124"/>
    <w:basedOn w:val="Normal"/>
    <w:rsid w:val="003D452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16"/>
      <w:szCs w:val="16"/>
      <w:lang w:val="fr-FR" w:eastAsia="fr-FR"/>
    </w:rPr>
  </w:style>
  <w:style w:type="paragraph" w:customStyle="1" w:styleId="xl125">
    <w:name w:val="xl125"/>
    <w:basedOn w:val="Normal"/>
    <w:rsid w:val="003D452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16"/>
      <w:szCs w:val="16"/>
      <w:lang w:val="fr-FR" w:eastAsia="fr-FR"/>
    </w:rPr>
  </w:style>
  <w:style w:type="paragraph" w:customStyle="1" w:styleId="xl126">
    <w:name w:val="xl126"/>
    <w:basedOn w:val="Normal"/>
    <w:rsid w:val="003D452B"/>
    <w:pPr>
      <w:spacing w:before="100" w:beforeAutospacing="1" w:after="100" w:afterAutospacing="1"/>
      <w:jc w:val="left"/>
    </w:pPr>
    <w:rPr>
      <w:rFonts w:ascii="Times New Roman" w:hAnsi="Times New Roman"/>
      <w:sz w:val="18"/>
      <w:szCs w:val="18"/>
      <w:lang w:val="fr-FR" w:eastAsia="fr-FR"/>
    </w:rPr>
  </w:style>
  <w:style w:type="paragraph" w:customStyle="1" w:styleId="xl127">
    <w:name w:val="xl127"/>
    <w:basedOn w:val="Normal"/>
    <w:rsid w:val="003D452B"/>
    <w:pPr>
      <w:spacing w:before="100" w:beforeAutospacing="1" w:after="100" w:afterAutospacing="1"/>
      <w:jc w:val="left"/>
    </w:pPr>
    <w:rPr>
      <w:rFonts w:ascii="Times New Roman" w:hAnsi="Times New Roman"/>
      <w:sz w:val="20"/>
      <w:szCs w:val="20"/>
      <w:lang w:val="fr-FR" w:eastAsia="fr-FR"/>
    </w:rPr>
  </w:style>
  <w:style w:type="paragraph" w:customStyle="1" w:styleId="xl128">
    <w:name w:val="xl128"/>
    <w:basedOn w:val="Normal"/>
    <w:rsid w:val="003D452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 w:val="16"/>
      <w:szCs w:val="16"/>
      <w:lang w:val="fr-FR" w:eastAsia="fr-FR"/>
    </w:rPr>
  </w:style>
  <w:style w:type="paragraph" w:customStyle="1" w:styleId="xl129">
    <w:name w:val="xl129"/>
    <w:basedOn w:val="Normal"/>
    <w:rsid w:val="003D452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color w:val="000000"/>
      <w:sz w:val="16"/>
      <w:szCs w:val="16"/>
      <w:lang w:val="fr-FR" w:eastAsia="fr-FR"/>
    </w:rPr>
  </w:style>
  <w:style w:type="paragraph" w:customStyle="1" w:styleId="xl130">
    <w:name w:val="xl130"/>
    <w:basedOn w:val="Normal"/>
    <w:rsid w:val="003D45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hAnsi="Times New Roman"/>
      <w:color w:val="000000"/>
      <w:sz w:val="16"/>
      <w:szCs w:val="16"/>
      <w:lang w:val="fr-FR" w:eastAsia="fr-FR"/>
    </w:rPr>
  </w:style>
  <w:style w:type="paragraph" w:customStyle="1" w:styleId="xl131">
    <w:name w:val="xl131"/>
    <w:basedOn w:val="Normal"/>
    <w:rsid w:val="003D452B"/>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rFonts w:ascii="Times New Roman" w:hAnsi="Times New Roman"/>
      <w:color w:val="000000"/>
      <w:sz w:val="16"/>
      <w:szCs w:val="16"/>
      <w:lang w:val="fr-FR" w:eastAsia="fr-FR"/>
    </w:rPr>
  </w:style>
  <w:style w:type="paragraph" w:customStyle="1" w:styleId="xl132">
    <w:name w:val="xl132"/>
    <w:basedOn w:val="Normal"/>
    <w:rsid w:val="003D452B"/>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rFonts w:ascii="Times New Roman" w:hAnsi="Times New Roman"/>
      <w:color w:val="000000"/>
      <w:sz w:val="16"/>
      <w:szCs w:val="16"/>
      <w:lang w:val="fr-FR" w:eastAsia="fr-FR"/>
    </w:rPr>
  </w:style>
  <w:style w:type="paragraph" w:customStyle="1" w:styleId="xl133">
    <w:name w:val="xl133"/>
    <w:basedOn w:val="Normal"/>
    <w:rsid w:val="003D45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6"/>
      <w:szCs w:val="16"/>
      <w:lang w:val="fr-FR" w:eastAsia="fr-FR"/>
    </w:rPr>
  </w:style>
  <w:style w:type="paragraph" w:customStyle="1" w:styleId="xl134">
    <w:name w:val="xl134"/>
    <w:basedOn w:val="Normal"/>
    <w:rsid w:val="003D452B"/>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color w:val="000000"/>
      <w:sz w:val="16"/>
      <w:szCs w:val="16"/>
      <w:lang w:val="fr-FR" w:eastAsia="fr-FR"/>
    </w:rPr>
  </w:style>
  <w:style w:type="paragraph" w:customStyle="1" w:styleId="xl135">
    <w:name w:val="xl135"/>
    <w:basedOn w:val="Normal"/>
    <w:rsid w:val="003D452B"/>
    <w:pPr>
      <w:spacing w:before="100" w:beforeAutospacing="1" w:after="100" w:afterAutospacing="1"/>
      <w:jc w:val="left"/>
    </w:pPr>
    <w:rPr>
      <w:rFonts w:ascii="Times New Roman" w:hAnsi="Times New Roman"/>
      <w:b/>
      <w:bCs/>
      <w:sz w:val="18"/>
      <w:szCs w:val="18"/>
      <w:lang w:val="fr-FR" w:eastAsia="fr-FR"/>
    </w:rPr>
  </w:style>
  <w:style w:type="paragraph" w:customStyle="1" w:styleId="xl136">
    <w:name w:val="xl136"/>
    <w:basedOn w:val="Normal"/>
    <w:rsid w:val="003D452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color w:val="000000"/>
      <w:sz w:val="16"/>
      <w:szCs w:val="16"/>
      <w:lang w:val="fr-FR" w:eastAsia="fr-FR"/>
    </w:rPr>
  </w:style>
  <w:style w:type="paragraph" w:customStyle="1" w:styleId="xl137">
    <w:name w:val="xl137"/>
    <w:basedOn w:val="Normal"/>
    <w:rsid w:val="003D452B"/>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6"/>
      <w:szCs w:val="16"/>
      <w:lang w:val="fr-FR" w:eastAsia="fr-FR"/>
    </w:rPr>
  </w:style>
  <w:style w:type="paragraph" w:customStyle="1" w:styleId="xl138">
    <w:name w:val="xl138"/>
    <w:basedOn w:val="Normal"/>
    <w:rsid w:val="003D452B"/>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Times New Roman" w:hAnsi="Times New Roman"/>
      <w:color w:val="000000"/>
      <w:sz w:val="16"/>
      <w:szCs w:val="16"/>
      <w:lang w:val="fr-FR" w:eastAsia="fr-FR"/>
    </w:rPr>
  </w:style>
  <w:style w:type="paragraph" w:customStyle="1" w:styleId="xl139">
    <w:name w:val="xl139"/>
    <w:basedOn w:val="Normal"/>
    <w:rsid w:val="003D452B"/>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Times New Roman" w:hAnsi="Times New Roman"/>
      <w:color w:val="000000"/>
      <w:sz w:val="16"/>
      <w:szCs w:val="16"/>
      <w:lang w:val="fr-FR" w:eastAsia="fr-FR"/>
    </w:rPr>
  </w:style>
  <w:style w:type="paragraph" w:customStyle="1" w:styleId="xl140">
    <w:name w:val="xl140"/>
    <w:basedOn w:val="Normal"/>
    <w:rsid w:val="003D452B"/>
    <w:pPr>
      <w:pBdr>
        <w:top w:val="single" w:sz="4" w:space="0" w:color="auto"/>
        <w:left w:val="single" w:sz="4" w:space="0" w:color="auto"/>
        <w:bottom w:val="single" w:sz="8" w:space="0" w:color="auto"/>
        <w:right w:val="single" w:sz="4" w:space="0" w:color="auto"/>
      </w:pBdr>
      <w:shd w:val="clear" w:color="000000" w:fill="A6A6A6"/>
      <w:spacing w:before="100" w:beforeAutospacing="1" w:after="100" w:afterAutospacing="1"/>
      <w:jc w:val="center"/>
      <w:textAlignment w:val="center"/>
    </w:pPr>
    <w:rPr>
      <w:rFonts w:ascii="Times New Roman" w:hAnsi="Times New Roman"/>
      <w:color w:val="000000"/>
      <w:sz w:val="16"/>
      <w:szCs w:val="16"/>
      <w:lang w:val="fr-FR" w:eastAsia="fr-FR"/>
    </w:rPr>
  </w:style>
  <w:style w:type="paragraph" w:customStyle="1" w:styleId="xl141">
    <w:name w:val="xl141"/>
    <w:basedOn w:val="Normal"/>
    <w:rsid w:val="003D452B"/>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rPr>
      <w:rFonts w:ascii="Times New Roman" w:hAnsi="Times New Roman"/>
      <w:color w:val="000000"/>
      <w:sz w:val="16"/>
      <w:szCs w:val="16"/>
      <w:lang w:val="fr-FR" w:eastAsia="fr-FR"/>
    </w:rPr>
  </w:style>
  <w:style w:type="paragraph" w:customStyle="1" w:styleId="xl142">
    <w:name w:val="xl142"/>
    <w:basedOn w:val="Normal"/>
    <w:rsid w:val="003D452B"/>
    <w:pPr>
      <w:spacing w:before="100" w:beforeAutospacing="1" w:after="100" w:afterAutospacing="1"/>
      <w:jc w:val="left"/>
    </w:pPr>
    <w:rPr>
      <w:rFonts w:ascii="Times New Roman" w:hAnsi="Times New Roman"/>
      <w:sz w:val="24"/>
      <w:lang w:val="fr-FR" w:eastAsia="fr-FR"/>
    </w:rPr>
  </w:style>
  <w:style w:type="paragraph" w:customStyle="1" w:styleId="xl143">
    <w:name w:val="xl143"/>
    <w:basedOn w:val="Normal"/>
    <w:rsid w:val="003D452B"/>
    <w:pPr>
      <w:pBdr>
        <w:top w:val="single" w:sz="8" w:space="0" w:color="auto"/>
        <w:left w:val="single" w:sz="8" w:space="0" w:color="auto"/>
        <w:right w:val="single" w:sz="8" w:space="0" w:color="auto"/>
      </w:pBdr>
      <w:shd w:val="clear" w:color="000000" w:fill="CCCCCC"/>
      <w:spacing w:before="100" w:beforeAutospacing="1" w:after="100" w:afterAutospacing="1"/>
      <w:jc w:val="center"/>
      <w:textAlignment w:val="center"/>
    </w:pPr>
    <w:rPr>
      <w:rFonts w:ascii="Times New Roman" w:hAnsi="Times New Roman"/>
      <w:b/>
      <w:bCs/>
      <w:color w:val="000000"/>
      <w:sz w:val="16"/>
      <w:szCs w:val="16"/>
      <w:lang w:val="fr-FR" w:eastAsia="fr-FR"/>
    </w:rPr>
  </w:style>
  <w:style w:type="paragraph" w:customStyle="1" w:styleId="xl144">
    <w:name w:val="xl144"/>
    <w:basedOn w:val="Normal"/>
    <w:rsid w:val="003D452B"/>
    <w:pPr>
      <w:pBdr>
        <w:top w:val="single" w:sz="8" w:space="0" w:color="auto"/>
        <w:left w:val="single" w:sz="8" w:space="0" w:color="auto"/>
      </w:pBdr>
      <w:shd w:val="clear" w:color="000000" w:fill="CCCCCC"/>
      <w:spacing w:before="100" w:beforeAutospacing="1" w:after="100" w:afterAutospacing="1"/>
      <w:jc w:val="center"/>
      <w:textAlignment w:val="center"/>
    </w:pPr>
    <w:rPr>
      <w:rFonts w:ascii="Times New Roman" w:hAnsi="Times New Roman"/>
      <w:b/>
      <w:bCs/>
      <w:color w:val="000000"/>
      <w:sz w:val="16"/>
      <w:szCs w:val="16"/>
      <w:lang w:val="fr-FR" w:eastAsia="fr-FR"/>
    </w:rPr>
  </w:style>
  <w:style w:type="paragraph" w:customStyle="1" w:styleId="xl145">
    <w:name w:val="xl145"/>
    <w:basedOn w:val="Normal"/>
    <w:rsid w:val="003D452B"/>
    <w:pPr>
      <w:pBdr>
        <w:top w:val="single" w:sz="8" w:space="0" w:color="auto"/>
      </w:pBdr>
      <w:shd w:val="clear" w:color="000000" w:fill="CCCCCC"/>
      <w:spacing w:before="100" w:beforeAutospacing="1" w:after="100" w:afterAutospacing="1"/>
      <w:jc w:val="center"/>
      <w:textAlignment w:val="center"/>
    </w:pPr>
    <w:rPr>
      <w:rFonts w:ascii="Times New Roman" w:hAnsi="Times New Roman"/>
      <w:b/>
      <w:bCs/>
      <w:color w:val="000000"/>
      <w:sz w:val="16"/>
      <w:szCs w:val="16"/>
      <w:lang w:val="fr-FR" w:eastAsia="fr-FR"/>
    </w:rPr>
  </w:style>
  <w:style w:type="paragraph" w:customStyle="1" w:styleId="xl146">
    <w:name w:val="xl146"/>
    <w:basedOn w:val="Normal"/>
    <w:rsid w:val="003D452B"/>
    <w:pPr>
      <w:pBdr>
        <w:left w:val="single" w:sz="8" w:space="0" w:color="auto"/>
        <w:right w:val="single" w:sz="8" w:space="0" w:color="auto"/>
      </w:pBdr>
      <w:shd w:val="clear" w:color="000000" w:fill="CCCCCC"/>
      <w:spacing w:before="100" w:beforeAutospacing="1" w:after="100" w:afterAutospacing="1"/>
      <w:jc w:val="center"/>
      <w:textAlignment w:val="center"/>
    </w:pPr>
    <w:rPr>
      <w:rFonts w:ascii="Times New Roman" w:hAnsi="Times New Roman"/>
      <w:b/>
      <w:bCs/>
      <w:color w:val="000000"/>
      <w:sz w:val="16"/>
      <w:szCs w:val="16"/>
      <w:lang w:val="fr-FR" w:eastAsia="fr-FR"/>
    </w:rPr>
  </w:style>
  <w:style w:type="paragraph" w:customStyle="1" w:styleId="xl147">
    <w:name w:val="xl147"/>
    <w:basedOn w:val="Normal"/>
    <w:rsid w:val="003D452B"/>
    <w:pPr>
      <w:pBdr>
        <w:left w:val="single" w:sz="8" w:space="0" w:color="auto"/>
        <w:bottom w:val="single" w:sz="8" w:space="0" w:color="auto"/>
      </w:pBdr>
      <w:shd w:val="clear" w:color="000000" w:fill="CCCCCC"/>
      <w:spacing w:before="100" w:beforeAutospacing="1" w:after="100" w:afterAutospacing="1"/>
      <w:jc w:val="center"/>
      <w:textAlignment w:val="center"/>
    </w:pPr>
    <w:rPr>
      <w:rFonts w:ascii="Times New Roman" w:hAnsi="Times New Roman"/>
      <w:b/>
      <w:bCs/>
      <w:color w:val="000000"/>
      <w:sz w:val="16"/>
      <w:szCs w:val="16"/>
      <w:lang w:val="fr-FR" w:eastAsia="fr-FR"/>
    </w:rPr>
  </w:style>
  <w:style w:type="paragraph" w:customStyle="1" w:styleId="xl148">
    <w:name w:val="xl148"/>
    <w:basedOn w:val="Normal"/>
    <w:rsid w:val="003D452B"/>
    <w:pPr>
      <w:pBdr>
        <w:bottom w:val="single" w:sz="8" w:space="0" w:color="auto"/>
      </w:pBdr>
      <w:shd w:val="clear" w:color="000000" w:fill="CCCCCC"/>
      <w:spacing w:before="100" w:beforeAutospacing="1" w:after="100" w:afterAutospacing="1"/>
      <w:jc w:val="center"/>
      <w:textAlignment w:val="center"/>
    </w:pPr>
    <w:rPr>
      <w:rFonts w:ascii="Times New Roman" w:hAnsi="Times New Roman"/>
      <w:b/>
      <w:bCs/>
      <w:color w:val="000000"/>
      <w:sz w:val="16"/>
      <w:szCs w:val="16"/>
      <w:lang w:val="fr-FR" w:eastAsia="fr-FR"/>
    </w:rPr>
  </w:style>
  <w:style w:type="paragraph" w:customStyle="1" w:styleId="xl149">
    <w:name w:val="xl149"/>
    <w:basedOn w:val="Normal"/>
    <w:rsid w:val="003D452B"/>
    <w:pPr>
      <w:pBdr>
        <w:bottom w:val="single" w:sz="8" w:space="0" w:color="auto"/>
        <w:right w:val="single" w:sz="8" w:space="0" w:color="auto"/>
      </w:pBdr>
      <w:shd w:val="clear" w:color="000000" w:fill="CCCCCC"/>
      <w:spacing w:before="100" w:beforeAutospacing="1" w:after="100" w:afterAutospacing="1"/>
      <w:jc w:val="center"/>
      <w:textAlignment w:val="center"/>
    </w:pPr>
    <w:rPr>
      <w:rFonts w:ascii="Times New Roman" w:hAnsi="Times New Roman"/>
      <w:b/>
      <w:bCs/>
      <w:color w:val="000000"/>
      <w:sz w:val="16"/>
      <w:szCs w:val="16"/>
      <w:lang w:val="fr-FR" w:eastAsia="fr-FR"/>
    </w:rPr>
  </w:style>
  <w:style w:type="paragraph" w:customStyle="1" w:styleId="xl150">
    <w:name w:val="xl150"/>
    <w:basedOn w:val="Normal"/>
    <w:rsid w:val="003D452B"/>
    <w:pPr>
      <w:pBdr>
        <w:left w:val="single" w:sz="8" w:space="0" w:color="auto"/>
        <w:bottom w:val="single" w:sz="8" w:space="0" w:color="auto"/>
        <w:right w:val="single" w:sz="8" w:space="0" w:color="auto"/>
      </w:pBdr>
      <w:shd w:val="clear" w:color="000000" w:fill="CCCCCC"/>
      <w:spacing w:before="100" w:beforeAutospacing="1" w:after="100" w:afterAutospacing="1"/>
      <w:jc w:val="center"/>
      <w:textAlignment w:val="center"/>
    </w:pPr>
    <w:rPr>
      <w:rFonts w:ascii="Times New Roman" w:hAnsi="Times New Roman"/>
      <w:b/>
      <w:bCs/>
      <w:color w:val="000000"/>
      <w:sz w:val="16"/>
      <w:szCs w:val="16"/>
      <w:lang w:val="fr-FR" w:eastAsia="fr-FR"/>
    </w:rPr>
  </w:style>
  <w:style w:type="paragraph" w:customStyle="1" w:styleId="xl151">
    <w:name w:val="xl151"/>
    <w:basedOn w:val="Normal"/>
    <w:rsid w:val="003D452B"/>
    <w:pPr>
      <w:pBdr>
        <w:top w:val="single" w:sz="8" w:space="0" w:color="auto"/>
        <w:left w:val="single" w:sz="8" w:space="0" w:color="auto"/>
      </w:pBdr>
      <w:shd w:val="clear" w:color="000000" w:fill="FFFFFF"/>
      <w:spacing w:before="100" w:beforeAutospacing="1" w:after="100" w:afterAutospacing="1"/>
      <w:jc w:val="left"/>
      <w:textAlignment w:val="center"/>
    </w:pPr>
    <w:rPr>
      <w:rFonts w:ascii="Times New Roman" w:hAnsi="Times New Roman"/>
      <w:b/>
      <w:bCs/>
      <w:color w:val="000000"/>
      <w:sz w:val="16"/>
      <w:szCs w:val="16"/>
      <w:lang w:val="fr-FR" w:eastAsia="fr-FR"/>
    </w:rPr>
  </w:style>
  <w:style w:type="paragraph" w:customStyle="1" w:styleId="xl152">
    <w:name w:val="xl152"/>
    <w:basedOn w:val="Normal"/>
    <w:rsid w:val="003D452B"/>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hAnsi="Times New Roman"/>
      <w:b/>
      <w:bCs/>
      <w:color w:val="000000"/>
      <w:sz w:val="16"/>
      <w:szCs w:val="16"/>
      <w:lang w:val="fr-FR" w:eastAsia="fr-FR"/>
    </w:rPr>
  </w:style>
  <w:style w:type="paragraph" w:customStyle="1" w:styleId="xl153">
    <w:name w:val="xl153"/>
    <w:basedOn w:val="Normal"/>
    <w:rsid w:val="003D452B"/>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hAnsi="Times New Roman"/>
      <w:color w:val="000000"/>
      <w:sz w:val="16"/>
      <w:szCs w:val="16"/>
      <w:lang w:val="fr-FR" w:eastAsia="fr-FR"/>
    </w:rPr>
  </w:style>
  <w:style w:type="paragraph" w:customStyle="1" w:styleId="xl154">
    <w:name w:val="xl154"/>
    <w:basedOn w:val="Normal"/>
    <w:rsid w:val="003D452B"/>
    <w:pPr>
      <w:pBdr>
        <w:left w:val="single" w:sz="8" w:space="0" w:color="auto"/>
      </w:pBdr>
      <w:shd w:val="clear" w:color="000000" w:fill="FFFFFF"/>
      <w:spacing w:before="100" w:beforeAutospacing="1" w:after="100" w:afterAutospacing="1"/>
      <w:jc w:val="left"/>
      <w:textAlignment w:val="center"/>
    </w:pPr>
    <w:rPr>
      <w:rFonts w:ascii="Times New Roman" w:hAnsi="Times New Roman"/>
      <w:b/>
      <w:bCs/>
      <w:color w:val="000000"/>
      <w:sz w:val="16"/>
      <w:szCs w:val="16"/>
      <w:lang w:val="fr-FR" w:eastAsia="fr-FR"/>
    </w:rPr>
  </w:style>
  <w:style w:type="paragraph" w:customStyle="1" w:styleId="xl155">
    <w:name w:val="xl155"/>
    <w:basedOn w:val="Normal"/>
    <w:rsid w:val="003D452B"/>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left"/>
      <w:textAlignment w:val="center"/>
    </w:pPr>
    <w:rPr>
      <w:rFonts w:ascii="Times New Roman" w:hAnsi="Times New Roman"/>
      <w:b/>
      <w:bCs/>
      <w:color w:val="000000"/>
      <w:sz w:val="16"/>
      <w:szCs w:val="16"/>
      <w:lang w:val="fr-FR" w:eastAsia="fr-FR"/>
    </w:rPr>
  </w:style>
  <w:style w:type="paragraph" w:customStyle="1" w:styleId="xl156">
    <w:name w:val="xl156"/>
    <w:basedOn w:val="Normal"/>
    <w:rsid w:val="003D452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left"/>
    </w:pPr>
    <w:rPr>
      <w:rFonts w:ascii="Times New Roman" w:hAnsi="Times New Roman"/>
      <w:color w:val="000000"/>
      <w:sz w:val="16"/>
      <w:szCs w:val="16"/>
      <w:lang w:val="fr-FR" w:eastAsia="fr-FR"/>
    </w:rPr>
  </w:style>
  <w:style w:type="paragraph" w:customStyle="1" w:styleId="xl157">
    <w:name w:val="xl157"/>
    <w:basedOn w:val="Normal"/>
    <w:rsid w:val="003D452B"/>
    <w:pPr>
      <w:pBdr>
        <w:left w:val="single" w:sz="8" w:space="0" w:color="auto"/>
        <w:right w:val="single" w:sz="4" w:space="0" w:color="auto"/>
      </w:pBdr>
      <w:shd w:val="clear" w:color="000000" w:fill="D9D9D9"/>
      <w:spacing w:before="100" w:beforeAutospacing="1" w:after="100" w:afterAutospacing="1"/>
      <w:jc w:val="left"/>
      <w:textAlignment w:val="center"/>
    </w:pPr>
    <w:rPr>
      <w:rFonts w:ascii="Times New Roman" w:hAnsi="Times New Roman"/>
      <w:b/>
      <w:bCs/>
      <w:color w:val="000000"/>
      <w:sz w:val="16"/>
      <w:szCs w:val="16"/>
      <w:lang w:val="fr-FR" w:eastAsia="fr-FR"/>
    </w:rPr>
  </w:style>
  <w:style w:type="paragraph" w:customStyle="1" w:styleId="xl158">
    <w:name w:val="xl158"/>
    <w:basedOn w:val="Normal"/>
    <w:rsid w:val="003D452B"/>
    <w:pPr>
      <w:pBdr>
        <w:left w:val="single" w:sz="4" w:space="0" w:color="auto"/>
        <w:right w:val="single" w:sz="4" w:space="0" w:color="auto"/>
      </w:pBdr>
      <w:shd w:val="clear" w:color="000000" w:fill="D9D9D9"/>
      <w:spacing w:before="100" w:beforeAutospacing="1" w:after="100" w:afterAutospacing="1"/>
      <w:jc w:val="left"/>
      <w:textAlignment w:val="center"/>
    </w:pPr>
    <w:rPr>
      <w:rFonts w:ascii="Times New Roman" w:hAnsi="Times New Roman"/>
      <w:b/>
      <w:bCs/>
      <w:color w:val="000000"/>
      <w:sz w:val="16"/>
      <w:szCs w:val="16"/>
      <w:lang w:val="fr-FR" w:eastAsia="fr-FR"/>
    </w:rPr>
  </w:style>
  <w:style w:type="paragraph" w:customStyle="1" w:styleId="xl159">
    <w:name w:val="xl159"/>
    <w:basedOn w:val="Normal"/>
    <w:rsid w:val="003D452B"/>
    <w:pPr>
      <w:pBdr>
        <w:left w:val="single" w:sz="4" w:space="0" w:color="auto"/>
        <w:right w:val="single" w:sz="4" w:space="0" w:color="auto"/>
      </w:pBdr>
      <w:shd w:val="clear" w:color="000000" w:fill="D9D9D9"/>
      <w:spacing w:before="100" w:beforeAutospacing="1" w:after="100" w:afterAutospacing="1"/>
      <w:jc w:val="center"/>
      <w:textAlignment w:val="center"/>
    </w:pPr>
    <w:rPr>
      <w:rFonts w:ascii="Times New Roman" w:hAnsi="Times New Roman"/>
      <w:b/>
      <w:bCs/>
      <w:color w:val="000000"/>
      <w:sz w:val="16"/>
      <w:szCs w:val="16"/>
      <w:lang w:val="fr-FR" w:eastAsia="fr-FR"/>
    </w:rPr>
  </w:style>
  <w:style w:type="paragraph" w:customStyle="1" w:styleId="xl160">
    <w:name w:val="xl160"/>
    <w:basedOn w:val="Normal"/>
    <w:rsid w:val="003D452B"/>
    <w:pPr>
      <w:pBdr>
        <w:left w:val="single" w:sz="4" w:space="0" w:color="auto"/>
        <w:right w:val="single" w:sz="4" w:space="0" w:color="auto"/>
      </w:pBdr>
      <w:shd w:val="clear" w:color="000000" w:fill="D9D9D9"/>
      <w:spacing w:before="100" w:beforeAutospacing="1" w:after="100" w:afterAutospacing="1"/>
      <w:jc w:val="left"/>
    </w:pPr>
    <w:rPr>
      <w:rFonts w:ascii="Times New Roman" w:hAnsi="Times New Roman"/>
      <w:b/>
      <w:bCs/>
      <w:color w:val="000000"/>
      <w:sz w:val="16"/>
      <w:szCs w:val="16"/>
      <w:lang w:val="fr-FR" w:eastAsia="fr-FR"/>
    </w:rPr>
  </w:style>
  <w:style w:type="paragraph" w:customStyle="1" w:styleId="xl161">
    <w:name w:val="xl161"/>
    <w:basedOn w:val="Normal"/>
    <w:rsid w:val="003D452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hAnsi="Times New Roman"/>
      <w:b/>
      <w:bCs/>
      <w:color w:val="000000"/>
      <w:sz w:val="16"/>
      <w:szCs w:val="16"/>
      <w:lang w:val="fr-FR" w:eastAsia="fr-FR"/>
    </w:rPr>
  </w:style>
  <w:style w:type="paragraph" w:customStyle="1" w:styleId="xl162">
    <w:name w:val="xl162"/>
    <w:basedOn w:val="Normal"/>
    <w:rsid w:val="003D452B"/>
    <w:pPr>
      <w:pBdr>
        <w:left w:val="single" w:sz="8" w:space="0" w:color="auto"/>
        <w:right w:val="single" w:sz="8" w:space="0" w:color="auto"/>
      </w:pBdr>
      <w:shd w:val="clear" w:color="000000" w:fill="FFFFFF"/>
      <w:spacing w:before="100" w:beforeAutospacing="1" w:after="100" w:afterAutospacing="1"/>
      <w:jc w:val="left"/>
      <w:textAlignment w:val="center"/>
    </w:pPr>
    <w:rPr>
      <w:rFonts w:ascii="Times New Roman" w:hAnsi="Times New Roman"/>
      <w:b/>
      <w:bCs/>
      <w:color w:val="000000"/>
      <w:sz w:val="16"/>
      <w:szCs w:val="16"/>
      <w:lang w:val="fr-FR" w:eastAsia="fr-FR"/>
    </w:rPr>
  </w:style>
  <w:style w:type="paragraph" w:customStyle="1" w:styleId="xl163">
    <w:name w:val="xl163"/>
    <w:basedOn w:val="Normal"/>
    <w:rsid w:val="003D452B"/>
    <w:pPr>
      <w:pBdr>
        <w:left w:val="single" w:sz="8" w:space="0" w:color="auto"/>
      </w:pBdr>
      <w:shd w:val="clear" w:color="000000" w:fill="BFBFBF"/>
      <w:spacing w:before="100" w:beforeAutospacing="1" w:after="100" w:afterAutospacing="1"/>
      <w:jc w:val="left"/>
      <w:textAlignment w:val="center"/>
    </w:pPr>
    <w:rPr>
      <w:rFonts w:ascii="Times New Roman" w:hAnsi="Times New Roman"/>
      <w:b/>
      <w:bCs/>
      <w:color w:val="000000"/>
      <w:sz w:val="16"/>
      <w:szCs w:val="16"/>
      <w:lang w:val="fr-FR" w:eastAsia="fr-FR"/>
    </w:rPr>
  </w:style>
  <w:style w:type="paragraph" w:customStyle="1" w:styleId="xl164">
    <w:name w:val="xl164"/>
    <w:basedOn w:val="Normal"/>
    <w:rsid w:val="003D452B"/>
    <w:pPr>
      <w:shd w:val="clear" w:color="000000" w:fill="BFBFBF"/>
      <w:spacing w:before="100" w:beforeAutospacing="1" w:after="100" w:afterAutospacing="1"/>
      <w:jc w:val="left"/>
      <w:textAlignment w:val="center"/>
    </w:pPr>
    <w:rPr>
      <w:rFonts w:ascii="Times New Roman" w:hAnsi="Times New Roman"/>
      <w:b/>
      <w:bCs/>
      <w:color w:val="000000"/>
      <w:sz w:val="16"/>
      <w:szCs w:val="16"/>
      <w:lang w:val="fr-FR" w:eastAsia="fr-FR"/>
    </w:rPr>
  </w:style>
  <w:style w:type="paragraph" w:customStyle="1" w:styleId="xl165">
    <w:name w:val="xl165"/>
    <w:basedOn w:val="Normal"/>
    <w:rsid w:val="003D452B"/>
    <w:pPr>
      <w:pBdr>
        <w:right w:val="single" w:sz="8" w:space="0" w:color="auto"/>
      </w:pBdr>
      <w:shd w:val="clear" w:color="000000" w:fill="BFBFBF"/>
      <w:spacing w:before="100" w:beforeAutospacing="1" w:after="100" w:afterAutospacing="1"/>
      <w:jc w:val="center"/>
      <w:textAlignment w:val="center"/>
    </w:pPr>
    <w:rPr>
      <w:rFonts w:ascii="Times New Roman" w:hAnsi="Times New Roman"/>
      <w:color w:val="000000"/>
      <w:sz w:val="16"/>
      <w:szCs w:val="16"/>
      <w:lang w:val="fr-FR" w:eastAsia="fr-FR"/>
    </w:rPr>
  </w:style>
  <w:style w:type="paragraph" w:customStyle="1" w:styleId="xl166">
    <w:name w:val="xl166"/>
    <w:basedOn w:val="Normal"/>
    <w:rsid w:val="003D452B"/>
    <w:pPr>
      <w:pBdr>
        <w:top w:val="single" w:sz="8"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rFonts w:ascii="Times New Roman" w:hAnsi="Times New Roman"/>
      <w:b/>
      <w:bCs/>
      <w:color w:val="000000"/>
      <w:sz w:val="16"/>
      <w:szCs w:val="16"/>
      <w:lang w:val="fr-FR" w:eastAsia="fr-FR"/>
    </w:rPr>
  </w:style>
  <w:style w:type="paragraph" w:customStyle="1" w:styleId="xl167">
    <w:name w:val="xl167"/>
    <w:basedOn w:val="Normal"/>
    <w:rsid w:val="003D452B"/>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color w:val="000000"/>
      <w:sz w:val="16"/>
      <w:szCs w:val="16"/>
      <w:lang w:val="fr-FR" w:eastAsia="fr-FR"/>
    </w:rPr>
  </w:style>
  <w:style w:type="paragraph" w:customStyle="1" w:styleId="xl168">
    <w:name w:val="xl168"/>
    <w:basedOn w:val="Normal"/>
    <w:rsid w:val="003D452B"/>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rFonts w:ascii="Times New Roman" w:hAnsi="Times New Roman"/>
      <w:b/>
      <w:bCs/>
      <w:color w:val="000000"/>
      <w:sz w:val="16"/>
      <w:szCs w:val="16"/>
      <w:lang w:val="fr-FR" w:eastAsia="fr-FR"/>
    </w:rPr>
  </w:style>
  <w:style w:type="paragraph" w:customStyle="1" w:styleId="xl169">
    <w:name w:val="xl169"/>
    <w:basedOn w:val="Normal"/>
    <w:rsid w:val="003D452B"/>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color w:val="000000"/>
      <w:sz w:val="16"/>
      <w:szCs w:val="16"/>
      <w:lang w:val="fr-FR" w:eastAsia="fr-FR"/>
    </w:rPr>
  </w:style>
  <w:style w:type="paragraph" w:customStyle="1" w:styleId="xl170">
    <w:name w:val="xl170"/>
    <w:basedOn w:val="Normal"/>
    <w:rsid w:val="003D452B"/>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color w:val="000000"/>
      <w:sz w:val="16"/>
      <w:szCs w:val="16"/>
      <w:lang w:val="fr-FR" w:eastAsia="fr-FR"/>
    </w:rPr>
  </w:style>
  <w:style w:type="paragraph" w:customStyle="1" w:styleId="xl171">
    <w:name w:val="xl171"/>
    <w:basedOn w:val="Normal"/>
    <w:rsid w:val="003D452B"/>
    <w:pPr>
      <w:pBdr>
        <w:top w:val="single" w:sz="8"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imes New Roman" w:hAnsi="Times New Roman"/>
      <w:b/>
      <w:bCs/>
      <w:color w:val="000000"/>
      <w:sz w:val="16"/>
      <w:szCs w:val="16"/>
      <w:lang w:val="fr-FR" w:eastAsia="fr-FR"/>
    </w:rPr>
  </w:style>
  <w:style w:type="paragraph" w:customStyle="1" w:styleId="xl172">
    <w:name w:val="xl172"/>
    <w:basedOn w:val="Normal"/>
    <w:rsid w:val="003D45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color w:val="000000"/>
      <w:sz w:val="16"/>
      <w:szCs w:val="16"/>
      <w:lang w:val="fr-FR" w:eastAsia="fr-FR"/>
    </w:rPr>
  </w:style>
  <w:style w:type="paragraph" w:customStyle="1" w:styleId="xl173">
    <w:name w:val="xl173"/>
    <w:basedOn w:val="Normal"/>
    <w:rsid w:val="003D45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color w:val="000000"/>
      <w:sz w:val="16"/>
      <w:szCs w:val="16"/>
      <w:lang w:val="fr-FR" w:eastAsia="fr-FR"/>
    </w:rPr>
  </w:style>
  <w:style w:type="paragraph" w:customStyle="1" w:styleId="xl174">
    <w:name w:val="xl174"/>
    <w:basedOn w:val="Normal"/>
    <w:rsid w:val="003D452B"/>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imes New Roman" w:hAnsi="Times New Roman"/>
      <w:b/>
      <w:bCs/>
      <w:color w:val="000000"/>
      <w:sz w:val="16"/>
      <w:szCs w:val="16"/>
      <w:lang w:val="fr-FR" w:eastAsia="fr-FR"/>
    </w:rPr>
  </w:style>
  <w:style w:type="paragraph" w:customStyle="1" w:styleId="xl175">
    <w:name w:val="xl175"/>
    <w:basedOn w:val="Normal"/>
    <w:rsid w:val="003D45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hAnsi="Times New Roman"/>
      <w:b/>
      <w:bCs/>
      <w:color w:val="000000"/>
      <w:sz w:val="16"/>
      <w:szCs w:val="16"/>
      <w:lang w:val="fr-FR" w:eastAsia="fr-FR"/>
    </w:rPr>
  </w:style>
  <w:style w:type="paragraph" w:customStyle="1" w:styleId="xl176">
    <w:name w:val="xl176"/>
    <w:basedOn w:val="Normal"/>
    <w:rsid w:val="003D45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hAnsi="Times New Roman"/>
      <w:b/>
      <w:bCs/>
      <w:color w:val="000000"/>
      <w:sz w:val="16"/>
      <w:szCs w:val="16"/>
      <w:lang w:val="fr-FR" w:eastAsia="fr-FR"/>
    </w:rPr>
  </w:style>
  <w:style w:type="paragraph" w:customStyle="1" w:styleId="xl177">
    <w:name w:val="xl177"/>
    <w:basedOn w:val="Normal"/>
    <w:rsid w:val="003D452B"/>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center"/>
    </w:pPr>
    <w:rPr>
      <w:rFonts w:ascii="Times New Roman" w:hAnsi="Times New Roman"/>
      <w:b/>
      <w:bCs/>
      <w:color w:val="000000"/>
      <w:sz w:val="16"/>
      <w:szCs w:val="16"/>
      <w:lang w:val="fr-FR" w:eastAsia="fr-FR"/>
    </w:rPr>
  </w:style>
  <w:style w:type="paragraph" w:customStyle="1" w:styleId="xl178">
    <w:name w:val="xl178"/>
    <w:basedOn w:val="Normal"/>
    <w:rsid w:val="003D45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olor w:val="000000"/>
      <w:sz w:val="16"/>
      <w:szCs w:val="16"/>
      <w:lang w:val="fr-FR" w:eastAsia="fr-FR"/>
    </w:rPr>
  </w:style>
  <w:style w:type="paragraph" w:customStyle="1" w:styleId="xl179">
    <w:name w:val="xl179"/>
    <w:basedOn w:val="Normal"/>
    <w:rsid w:val="003D45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hAnsi="Times New Roman"/>
      <w:color w:val="000000"/>
      <w:sz w:val="16"/>
      <w:szCs w:val="16"/>
      <w:lang w:val="fr-FR" w:eastAsia="fr-FR"/>
    </w:rPr>
  </w:style>
  <w:style w:type="paragraph" w:customStyle="1" w:styleId="xl180">
    <w:name w:val="xl180"/>
    <w:basedOn w:val="Normal"/>
    <w:rsid w:val="003D452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left"/>
      <w:textAlignment w:val="center"/>
    </w:pPr>
    <w:rPr>
      <w:rFonts w:ascii="Times New Roman" w:hAnsi="Times New Roman"/>
      <w:b/>
      <w:bCs/>
      <w:color w:val="000000"/>
      <w:sz w:val="16"/>
      <w:szCs w:val="16"/>
      <w:lang w:val="fr-FR" w:eastAsia="fr-FR"/>
    </w:rPr>
  </w:style>
  <w:style w:type="paragraph" w:customStyle="1" w:styleId="xl181">
    <w:name w:val="xl181"/>
    <w:basedOn w:val="Normal"/>
    <w:rsid w:val="003D452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left"/>
      <w:textAlignment w:val="center"/>
    </w:pPr>
    <w:rPr>
      <w:rFonts w:ascii="Times New Roman" w:hAnsi="Times New Roman"/>
      <w:b/>
      <w:bCs/>
      <w:color w:val="000000"/>
      <w:sz w:val="16"/>
      <w:szCs w:val="16"/>
      <w:lang w:val="fr-FR" w:eastAsia="fr-FR"/>
    </w:rPr>
  </w:style>
  <w:style w:type="paragraph" w:customStyle="1" w:styleId="xl182">
    <w:name w:val="xl182"/>
    <w:basedOn w:val="Normal"/>
    <w:rsid w:val="003D452B"/>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jc w:val="left"/>
      <w:textAlignment w:val="center"/>
    </w:pPr>
    <w:rPr>
      <w:rFonts w:ascii="Times New Roman" w:hAnsi="Times New Roman"/>
      <w:b/>
      <w:bCs/>
      <w:color w:val="000000"/>
      <w:sz w:val="16"/>
      <w:szCs w:val="16"/>
      <w:lang w:val="fr-FR" w:eastAsia="fr-FR"/>
    </w:rPr>
  </w:style>
  <w:style w:type="paragraph" w:customStyle="1" w:styleId="xl183">
    <w:name w:val="xl183"/>
    <w:basedOn w:val="Normal"/>
    <w:rsid w:val="003D452B"/>
    <w:pPr>
      <w:pBdr>
        <w:left w:val="single" w:sz="8" w:space="0" w:color="auto"/>
        <w:bottom w:val="single" w:sz="8" w:space="0" w:color="auto"/>
        <w:right w:val="single" w:sz="8" w:space="0" w:color="auto"/>
      </w:pBdr>
      <w:shd w:val="clear" w:color="000000" w:fill="FFFFFF"/>
      <w:spacing w:before="100" w:beforeAutospacing="1" w:after="100" w:afterAutospacing="1"/>
      <w:jc w:val="left"/>
      <w:textAlignment w:val="center"/>
    </w:pPr>
    <w:rPr>
      <w:rFonts w:ascii="Times New Roman" w:hAnsi="Times New Roman"/>
      <w:b/>
      <w:bCs/>
      <w:color w:val="000000"/>
      <w:sz w:val="16"/>
      <w:szCs w:val="16"/>
      <w:lang w:val="fr-FR" w:eastAsia="fr-FR"/>
    </w:rPr>
  </w:style>
  <w:style w:type="paragraph" w:customStyle="1" w:styleId="xl184">
    <w:name w:val="xl184"/>
    <w:basedOn w:val="Normal"/>
    <w:rsid w:val="003D452B"/>
    <w:pPr>
      <w:pBdr>
        <w:left w:val="single" w:sz="8" w:space="0" w:color="auto"/>
        <w:bottom w:val="single" w:sz="8" w:space="0" w:color="auto"/>
      </w:pBdr>
      <w:shd w:val="clear" w:color="000000" w:fill="D9D9D9"/>
      <w:spacing w:before="100" w:beforeAutospacing="1" w:after="100" w:afterAutospacing="1"/>
      <w:jc w:val="left"/>
      <w:textAlignment w:val="center"/>
    </w:pPr>
    <w:rPr>
      <w:rFonts w:ascii="Times New Roman" w:hAnsi="Times New Roman"/>
      <w:b/>
      <w:bCs/>
      <w:color w:val="000000"/>
      <w:sz w:val="16"/>
      <w:szCs w:val="16"/>
      <w:lang w:val="fr-FR" w:eastAsia="fr-FR"/>
    </w:rPr>
  </w:style>
  <w:style w:type="paragraph" w:customStyle="1" w:styleId="xl185">
    <w:name w:val="xl185"/>
    <w:basedOn w:val="Normal"/>
    <w:rsid w:val="003D452B"/>
    <w:pPr>
      <w:pBdr>
        <w:bottom w:val="single" w:sz="8" w:space="0" w:color="auto"/>
      </w:pBdr>
      <w:shd w:val="clear" w:color="000000" w:fill="D9D9D9"/>
      <w:spacing w:before="100" w:beforeAutospacing="1" w:after="100" w:afterAutospacing="1"/>
      <w:jc w:val="left"/>
      <w:textAlignment w:val="center"/>
    </w:pPr>
    <w:rPr>
      <w:rFonts w:ascii="Times New Roman" w:hAnsi="Times New Roman"/>
      <w:b/>
      <w:bCs/>
      <w:color w:val="000000"/>
      <w:sz w:val="16"/>
      <w:szCs w:val="16"/>
      <w:lang w:val="fr-FR" w:eastAsia="fr-FR"/>
    </w:rPr>
  </w:style>
  <w:style w:type="paragraph" w:customStyle="1" w:styleId="xl186">
    <w:name w:val="xl186"/>
    <w:basedOn w:val="Normal"/>
    <w:rsid w:val="003D452B"/>
    <w:pPr>
      <w:pBdr>
        <w:bottom w:val="single" w:sz="8" w:space="0" w:color="auto"/>
        <w:right w:val="single" w:sz="8" w:space="0" w:color="auto"/>
      </w:pBdr>
      <w:shd w:val="clear" w:color="000000" w:fill="D9D9D9"/>
      <w:spacing w:before="100" w:beforeAutospacing="1" w:after="100" w:afterAutospacing="1"/>
      <w:jc w:val="left"/>
    </w:pPr>
    <w:rPr>
      <w:rFonts w:ascii="Times New Roman" w:hAnsi="Times New Roman"/>
      <w:color w:val="000000"/>
      <w:sz w:val="16"/>
      <w:szCs w:val="16"/>
      <w:lang w:val="fr-FR" w:eastAsia="fr-FR"/>
    </w:rPr>
  </w:style>
  <w:style w:type="paragraph" w:customStyle="1" w:styleId="xl187">
    <w:name w:val="xl187"/>
    <w:basedOn w:val="Normal"/>
    <w:rsid w:val="003D452B"/>
    <w:pPr>
      <w:pBdr>
        <w:top w:val="single" w:sz="8" w:space="0" w:color="auto"/>
        <w:left w:val="single" w:sz="8" w:space="0" w:color="auto"/>
      </w:pBdr>
      <w:shd w:val="clear" w:color="000000" w:fill="00B050"/>
      <w:spacing w:before="100" w:beforeAutospacing="1" w:after="100" w:afterAutospacing="1"/>
      <w:jc w:val="left"/>
      <w:textAlignment w:val="center"/>
    </w:pPr>
    <w:rPr>
      <w:rFonts w:ascii="Times New Roman" w:hAnsi="Times New Roman"/>
      <w:b/>
      <w:bCs/>
      <w:color w:val="000000"/>
      <w:sz w:val="20"/>
      <w:szCs w:val="20"/>
      <w:lang w:val="fr-FR" w:eastAsia="fr-FR"/>
    </w:rPr>
  </w:style>
  <w:style w:type="paragraph" w:customStyle="1" w:styleId="xl188">
    <w:name w:val="xl188"/>
    <w:basedOn w:val="Normal"/>
    <w:rsid w:val="003D452B"/>
    <w:pPr>
      <w:pBdr>
        <w:top w:val="single" w:sz="8" w:space="0" w:color="auto"/>
      </w:pBdr>
      <w:shd w:val="clear" w:color="000000" w:fill="00B050"/>
      <w:spacing w:before="100" w:beforeAutospacing="1" w:after="100" w:afterAutospacing="1"/>
      <w:jc w:val="left"/>
      <w:textAlignment w:val="center"/>
    </w:pPr>
    <w:rPr>
      <w:rFonts w:ascii="Times New Roman" w:hAnsi="Times New Roman"/>
      <w:b/>
      <w:bCs/>
      <w:color w:val="000000"/>
      <w:sz w:val="20"/>
      <w:szCs w:val="20"/>
      <w:lang w:val="fr-FR" w:eastAsia="fr-FR"/>
    </w:rPr>
  </w:style>
  <w:style w:type="paragraph" w:customStyle="1" w:styleId="xl189">
    <w:name w:val="xl189"/>
    <w:basedOn w:val="Normal"/>
    <w:rsid w:val="003D452B"/>
    <w:pPr>
      <w:pBdr>
        <w:top w:val="single" w:sz="8" w:space="0" w:color="auto"/>
        <w:left w:val="single" w:sz="8" w:space="0" w:color="auto"/>
        <w:right w:val="single" w:sz="8" w:space="0" w:color="auto"/>
      </w:pBdr>
      <w:shd w:val="clear" w:color="000000" w:fill="00B050"/>
      <w:spacing w:before="100" w:beforeAutospacing="1" w:after="100" w:afterAutospacing="1"/>
      <w:jc w:val="left"/>
    </w:pPr>
    <w:rPr>
      <w:rFonts w:ascii="Times New Roman" w:hAnsi="Times New Roman"/>
      <w:b/>
      <w:bCs/>
      <w:color w:val="000000"/>
      <w:sz w:val="20"/>
      <w:szCs w:val="20"/>
      <w:lang w:val="fr-FR" w:eastAsia="fr-FR"/>
    </w:rPr>
  </w:style>
  <w:style w:type="paragraph" w:customStyle="1" w:styleId="xl190">
    <w:name w:val="xl190"/>
    <w:basedOn w:val="Normal"/>
    <w:rsid w:val="003D452B"/>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color w:val="000000"/>
      <w:sz w:val="16"/>
      <w:szCs w:val="16"/>
      <w:lang w:val="fr-FR" w:eastAsia="fr-FR"/>
    </w:rPr>
  </w:style>
  <w:style w:type="paragraph" w:customStyle="1" w:styleId="xl191">
    <w:name w:val="xl191"/>
    <w:basedOn w:val="Normal"/>
    <w:rsid w:val="003D452B"/>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hAnsi="Times New Roman"/>
      <w:b/>
      <w:bCs/>
      <w:color w:val="000000"/>
      <w:sz w:val="16"/>
      <w:szCs w:val="16"/>
      <w:lang w:val="fr-FR" w:eastAsia="fr-FR"/>
    </w:rPr>
  </w:style>
  <w:style w:type="paragraph" w:customStyle="1" w:styleId="xl192">
    <w:name w:val="xl192"/>
    <w:basedOn w:val="Normal"/>
    <w:rsid w:val="003D452B"/>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color w:val="000000"/>
      <w:sz w:val="16"/>
      <w:szCs w:val="16"/>
      <w:lang w:val="fr-FR" w:eastAsia="fr-FR"/>
    </w:rPr>
  </w:style>
  <w:style w:type="paragraph" w:customStyle="1" w:styleId="xl193">
    <w:name w:val="xl193"/>
    <w:basedOn w:val="Normal"/>
    <w:rsid w:val="003D45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hAnsi="Times New Roman"/>
      <w:b/>
      <w:bCs/>
      <w:color w:val="000000"/>
      <w:sz w:val="16"/>
      <w:szCs w:val="16"/>
      <w:lang w:val="fr-FR" w:eastAsia="fr-FR"/>
    </w:rPr>
  </w:style>
  <w:style w:type="paragraph" w:customStyle="1" w:styleId="xl194">
    <w:name w:val="xl194"/>
    <w:basedOn w:val="Normal"/>
    <w:rsid w:val="003D452B"/>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color w:val="000000"/>
      <w:sz w:val="16"/>
      <w:szCs w:val="16"/>
      <w:lang w:val="fr-FR" w:eastAsia="fr-FR"/>
    </w:rPr>
  </w:style>
  <w:style w:type="paragraph" w:customStyle="1" w:styleId="xl195">
    <w:name w:val="xl195"/>
    <w:basedOn w:val="Normal"/>
    <w:rsid w:val="003D452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left"/>
      <w:textAlignment w:val="center"/>
    </w:pPr>
    <w:rPr>
      <w:rFonts w:ascii="Times New Roman" w:hAnsi="Times New Roman"/>
      <w:b/>
      <w:bCs/>
      <w:color w:val="000000"/>
      <w:sz w:val="16"/>
      <w:szCs w:val="16"/>
      <w:lang w:val="fr-FR" w:eastAsia="fr-FR"/>
    </w:rPr>
  </w:style>
  <w:style w:type="paragraph" w:customStyle="1" w:styleId="xl196">
    <w:name w:val="xl196"/>
    <w:basedOn w:val="Normal"/>
    <w:rsid w:val="003D452B"/>
    <w:pPr>
      <w:pBdr>
        <w:right w:val="single" w:sz="8" w:space="0" w:color="auto"/>
      </w:pBdr>
      <w:shd w:val="clear" w:color="000000" w:fill="BFBFBF"/>
      <w:spacing w:before="100" w:beforeAutospacing="1" w:after="100" w:afterAutospacing="1"/>
      <w:jc w:val="left"/>
    </w:pPr>
    <w:rPr>
      <w:rFonts w:ascii="Times New Roman" w:hAnsi="Times New Roman"/>
      <w:b/>
      <w:bCs/>
      <w:color w:val="000000"/>
      <w:sz w:val="16"/>
      <w:szCs w:val="16"/>
      <w:lang w:val="fr-FR" w:eastAsia="fr-FR"/>
    </w:rPr>
  </w:style>
  <w:style w:type="paragraph" w:customStyle="1" w:styleId="xl197">
    <w:name w:val="xl197"/>
    <w:basedOn w:val="Normal"/>
    <w:rsid w:val="003D452B"/>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hAnsi="Times New Roman"/>
      <w:b/>
      <w:bCs/>
      <w:color w:val="000000"/>
      <w:sz w:val="16"/>
      <w:szCs w:val="16"/>
      <w:lang w:val="fr-FR" w:eastAsia="fr-FR"/>
    </w:rPr>
  </w:style>
  <w:style w:type="paragraph" w:customStyle="1" w:styleId="xl198">
    <w:name w:val="xl198"/>
    <w:basedOn w:val="Normal"/>
    <w:rsid w:val="003D452B"/>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left"/>
      <w:textAlignment w:val="center"/>
    </w:pPr>
    <w:rPr>
      <w:rFonts w:ascii="Times New Roman" w:hAnsi="Times New Roman"/>
      <w:color w:val="000000"/>
      <w:sz w:val="16"/>
      <w:szCs w:val="16"/>
      <w:lang w:val="fr-FR" w:eastAsia="fr-FR"/>
    </w:rPr>
  </w:style>
  <w:style w:type="paragraph" w:customStyle="1" w:styleId="xl199">
    <w:name w:val="xl199"/>
    <w:basedOn w:val="Normal"/>
    <w:rsid w:val="003D452B"/>
    <w:pPr>
      <w:pBdr>
        <w:left w:val="single" w:sz="8" w:space="0" w:color="auto"/>
        <w:bottom w:val="single" w:sz="8" w:space="0" w:color="auto"/>
      </w:pBdr>
      <w:shd w:val="clear" w:color="000000" w:fill="FFFFFF"/>
      <w:spacing w:before="100" w:beforeAutospacing="1" w:after="100" w:afterAutospacing="1"/>
      <w:jc w:val="left"/>
      <w:textAlignment w:val="center"/>
    </w:pPr>
    <w:rPr>
      <w:rFonts w:ascii="Times New Roman" w:hAnsi="Times New Roman"/>
      <w:b/>
      <w:bCs/>
      <w:color w:val="000000"/>
      <w:sz w:val="16"/>
      <w:szCs w:val="16"/>
      <w:lang w:val="fr-FR" w:eastAsia="fr-FR"/>
    </w:rPr>
  </w:style>
  <w:style w:type="paragraph" w:customStyle="1" w:styleId="xl200">
    <w:name w:val="xl200"/>
    <w:basedOn w:val="Normal"/>
    <w:rsid w:val="003D452B"/>
    <w:pPr>
      <w:pBdr>
        <w:left w:val="single" w:sz="8" w:space="0" w:color="auto"/>
        <w:bottom w:val="single" w:sz="8" w:space="0" w:color="auto"/>
      </w:pBdr>
      <w:shd w:val="clear" w:color="000000" w:fill="BFBFBF"/>
      <w:spacing w:before="100" w:beforeAutospacing="1" w:after="100" w:afterAutospacing="1"/>
      <w:jc w:val="left"/>
      <w:textAlignment w:val="center"/>
    </w:pPr>
    <w:rPr>
      <w:rFonts w:ascii="Times New Roman" w:hAnsi="Times New Roman"/>
      <w:b/>
      <w:bCs/>
      <w:color w:val="000000"/>
      <w:sz w:val="16"/>
      <w:szCs w:val="16"/>
      <w:lang w:val="fr-FR" w:eastAsia="fr-FR"/>
    </w:rPr>
  </w:style>
  <w:style w:type="paragraph" w:customStyle="1" w:styleId="xl201">
    <w:name w:val="xl201"/>
    <w:basedOn w:val="Normal"/>
    <w:rsid w:val="003D452B"/>
    <w:pPr>
      <w:pBdr>
        <w:bottom w:val="single" w:sz="8" w:space="0" w:color="auto"/>
      </w:pBdr>
      <w:shd w:val="clear" w:color="000000" w:fill="BFBFBF"/>
      <w:spacing w:before="100" w:beforeAutospacing="1" w:after="100" w:afterAutospacing="1"/>
      <w:jc w:val="left"/>
      <w:textAlignment w:val="center"/>
    </w:pPr>
    <w:rPr>
      <w:rFonts w:ascii="Times New Roman" w:hAnsi="Times New Roman"/>
      <w:b/>
      <w:bCs/>
      <w:color w:val="000000"/>
      <w:sz w:val="16"/>
      <w:szCs w:val="16"/>
      <w:lang w:val="fr-FR" w:eastAsia="fr-FR"/>
    </w:rPr>
  </w:style>
  <w:style w:type="paragraph" w:customStyle="1" w:styleId="xl202">
    <w:name w:val="xl202"/>
    <w:basedOn w:val="Normal"/>
    <w:rsid w:val="003D452B"/>
    <w:pPr>
      <w:pBdr>
        <w:top w:val="single" w:sz="8" w:space="0" w:color="auto"/>
        <w:left w:val="single" w:sz="8" w:space="0" w:color="auto"/>
        <w:bottom w:val="single" w:sz="8" w:space="0" w:color="auto"/>
      </w:pBdr>
      <w:shd w:val="clear" w:color="000000" w:fill="00B050"/>
      <w:spacing w:before="100" w:beforeAutospacing="1" w:after="100" w:afterAutospacing="1"/>
      <w:jc w:val="left"/>
      <w:textAlignment w:val="center"/>
    </w:pPr>
    <w:rPr>
      <w:rFonts w:ascii="Times New Roman" w:hAnsi="Times New Roman"/>
      <w:b/>
      <w:bCs/>
      <w:color w:val="000000"/>
      <w:sz w:val="20"/>
      <w:szCs w:val="20"/>
      <w:lang w:val="fr-FR" w:eastAsia="fr-FR"/>
    </w:rPr>
  </w:style>
  <w:style w:type="paragraph" w:customStyle="1" w:styleId="xl203">
    <w:name w:val="xl203"/>
    <w:basedOn w:val="Normal"/>
    <w:rsid w:val="003D452B"/>
    <w:pPr>
      <w:pBdr>
        <w:top w:val="single" w:sz="8" w:space="0" w:color="auto"/>
        <w:right w:val="single" w:sz="8" w:space="0" w:color="auto"/>
      </w:pBdr>
      <w:shd w:val="clear" w:color="000000" w:fill="00B050"/>
      <w:spacing w:before="100" w:beforeAutospacing="1" w:after="100" w:afterAutospacing="1"/>
      <w:jc w:val="left"/>
      <w:textAlignment w:val="center"/>
    </w:pPr>
    <w:rPr>
      <w:rFonts w:ascii="Times New Roman" w:hAnsi="Times New Roman"/>
      <w:b/>
      <w:bCs/>
      <w:color w:val="000000"/>
      <w:sz w:val="20"/>
      <w:szCs w:val="20"/>
      <w:lang w:val="fr-FR" w:eastAsia="fr-FR"/>
    </w:rPr>
  </w:style>
  <w:style w:type="paragraph" w:customStyle="1" w:styleId="xl204">
    <w:name w:val="xl204"/>
    <w:basedOn w:val="Normal"/>
    <w:rsid w:val="003D452B"/>
    <w:pPr>
      <w:shd w:val="clear" w:color="000000" w:fill="FFFFFF"/>
      <w:spacing w:before="100" w:beforeAutospacing="1" w:after="100" w:afterAutospacing="1"/>
      <w:jc w:val="left"/>
      <w:textAlignment w:val="center"/>
    </w:pPr>
    <w:rPr>
      <w:rFonts w:ascii="Times New Roman" w:hAnsi="Times New Roman"/>
      <w:sz w:val="24"/>
      <w:lang w:val="fr-FR" w:eastAsia="fr-FR"/>
    </w:rPr>
  </w:style>
  <w:style w:type="paragraph" w:customStyle="1" w:styleId="xl205">
    <w:name w:val="xl205"/>
    <w:basedOn w:val="Normal"/>
    <w:rsid w:val="003D452B"/>
    <w:pPr>
      <w:pBdr>
        <w:left w:val="single" w:sz="8" w:space="0" w:color="auto"/>
      </w:pBdr>
      <w:shd w:val="clear" w:color="000000" w:fill="A6A6A6"/>
      <w:spacing w:before="100" w:beforeAutospacing="1" w:after="100" w:afterAutospacing="1"/>
      <w:jc w:val="left"/>
      <w:textAlignment w:val="center"/>
    </w:pPr>
    <w:rPr>
      <w:rFonts w:ascii="Times New Roman" w:hAnsi="Times New Roman"/>
      <w:b/>
      <w:bCs/>
      <w:color w:val="000000"/>
      <w:sz w:val="16"/>
      <w:szCs w:val="16"/>
      <w:lang w:val="fr-FR" w:eastAsia="fr-FR"/>
    </w:rPr>
  </w:style>
  <w:style w:type="paragraph" w:customStyle="1" w:styleId="xl206">
    <w:name w:val="xl206"/>
    <w:basedOn w:val="Normal"/>
    <w:rsid w:val="003D452B"/>
    <w:pPr>
      <w:shd w:val="clear" w:color="000000" w:fill="A6A6A6"/>
      <w:spacing w:before="100" w:beforeAutospacing="1" w:after="100" w:afterAutospacing="1"/>
      <w:jc w:val="left"/>
      <w:textAlignment w:val="center"/>
    </w:pPr>
    <w:rPr>
      <w:rFonts w:ascii="Times New Roman" w:hAnsi="Times New Roman"/>
      <w:b/>
      <w:bCs/>
      <w:color w:val="000000"/>
      <w:sz w:val="16"/>
      <w:szCs w:val="16"/>
      <w:lang w:val="fr-FR" w:eastAsia="fr-FR"/>
    </w:rPr>
  </w:style>
  <w:style w:type="paragraph" w:customStyle="1" w:styleId="xl207">
    <w:name w:val="xl207"/>
    <w:basedOn w:val="Normal"/>
    <w:rsid w:val="003D452B"/>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color w:val="000000"/>
      <w:sz w:val="16"/>
      <w:szCs w:val="16"/>
      <w:lang w:val="fr-FR" w:eastAsia="fr-FR"/>
    </w:rPr>
  </w:style>
  <w:style w:type="paragraph" w:customStyle="1" w:styleId="xl208">
    <w:name w:val="xl208"/>
    <w:basedOn w:val="Normal"/>
    <w:rsid w:val="003D452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olor w:val="000000"/>
      <w:sz w:val="16"/>
      <w:szCs w:val="16"/>
      <w:lang w:val="fr-FR" w:eastAsia="fr-FR"/>
    </w:rPr>
  </w:style>
  <w:style w:type="paragraph" w:customStyle="1" w:styleId="xl209">
    <w:name w:val="xl209"/>
    <w:basedOn w:val="Normal"/>
    <w:rsid w:val="003D452B"/>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olor w:val="000000"/>
      <w:sz w:val="16"/>
      <w:szCs w:val="16"/>
      <w:lang w:val="fr-FR" w:eastAsia="fr-FR"/>
    </w:rPr>
  </w:style>
  <w:style w:type="paragraph" w:customStyle="1" w:styleId="xl210">
    <w:name w:val="xl210"/>
    <w:basedOn w:val="Normal"/>
    <w:rsid w:val="003D452B"/>
    <w:pPr>
      <w:pBdr>
        <w:bottom w:val="single" w:sz="8" w:space="0" w:color="auto"/>
        <w:right w:val="single" w:sz="8" w:space="0" w:color="auto"/>
      </w:pBdr>
      <w:shd w:val="clear" w:color="000000" w:fill="FFFFFF"/>
      <w:spacing w:before="100" w:beforeAutospacing="1" w:after="100" w:afterAutospacing="1"/>
      <w:jc w:val="left"/>
      <w:textAlignment w:val="center"/>
    </w:pPr>
    <w:rPr>
      <w:rFonts w:ascii="Times New Roman" w:hAnsi="Times New Roman"/>
      <w:sz w:val="24"/>
      <w:lang w:val="fr-FR" w:eastAsia="fr-FR"/>
    </w:rPr>
  </w:style>
  <w:style w:type="paragraph" w:customStyle="1" w:styleId="xl211">
    <w:name w:val="xl211"/>
    <w:basedOn w:val="Normal"/>
    <w:rsid w:val="003D452B"/>
    <w:pPr>
      <w:pBdr>
        <w:top w:val="single" w:sz="8" w:space="0" w:color="auto"/>
        <w:left w:val="single" w:sz="8" w:space="0" w:color="auto"/>
        <w:bottom w:val="single" w:sz="8" w:space="0" w:color="auto"/>
      </w:pBdr>
      <w:shd w:val="clear" w:color="000000" w:fill="00B050"/>
      <w:spacing w:before="100" w:beforeAutospacing="1" w:after="100" w:afterAutospacing="1"/>
      <w:jc w:val="left"/>
      <w:textAlignment w:val="center"/>
    </w:pPr>
    <w:rPr>
      <w:rFonts w:ascii="Times New Roman" w:hAnsi="Times New Roman"/>
      <w:b/>
      <w:bCs/>
      <w:color w:val="000000"/>
      <w:sz w:val="16"/>
      <w:szCs w:val="16"/>
      <w:lang w:val="fr-FR" w:eastAsia="fr-FR"/>
    </w:rPr>
  </w:style>
  <w:style w:type="paragraph" w:customStyle="1" w:styleId="xl212">
    <w:name w:val="xl212"/>
    <w:basedOn w:val="Normal"/>
    <w:rsid w:val="003D452B"/>
    <w:pPr>
      <w:pBdr>
        <w:top w:val="single" w:sz="8" w:space="0" w:color="auto"/>
        <w:bottom w:val="single" w:sz="8" w:space="0" w:color="auto"/>
      </w:pBdr>
      <w:shd w:val="clear" w:color="000000" w:fill="00B050"/>
      <w:spacing w:before="100" w:beforeAutospacing="1" w:after="100" w:afterAutospacing="1"/>
      <w:jc w:val="left"/>
      <w:textAlignment w:val="center"/>
    </w:pPr>
    <w:rPr>
      <w:rFonts w:ascii="Times New Roman" w:hAnsi="Times New Roman"/>
      <w:b/>
      <w:bCs/>
      <w:color w:val="000000"/>
      <w:sz w:val="16"/>
      <w:szCs w:val="16"/>
      <w:lang w:val="fr-FR" w:eastAsia="fr-FR"/>
    </w:rPr>
  </w:style>
  <w:style w:type="paragraph" w:customStyle="1" w:styleId="xl213">
    <w:name w:val="xl213"/>
    <w:basedOn w:val="Normal"/>
    <w:rsid w:val="003D452B"/>
    <w:pPr>
      <w:pBdr>
        <w:bottom w:val="single" w:sz="8" w:space="0" w:color="auto"/>
        <w:right w:val="single" w:sz="8" w:space="0" w:color="auto"/>
      </w:pBdr>
      <w:shd w:val="clear" w:color="000000" w:fill="00B050"/>
      <w:spacing w:before="100" w:beforeAutospacing="1" w:after="100" w:afterAutospacing="1"/>
      <w:jc w:val="left"/>
    </w:pPr>
    <w:rPr>
      <w:rFonts w:ascii="Times New Roman" w:hAnsi="Times New Roman"/>
      <w:b/>
      <w:bCs/>
      <w:color w:val="000000"/>
      <w:sz w:val="16"/>
      <w:szCs w:val="16"/>
      <w:lang w:val="fr-FR" w:eastAsia="fr-FR"/>
    </w:rPr>
  </w:style>
  <w:style w:type="paragraph" w:customStyle="1" w:styleId="xl214">
    <w:name w:val="xl214"/>
    <w:basedOn w:val="Normal"/>
    <w:rsid w:val="003D452B"/>
    <w:pPr>
      <w:pBdr>
        <w:left w:val="single" w:sz="8" w:space="0" w:color="auto"/>
        <w:bottom w:val="single" w:sz="8" w:space="0" w:color="auto"/>
      </w:pBdr>
      <w:shd w:val="clear" w:color="000000" w:fill="A6A6A6"/>
      <w:spacing w:before="100" w:beforeAutospacing="1" w:after="100" w:afterAutospacing="1"/>
      <w:jc w:val="left"/>
      <w:textAlignment w:val="center"/>
    </w:pPr>
    <w:rPr>
      <w:rFonts w:ascii="Times New Roman" w:hAnsi="Times New Roman"/>
      <w:b/>
      <w:bCs/>
      <w:color w:val="000000"/>
      <w:sz w:val="16"/>
      <w:szCs w:val="16"/>
      <w:lang w:val="fr-FR" w:eastAsia="fr-FR"/>
    </w:rPr>
  </w:style>
  <w:style w:type="paragraph" w:customStyle="1" w:styleId="xl215">
    <w:name w:val="xl215"/>
    <w:basedOn w:val="Normal"/>
    <w:rsid w:val="003D452B"/>
    <w:pPr>
      <w:pBdr>
        <w:bottom w:val="single" w:sz="8" w:space="0" w:color="auto"/>
      </w:pBdr>
      <w:shd w:val="clear" w:color="000000" w:fill="A6A6A6"/>
      <w:spacing w:before="100" w:beforeAutospacing="1" w:after="100" w:afterAutospacing="1"/>
      <w:jc w:val="left"/>
      <w:textAlignment w:val="center"/>
    </w:pPr>
    <w:rPr>
      <w:rFonts w:ascii="Times New Roman" w:hAnsi="Times New Roman"/>
      <w:b/>
      <w:bCs/>
      <w:color w:val="000000"/>
      <w:sz w:val="16"/>
      <w:szCs w:val="16"/>
      <w:lang w:val="fr-FR" w:eastAsia="fr-FR"/>
    </w:rPr>
  </w:style>
  <w:style w:type="paragraph" w:customStyle="1" w:styleId="xl216">
    <w:name w:val="xl216"/>
    <w:basedOn w:val="Normal"/>
    <w:rsid w:val="003D452B"/>
    <w:pPr>
      <w:pBdr>
        <w:top w:val="single" w:sz="8" w:space="0" w:color="auto"/>
        <w:left w:val="single" w:sz="8" w:space="0" w:color="auto"/>
        <w:bottom w:val="single" w:sz="8" w:space="0" w:color="auto"/>
      </w:pBdr>
      <w:shd w:val="clear" w:color="000000" w:fill="FFC000"/>
      <w:spacing w:before="100" w:beforeAutospacing="1" w:after="100" w:afterAutospacing="1"/>
      <w:jc w:val="left"/>
      <w:textAlignment w:val="center"/>
    </w:pPr>
    <w:rPr>
      <w:rFonts w:ascii="Times New Roman" w:hAnsi="Times New Roman"/>
      <w:b/>
      <w:bCs/>
      <w:color w:val="000000"/>
      <w:sz w:val="16"/>
      <w:szCs w:val="16"/>
      <w:lang w:val="fr-FR" w:eastAsia="fr-FR"/>
    </w:rPr>
  </w:style>
  <w:style w:type="paragraph" w:customStyle="1" w:styleId="xl217">
    <w:name w:val="xl217"/>
    <w:basedOn w:val="Normal"/>
    <w:rsid w:val="003D452B"/>
    <w:pPr>
      <w:pBdr>
        <w:top w:val="single" w:sz="8" w:space="0" w:color="auto"/>
        <w:bottom w:val="single" w:sz="8" w:space="0" w:color="auto"/>
      </w:pBdr>
      <w:shd w:val="clear" w:color="000000" w:fill="FFC000"/>
      <w:spacing w:before="100" w:beforeAutospacing="1" w:after="100" w:afterAutospacing="1"/>
      <w:jc w:val="left"/>
      <w:textAlignment w:val="center"/>
    </w:pPr>
    <w:rPr>
      <w:rFonts w:ascii="Times New Roman" w:hAnsi="Times New Roman"/>
      <w:b/>
      <w:bCs/>
      <w:color w:val="000000"/>
      <w:sz w:val="16"/>
      <w:szCs w:val="16"/>
      <w:lang w:val="fr-FR" w:eastAsia="fr-FR"/>
    </w:rPr>
  </w:style>
  <w:style w:type="paragraph" w:customStyle="1" w:styleId="xl218">
    <w:name w:val="xl218"/>
    <w:basedOn w:val="Normal"/>
    <w:rsid w:val="003D452B"/>
    <w:pPr>
      <w:pBdr>
        <w:bottom w:val="single" w:sz="8" w:space="0" w:color="auto"/>
        <w:right w:val="single" w:sz="8" w:space="0" w:color="auto"/>
      </w:pBdr>
      <w:shd w:val="clear" w:color="000000" w:fill="FFC000"/>
      <w:spacing w:before="100" w:beforeAutospacing="1" w:after="100" w:afterAutospacing="1"/>
      <w:jc w:val="left"/>
    </w:pPr>
    <w:rPr>
      <w:rFonts w:ascii="Times New Roman" w:hAnsi="Times New Roman"/>
      <w:b/>
      <w:bCs/>
      <w:color w:val="000000"/>
      <w:sz w:val="16"/>
      <w:szCs w:val="16"/>
      <w:lang w:val="fr-FR" w:eastAsia="fr-FR"/>
    </w:rPr>
  </w:style>
  <w:style w:type="paragraph" w:customStyle="1" w:styleId="xl219">
    <w:name w:val="xl219"/>
    <w:basedOn w:val="Normal"/>
    <w:rsid w:val="003D452B"/>
    <w:pPr>
      <w:pBdr>
        <w:left w:val="single" w:sz="8" w:space="0" w:color="auto"/>
      </w:pBdr>
      <w:shd w:val="clear" w:color="000000" w:fill="A6A6A6"/>
      <w:spacing w:before="100" w:beforeAutospacing="1" w:after="100" w:afterAutospacing="1"/>
      <w:jc w:val="left"/>
      <w:textAlignment w:val="center"/>
    </w:pPr>
    <w:rPr>
      <w:rFonts w:ascii="Times New Roman" w:hAnsi="Times New Roman"/>
      <w:b/>
      <w:bCs/>
      <w:color w:val="000000"/>
      <w:sz w:val="18"/>
      <w:szCs w:val="18"/>
      <w:lang w:val="fr-FR" w:eastAsia="fr-FR"/>
    </w:rPr>
  </w:style>
  <w:style w:type="paragraph" w:customStyle="1" w:styleId="xl220">
    <w:name w:val="xl220"/>
    <w:basedOn w:val="Normal"/>
    <w:rsid w:val="003D452B"/>
    <w:pPr>
      <w:shd w:val="clear" w:color="000000" w:fill="A6A6A6"/>
      <w:spacing w:before="100" w:beforeAutospacing="1" w:after="100" w:afterAutospacing="1"/>
      <w:jc w:val="left"/>
      <w:textAlignment w:val="center"/>
    </w:pPr>
    <w:rPr>
      <w:rFonts w:ascii="Times New Roman" w:hAnsi="Times New Roman"/>
      <w:b/>
      <w:bCs/>
      <w:color w:val="000000"/>
      <w:sz w:val="18"/>
      <w:szCs w:val="18"/>
      <w:lang w:val="fr-FR" w:eastAsia="fr-FR"/>
    </w:rPr>
  </w:style>
  <w:style w:type="paragraph" w:customStyle="1" w:styleId="xl221">
    <w:name w:val="xl221"/>
    <w:basedOn w:val="Normal"/>
    <w:rsid w:val="003D452B"/>
    <w:pPr>
      <w:pBdr>
        <w:right w:val="single" w:sz="8" w:space="0" w:color="auto"/>
      </w:pBdr>
      <w:shd w:val="clear" w:color="000000" w:fill="A6A6A6"/>
      <w:spacing w:before="100" w:beforeAutospacing="1" w:after="100" w:afterAutospacing="1"/>
      <w:jc w:val="left"/>
    </w:pPr>
    <w:rPr>
      <w:rFonts w:ascii="Times New Roman" w:hAnsi="Times New Roman"/>
      <w:b/>
      <w:bCs/>
      <w:color w:val="000000"/>
      <w:sz w:val="18"/>
      <w:szCs w:val="18"/>
      <w:lang w:val="fr-FR" w:eastAsia="fr-FR"/>
    </w:rPr>
  </w:style>
  <w:style w:type="paragraph" w:customStyle="1" w:styleId="xl222">
    <w:name w:val="xl222"/>
    <w:basedOn w:val="Normal"/>
    <w:rsid w:val="003D452B"/>
    <w:pPr>
      <w:pBdr>
        <w:top w:val="single" w:sz="8" w:space="0" w:color="auto"/>
        <w:left w:val="single" w:sz="8" w:space="0" w:color="auto"/>
        <w:right w:val="single" w:sz="8" w:space="0" w:color="auto"/>
      </w:pBdr>
      <w:shd w:val="clear" w:color="000000" w:fill="FFFFFF"/>
      <w:spacing w:before="100" w:beforeAutospacing="1" w:after="100" w:afterAutospacing="1"/>
      <w:jc w:val="left"/>
      <w:textAlignment w:val="center"/>
    </w:pPr>
    <w:rPr>
      <w:rFonts w:ascii="Times New Roman" w:hAnsi="Times New Roman"/>
      <w:b/>
      <w:bCs/>
      <w:color w:val="000000"/>
      <w:sz w:val="16"/>
      <w:szCs w:val="16"/>
      <w:lang w:val="fr-FR" w:eastAsia="fr-FR"/>
    </w:rPr>
  </w:style>
  <w:style w:type="paragraph" w:customStyle="1" w:styleId="xl223">
    <w:name w:val="xl223"/>
    <w:basedOn w:val="Normal"/>
    <w:rsid w:val="003D452B"/>
    <w:pPr>
      <w:pBdr>
        <w:left w:val="single" w:sz="8" w:space="0" w:color="auto"/>
      </w:pBdr>
      <w:shd w:val="clear" w:color="000000" w:fill="BFBFBF"/>
      <w:spacing w:before="100" w:beforeAutospacing="1" w:after="100" w:afterAutospacing="1"/>
      <w:jc w:val="left"/>
      <w:textAlignment w:val="center"/>
    </w:pPr>
    <w:rPr>
      <w:rFonts w:ascii="Times New Roman" w:hAnsi="Times New Roman"/>
      <w:b/>
      <w:bCs/>
      <w:color w:val="000000"/>
      <w:sz w:val="18"/>
      <w:szCs w:val="18"/>
      <w:lang w:val="fr-FR" w:eastAsia="fr-FR"/>
    </w:rPr>
  </w:style>
  <w:style w:type="paragraph" w:customStyle="1" w:styleId="xl224">
    <w:name w:val="xl224"/>
    <w:basedOn w:val="Normal"/>
    <w:rsid w:val="003D452B"/>
    <w:pPr>
      <w:shd w:val="clear" w:color="000000" w:fill="BFBFBF"/>
      <w:spacing w:before="100" w:beforeAutospacing="1" w:after="100" w:afterAutospacing="1"/>
      <w:jc w:val="left"/>
      <w:textAlignment w:val="center"/>
    </w:pPr>
    <w:rPr>
      <w:rFonts w:ascii="Times New Roman" w:hAnsi="Times New Roman"/>
      <w:b/>
      <w:bCs/>
      <w:color w:val="000000"/>
      <w:sz w:val="18"/>
      <w:szCs w:val="18"/>
      <w:lang w:val="fr-FR" w:eastAsia="fr-FR"/>
    </w:rPr>
  </w:style>
  <w:style w:type="paragraph" w:customStyle="1" w:styleId="xl225">
    <w:name w:val="xl225"/>
    <w:basedOn w:val="Normal"/>
    <w:rsid w:val="003D452B"/>
    <w:pPr>
      <w:pBdr>
        <w:right w:val="single" w:sz="8" w:space="0" w:color="auto"/>
      </w:pBdr>
      <w:shd w:val="clear" w:color="000000" w:fill="BFBFBF"/>
      <w:spacing w:before="100" w:beforeAutospacing="1" w:after="100" w:afterAutospacing="1"/>
      <w:jc w:val="left"/>
    </w:pPr>
    <w:rPr>
      <w:rFonts w:ascii="Times New Roman" w:hAnsi="Times New Roman"/>
      <w:b/>
      <w:bCs/>
      <w:color w:val="000000"/>
      <w:sz w:val="18"/>
      <w:szCs w:val="18"/>
      <w:lang w:val="fr-FR" w:eastAsia="fr-FR"/>
    </w:rPr>
  </w:style>
  <w:style w:type="paragraph" w:customStyle="1" w:styleId="xl226">
    <w:name w:val="xl226"/>
    <w:basedOn w:val="Normal"/>
    <w:rsid w:val="003D452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16"/>
      <w:szCs w:val="16"/>
      <w:lang w:val="fr-FR" w:eastAsia="fr-FR"/>
    </w:rPr>
  </w:style>
  <w:style w:type="paragraph" w:customStyle="1" w:styleId="xl227">
    <w:name w:val="xl227"/>
    <w:basedOn w:val="Normal"/>
    <w:rsid w:val="003D452B"/>
    <w:pPr>
      <w:pBdr>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 w:val="16"/>
      <w:szCs w:val="16"/>
      <w:lang w:val="fr-FR" w:eastAsia="fr-FR"/>
    </w:rPr>
  </w:style>
  <w:style w:type="paragraph" w:customStyle="1" w:styleId="xl228">
    <w:name w:val="xl228"/>
    <w:basedOn w:val="Normal"/>
    <w:rsid w:val="003D452B"/>
    <w:pPr>
      <w:pBdr>
        <w:bottom w:val="single" w:sz="8" w:space="0" w:color="auto"/>
        <w:right w:val="single" w:sz="8" w:space="0" w:color="auto"/>
      </w:pBdr>
      <w:shd w:val="clear" w:color="000000" w:fill="FFFFFF"/>
      <w:spacing w:before="100" w:beforeAutospacing="1" w:after="100" w:afterAutospacing="1"/>
      <w:jc w:val="left"/>
      <w:textAlignment w:val="center"/>
    </w:pPr>
    <w:rPr>
      <w:rFonts w:ascii="Times New Roman" w:hAnsi="Times New Roman"/>
      <w:b/>
      <w:bCs/>
      <w:sz w:val="24"/>
      <w:lang w:val="fr-FR" w:eastAsia="fr-FR"/>
    </w:rPr>
  </w:style>
  <w:style w:type="paragraph" w:customStyle="1" w:styleId="xl229">
    <w:name w:val="xl229"/>
    <w:basedOn w:val="Normal"/>
    <w:rsid w:val="003D452B"/>
    <w:pPr>
      <w:pBdr>
        <w:top w:val="single" w:sz="8" w:space="0" w:color="auto"/>
        <w:left w:val="single" w:sz="8" w:space="0" w:color="auto"/>
        <w:bottom w:val="single" w:sz="8" w:space="0" w:color="auto"/>
      </w:pBdr>
      <w:shd w:val="clear" w:color="000000" w:fill="00B050"/>
      <w:spacing w:before="100" w:beforeAutospacing="1" w:after="100" w:afterAutospacing="1"/>
      <w:jc w:val="left"/>
      <w:textAlignment w:val="center"/>
    </w:pPr>
    <w:rPr>
      <w:rFonts w:ascii="Times New Roman" w:hAnsi="Times New Roman"/>
      <w:b/>
      <w:bCs/>
      <w:color w:val="000000"/>
      <w:sz w:val="18"/>
      <w:szCs w:val="18"/>
      <w:lang w:val="fr-FR" w:eastAsia="fr-FR"/>
    </w:rPr>
  </w:style>
  <w:style w:type="paragraph" w:customStyle="1" w:styleId="xl230">
    <w:name w:val="xl230"/>
    <w:basedOn w:val="Normal"/>
    <w:rsid w:val="003D452B"/>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left"/>
      <w:textAlignment w:val="center"/>
    </w:pPr>
    <w:rPr>
      <w:rFonts w:ascii="Times New Roman" w:hAnsi="Times New Roman"/>
      <w:color w:val="000000"/>
      <w:sz w:val="16"/>
      <w:szCs w:val="16"/>
      <w:lang w:val="fr-FR" w:eastAsia="fr-FR"/>
    </w:rPr>
  </w:style>
  <w:style w:type="paragraph" w:customStyle="1" w:styleId="xl231">
    <w:name w:val="xl231"/>
    <w:basedOn w:val="Normal"/>
    <w:rsid w:val="003D452B"/>
    <w:pPr>
      <w:pBdr>
        <w:bottom w:val="single" w:sz="8" w:space="0" w:color="auto"/>
        <w:right w:val="single" w:sz="8" w:space="0" w:color="auto"/>
      </w:pBdr>
      <w:shd w:val="clear" w:color="000000" w:fill="A6A6A6"/>
      <w:spacing w:before="100" w:beforeAutospacing="1" w:after="100" w:afterAutospacing="1"/>
      <w:jc w:val="left"/>
    </w:pPr>
    <w:rPr>
      <w:rFonts w:ascii="Times New Roman" w:hAnsi="Times New Roman"/>
      <w:b/>
      <w:bCs/>
      <w:color w:val="000000"/>
      <w:sz w:val="16"/>
      <w:szCs w:val="16"/>
      <w:lang w:val="fr-FR" w:eastAsia="fr-FR"/>
    </w:rPr>
  </w:style>
  <w:style w:type="paragraph" w:customStyle="1" w:styleId="xl232">
    <w:name w:val="xl232"/>
    <w:basedOn w:val="Normal"/>
    <w:rsid w:val="003D452B"/>
    <w:pPr>
      <w:pBdr>
        <w:top w:val="single" w:sz="8" w:space="0" w:color="auto"/>
      </w:pBdr>
      <w:shd w:val="clear" w:color="000000" w:fill="00B050"/>
      <w:spacing w:before="100" w:beforeAutospacing="1" w:after="100" w:afterAutospacing="1"/>
      <w:jc w:val="left"/>
      <w:textAlignment w:val="center"/>
    </w:pPr>
    <w:rPr>
      <w:rFonts w:ascii="Times New Roman" w:hAnsi="Times New Roman"/>
      <w:b/>
      <w:bCs/>
      <w:color w:val="000000"/>
      <w:sz w:val="18"/>
      <w:szCs w:val="18"/>
      <w:lang w:val="fr-FR" w:eastAsia="fr-FR"/>
    </w:rPr>
  </w:style>
  <w:style w:type="paragraph" w:customStyle="1" w:styleId="xl233">
    <w:name w:val="xl233"/>
    <w:basedOn w:val="Normal"/>
    <w:rsid w:val="003D452B"/>
    <w:pPr>
      <w:pBdr>
        <w:right w:val="single" w:sz="8" w:space="0" w:color="auto"/>
      </w:pBdr>
      <w:shd w:val="clear" w:color="000000" w:fill="00B050"/>
      <w:spacing w:before="100" w:beforeAutospacing="1" w:after="100" w:afterAutospacing="1"/>
      <w:jc w:val="left"/>
    </w:pPr>
    <w:rPr>
      <w:rFonts w:ascii="Times New Roman" w:hAnsi="Times New Roman"/>
      <w:b/>
      <w:bCs/>
      <w:color w:val="000000"/>
      <w:sz w:val="18"/>
      <w:szCs w:val="18"/>
      <w:lang w:val="fr-FR" w:eastAsia="fr-FR"/>
    </w:rPr>
  </w:style>
  <w:style w:type="paragraph" w:customStyle="1" w:styleId="xl234">
    <w:name w:val="xl234"/>
    <w:basedOn w:val="Normal"/>
    <w:rsid w:val="003D452B"/>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jc w:val="left"/>
      <w:textAlignment w:val="center"/>
    </w:pPr>
    <w:rPr>
      <w:rFonts w:ascii="Times New Roman" w:hAnsi="Times New Roman"/>
      <w:color w:val="000000"/>
      <w:sz w:val="16"/>
      <w:szCs w:val="16"/>
      <w:lang w:val="fr-FR" w:eastAsia="fr-FR"/>
    </w:rPr>
  </w:style>
  <w:style w:type="paragraph" w:customStyle="1" w:styleId="xl235">
    <w:name w:val="xl235"/>
    <w:basedOn w:val="Normal"/>
    <w:rsid w:val="003D452B"/>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hAnsi="Times New Roman"/>
      <w:b/>
      <w:bCs/>
      <w:color w:val="000000"/>
      <w:sz w:val="16"/>
      <w:szCs w:val="16"/>
      <w:lang w:val="fr-FR" w:eastAsia="fr-FR"/>
    </w:rPr>
  </w:style>
  <w:style w:type="paragraph" w:customStyle="1" w:styleId="xl236">
    <w:name w:val="xl236"/>
    <w:basedOn w:val="Normal"/>
    <w:rsid w:val="003D452B"/>
    <w:pPr>
      <w:pBdr>
        <w:top w:val="single" w:sz="8" w:space="0" w:color="auto"/>
        <w:left w:val="single" w:sz="8" w:space="0" w:color="auto"/>
        <w:right w:val="single" w:sz="8" w:space="0" w:color="auto"/>
      </w:pBdr>
      <w:shd w:val="clear" w:color="000000" w:fill="FFFFFF"/>
      <w:spacing w:before="100" w:beforeAutospacing="1" w:after="100" w:afterAutospacing="1"/>
      <w:jc w:val="left"/>
      <w:textAlignment w:val="center"/>
    </w:pPr>
    <w:rPr>
      <w:rFonts w:ascii="Times New Roman" w:hAnsi="Times New Roman"/>
      <w:b/>
      <w:bCs/>
      <w:sz w:val="16"/>
      <w:szCs w:val="16"/>
      <w:lang w:val="fr-FR" w:eastAsia="fr-FR"/>
    </w:rPr>
  </w:style>
  <w:style w:type="paragraph" w:customStyle="1" w:styleId="xl237">
    <w:name w:val="xl237"/>
    <w:basedOn w:val="Normal"/>
    <w:rsid w:val="003D452B"/>
    <w:pPr>
      <w:pBdr>
        <w:left w:val="single" w:sz="8" w:space="0" w:color="auto"/>
        <w:right w:val="single" w:sz="8" w:space="0" w:color="auto"/>
      </w:pBdr>
      <w:shd w:val="clear" w:color="000000" w:fill="FFFFFF"/>
      <w:spacing w:before="100" w:beforeAutospacing="1" w:after="100" w:afterAutospacing="1"/>
      <w:jc w:val="left"/>
      <w:textAlignment w:val="center"/>
    </w:pPr>
    <w:rPr>
      <w:rFonts w:ascii="Times New Roman" w:hAnsi="Times New Roman"/>
      <w:b/>
      <w:bCs/>
      <w:sz w:val="16"/>
      <w:szCs w:val="16"/>
      <w:lang w:val="fr-FR" w:eastAsia="fr-FR"/>
    </w:rPr>
  </w:style>
  <w:style w:type="paragraph" w:customStyle="1" w:styleId="xl238">
    <w:name w:val="xl238"/>
    <w:basedOn w:val="Normal"/>
    <w:rsid w:val="003D452B"/>
    <w:pPr>
      <w:pBdr>
        <w:left w:val="single" w:sz="8" w:space="0" w:color="auto"/>
        <w:bottom w:val="single" w:sz="8" w:space="0" w:color="auto"/>
        <w:right w:val="single" w:sz="8" w:space="0" w:color="auto"/>
      </w:pBdr>
      <w:shd w:val="clear" w:color="000000" w:fill="FFFFFF"/>
      <w:spacing w:before="100" w:beforeAutospacing="1" w:after="100" w:afterAutospacing="1"/>
      <w:jc w:val="left"/>
      <w:textAlignment w:val="center"/>
    </w:pPr>
    <w:rPr>
      <w:rFonts w:ascii="Times New Roman" w:hAnsi="Times New Roman"/>
      <w:b/>
      <w:bCs/>
      <w:sz w:val="16"/>
      <w:szCs w:val="16"/>
      <w:lang w:val="fr-FR" w:eastAsia="fr-FR"/>
    </w:rPr>
  </w:style>
  <w:style w:type="paragraph" w:customStyle="1" w:styleId="xl239">
    <w:name w:val="xl239"/>
    <w:basedOn w:val="Normal"/>
    <w:rsid w:val="003D452B"/>
    <w:pPr>
      <w:pBdr>
        <w:right w:val="single" w:sz="8" w:space="0" w:color="auto"/>
      </w:pBdr>
      <w:shd w:val="clear" w:color="000000" w:fill="FFFFFF"/>
      <w:spacing w:before="100" w:beforeAutospacing="1" w:after="100" w:afterAutospacing="1"/>
      <w:jc w:val="left"/>
      <w:textAlignment w:val="center"/>
    </w:pPr>
    <w:rPr>
      <w:rFonts w:ascii="Times New Roman" w:hAnsi="Times New Roman"/>
      <w:sz w:val="18"/>
      <w:szCs w:val="18"/>
      <w:lang w:val="fr-FR" w:eastAsia="fr-FR"/>
    </w:rPr>
  </w:style>
  <w:style w:type="paragraph" w:customStyle="1" w:styleId="xl240">
    <w:name w:val="xl240"/>
    <w:basedOn w:val="Normal"/>
    <w:rsid w:val="003D452B"/>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hAnsi="Times New Roman"/>
      <w:color w:val="000000"/>
      <w:sz w:val="16"/>
      <w:szCs w:val="16"/>
      <w:lang w:val="fr-FR" w:eastAsia="fr-FR"/>
    </w:rPr>
  </w:style>
  <w:style w:type="paragraph" w:customStyle="1" w:styleId="xl241">
    <w:name w:val="xl241"/>
    <w:basedOn w:val="Normal"/>
    <w:rsid w:val="003D452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hAnsi="Times New Roman"/>
      <w:color w:val="000000"/>
      <w:sz w:val="16"/>
      <w:szCs w:val="16"/>
      <w:lang w:val="fr-FR" w:eastAsia="fr-FR"/>
    </w:rPr>
  </w:style>
  <w:style w:type="paragraph" w:customStyle="1" w:styleId="xl242">
    <w:name w:val="xl242"/>
    <w:basedOn w:val="Normal"/>
    <w:rsid w:val="003D452B"/>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left"/>
      <w:textAlignment w:val="center"/>
    </w:pPr>
    <w:rPr>
      <w:rFonts w:ascii="Times New Roman" w:hAnsi="Times New Roman"/>
      <w:color w:val="000000"/>
      <w:sz w:val="16"/>
      <w:szCs w:val="16"/>
      <w:lang w:val="fr-FR" w:eastAsia="fr-FR"/>
    </w:rPr>
  </w:style>
  <w:style w:type="paragraph" w:customStyle="1" w:styleId="xl243">
    <w:name w:val="xl243"/>
    <w:basedOn w:val="Normal"/>
    <w:rsid w:val="003D452B"/>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hAnsi="Times New Roman"/>
      <w:color w:val="000000"/>
      <w:sz w:val="16"/>
      <w:szCs w:val="16"/>
      <w:lang w:val="fr-FR" w:eastAsia="fr-FR"/>
    </w:rPr>
  </w:style>
  <w:style w:type="paragraph" w:customStyle="1" w:styleId="xl244">
    <w:name w:val="xl244"/>
    <w:basedOn w:val="Normal"/>
    <w:rsid w:val="003D452B"/>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left"/>
      <w:textAlignment w:val="center"/>
    </w:pPr>
    <w:rPr>
      <w:rFonts w:ascii="Times New Roman" w:hAnsi="Times New Roman"/>
      <w:color w:val="000000"/>
      <w:sz w:val="16"/>
      <w:szCs w:val="16"/>
      <w:lang w:val="fr-FR" w:eastAsia="fr-FR"/>
    </w:rPr>
  </w:style>
  <w:style w:type="paragraph" w:customStyle="1" w:styleId="xl245">
    <w:name w:val="xl245"/>
    <w:basedOn w:val="Normal"/>
    <w:rsid w:val="003D452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color w:val="000000"/>
      <w:sz w:val="16"/>
      <w:szCs w:val="16"/>
      <w:lang w:val="fr-FR" w:eastAsia="fr-FR"/>
    </w:rPr>
  </w:style>
  <w:style w:type="paragraph" w:customStyle="1" w:styleId="xl246">
    <w:name w:val="xl246"/>
    <w:basedOn w:val="Normal"/>
    <w:rsid w:val="003D452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olor w:val="000000"/>
      <w:sz w:val="16"/>
      <w:szCs w:val="16"/>
      <w:lang w:val="fr-FR" w:eastAsia="fr-FR"/>
    </w:rPr>
  </w:style>
  <w:style w:type="paragraph" w:customStyle="1" w:styleId="xl247">
    <w:name w:val="xl247"/>
    <w:basedOn w:val="Normal"/>
    <w:rsid w:val="003D452B"/>
    <w:pPr>
      <w:pBdr>
        <w:right w:val="single" w:sz="8" w:space="0" w:color="auto"/>
      </w:pBdr>
      <w:shd w:val="clear" w:color="000000" w:fill="FFFFFF"/>
      <w:spacing w:before="100" w:beforeAutospacing="1" w:after="100" w:afterAutospacing="1"/>
      <w:jc w:val="center"/>
      <w:textAlignment w:val="center"/>
    </w:pPr>
    <w:rPr>
      <w:rFonts w:ascii="Times New Roman" w:hAnsi="Times New Roman"/>
      <w:b/>
      <w:bCs/>
      <w:i/>
      <w:iCs/>
      <w:color w:val="000000"/>
      <w:sz w:val="16"/>
      <w:szCs w:val="16"/>
      <w:lang w:val="fr-FR" w:eastAsia="fr-FR"/>
    </w:rPr>
  </w:style>
  <w:style w:type="paragraph" w:customStyle="1" w:styleId="xl248">
    <w:name w:val="xl248"/>
    <w:basedOn w:val="Normal"/>
    <w:rsid w:val="003D452B"/>
    <w:pPr>
      <w:pBdr>
        <w:top w:val="single" w:sz="8"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b/>
      <w:bCs/>
      <w:i/>
      <w:iCs/>
      <w:color w:val="000000"/>
      <w:sz w:val="16"/>
      <w:szCs w:val="16"/>
      <w:lang w:val="fr-FR" w:eastAsia="fr-FR"/>
    </w:rPr>
  </w:style>
  <w:style w:type="paragraph" w:customStyle="1" w:styleId="xl249">
    <w:name w:val="xl249"/>
    <w:basedOn w:val="Normal"/>
    <w:rsid w:val="003D452B"/>
    <w:pPr>
      <w:pBdr>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b/>
      <w:bCs/>
      <w:i/>
      <w:iCs/>
      <w:color w:val="000000"/>
      <w:sz w:val="16"/>
      <w:szCs w:val="16"/>
      <w:lang w:val="fr-FR" w:eastAsia="fr-FR"/>
    </w:rPr>
  </w:style>
  <w:style w:type="paragraph" w:customStyle="1" w:styleId="xl250">
    <w:name w:val="xl250"/>
    <w:basedOn w:val="Normal"/>
    <w:rsid w:val="003D452B"/>
    <w:pPr>
      <w:pBdr>
        <w:top w:val="single" w:sz="8" w:space="0" w:color="auto"/>
        <w:left w:val="single" w:sz="8" w:space="0" w:color="auto"/>
      </w:pBdr>
      <w:shd w:val="clear" w:color="000000" w:fill="CCCCCC"/>
      <w:spacing w:before="100" w:beforeAutospacing="1" w:after="100" w:afterAutospacing="1"/>
      <w:jc w:val="left"/>
      <w:textAlignment w:val="center"/>
    </w:pPr>
    <w:rPr>
      <w:rFonts w:ascii="Times New Roman" w:hAnsi="Times New Roman"/>
      <w:b/>
      <w:bCs/>
      <w:color w:val="000000"/>
      <w:sz w:val="16"/>
      <w:szCs w:val="16"/>
      <w:lang w:val="fr-FR" w:eastAsia="fr-FR"/>
    </w:rPr>
  </w:style>
  <w:style w:type="paragraph" w:customStyle="1" w:styleId="xl251">
    <w:name w:val="xl251"/>
    <w:basedOn w:val="Normal"/>
    <w:rsid w:val="003D452B"/>
    <w:pPr>
      <w:pBdr>
        <w:top w:val="single" w:sz="8" w:space="0" w:color="auto"/>
        <w:left w:val="single" w:sz="8" w:space="0" w:color="auto"/>
        <w:right w:val="single" w:sz="8" w:space="0" w:color="auto"/>
      </w:pBdr>
      <w:shd w:val="clear" w:color="000000" w:fill="CCCCCC"/>
      <w:spacing w:before="100" w:beforeAutospacing="1" w:after="100" w:afterAutospacing="1"/>
      <w:jc w:val="left"/>
    </w:pPr>
    <w:rPr>
      <w:rFonts w:ascii="Times New Roman" w:hAnsi="Times New Roman"/>
      <w:b/>
      <w:bCs/>
      <w:color w:val="000000"/>
      <w:sz w:val="16"/>
      <w:szCs w:val="16"/>
      <w:lang w:val="fr-FR" w:eastAsia="fr-FR"/>
    </w:rPr>
  </w:style>
  <w:style w:type="paragraph" w:customStyle="1" w:styleId="xl252">
    <w:name w:val="xl252"/>
    <w:basedOn w:val="Normal"/>
    <w:rsid w:val="003D452B"/>
    <w:pPr>
      <w:pBdr>
        <w:top w:val="single" w:sz="8" w:space="0" w:color="auto"/>
        <w:left w:val="single" w:sz="8" w:space="0" w:color="auto"/>
        <w:right w:val="single" w:sz="8" w:space="0" w:color="auto"/>
      </w:pBdr>
      <w:shd w:val="clear" w:color="000000" w:fill="CCCCCC"/>
      <w:spacing w:before="100" w:beforeAutospacing="1" w:after="100" w:afterAutospacing="1"/>
      <w:jc w:val="left"/>
      <w:textAlignment w:val="center"/>
    </w:pPr>
    <w:rPr>
      <w:rFonts w:ascii="Times New Roman" w:hAnsi="Times New Roman"/>
      <w:b/>
      <w:bCs/>
      <w:color w:val="000000"/>
      <w:sz w:val="16"/>
      <w:szCs w:val="16"/>
      <w:lang w:val="fr-FR" w:eastAsia="fr-FR"/>
    </w:rPr>
  </w:style>
  <w:style w:type="paragraph" w:customStyle="1" w:styleId="xl253">
    <w:name w:val="xl253"/>
    <w:basedOn w:val="Normal"/>
    <w:rsid w:val="003D452B"/>
    <w:pPr>
      <w:pBdr>
        <w:left w:val="single" w:sz="8" w:space="0" w:color="auto"/>
        <w:right w:val="single" w:sz="8" w:space="0" w:color="auto"/>
      </w:pBdr>
      <w:shd w:val="clear" w:color="000000" w:fill="CCCCCC"/>
      <w:spacing w:before="100" w:beforeAutospacing="1" w:after="100" w:afterAutospacing="1"/>
      <w:jc w:val="left"/>
      <w:textAlignment w:val="center"/>
    </w:pPr>
    <w:rPr>
      <w:rFonts w:ascii="Times New Roman" w:hAnsi="Times New Roman"/>
      <w:b/>
      <w:bCs/>
      <w:color w:val="000000"/>
      <w:sz w:val="16"/>
      <w:szCs w:val="16"/>
      <w:lang w:val="fr-FR" w:eastAsia="fr-FR"/>
    </w:rPr>
  </w:style>
  <w:style w:type="table" w:styleId="MediumGrid3">
    <w:name w:val="Medium Grid 3"/>
    <w:basedOn w:val="TableNormal"/>
    <w:uiPriority w:val="69"/>
    <w:rsid w:val="003D452B"/>
    <w:pPr>
      <w:spacing w:after="160" w:line="259" w:lineRule="auto"/>
    </w:pPr>
    <w:rPr>
      <w:rFonts w:ascii="Calibri" w:eastAsia="Calibri" w:hAnsi="Calibri" w:cs="SimSun"/>
      <w:sz w:val="22"/>
      <w:szCs w:val="22"/>
      <w:lang w:val="fr-FR"/>
    </w:rPr>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C0C0C0"/>
    </w:tblPr>
    <w:tcPr>
      <w:shd w:val="clear" w:color="auto" w:fill="C0C0C0"/>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000000"/>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000000"/>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000000"/>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000000"/>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808080"/>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808080"/>
      </w:tcPr>
    </w:tblStylePr>
  </w:style>
  <w:style w:type="table" w:styleId="MediumGrid3-Accent1">
    <w:name w:val="Medium Grid 3 Accent 1"/>
    <w:basedOn w:val="TableNormal"/>
    <w:uiPriority w:val="69"/>
    <w:rsid w:val="003D452B"/>
    <w:pPr>
      <w:spacing w:after="160" w:line="259" w:lineRule="auto"/>
    </w:pPr>
    <w:rPr>
      <w:rFonts w:ascii="Calibri" w:eastAsia="Calibri" w:hAnsi="Calibri" w:cs="SimSun"/>
      <w:sz w:val="22"/>
      <w:szCs w:val="22"/>
      <w:lang w:val="fr-FR"/>
    </w:rPr>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3DFEE"/>
    </w:tblPr>
    <w:tcPr>
      <w:shd w:val="clear" w:color="auto" w:fill="D3DFEE"/>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4F81BD"/>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4F81BD"/>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4F81BD"/>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4F81BD"/>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A7BFDE"/>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A7BFDE"/>
      </w:tcPr>
    </w:tblStylePr>
  </w:style>
  <w:style w:type="table" w:styleId="MediumGrid3-Accent2">
    <w:name w:val="Medium Grid 3 Accent 2"/>
    <w:basedOn w:val="TableNormal"/>
    <w:uiPriority w:val="69"/>
    <w:rsid w:val="003D452B"/>
    <w:pPr>
      <w:spacing w:after="160" w:line="259" w:lineRule="auto"/>
    </w:pPr>
    <w:rPr>
      <w:rFonts w:ascii="Calibri" w:eastAsia="Calibri" w:hAnsi="Calibri" w:cs="SimSun"/>
      <w:sz w:val="22"/>
      <w:szCs w:val="22"/>
      <w:lang w:val="fr-FR"/>
    </w:rPr>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EFD3D2"/>
    </w:tblPr>
    <w:tcPr>
      <w:shd w:val="clear" w:color="auto" w:fill="EFD3D2"/>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C0504D"/>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C0504D"/>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C0504D"/>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C0504D"/>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DFA7A6"/>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DFA7A6"/>
      </w:tcPr>
    </w:tblStylePr>
  </w:style>
  <w:style w:type="table" w:styleId="MediumGrid3-Accent3">
    <w:name w:val="Medium Grid 3 Accent 3"/>
    <w:basedOn w:val="TableNormal"/>
    <w:uiPriority w:val="69"/>
    <w:rsid w:val="003D452B"/>
    <w:pPr>
      <w:spacing w:after="160" w:line="259" w:lineRule="auto"/>
    </w:pPr>
    <w:rPr>
      <w:rFonts w:ascii="Calibri" w:eastAsia="Calibri" w:hAnsi="Calibri" w:cs="SimSun"/>
      <w:sz w:val="22"/>
      <w:szCs w:val="22"/>
      <w:lang w:val="fr-FR"/>
    </w:rPr>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E6EED5"/>
    </w:tblPr>
    <w:tcPr>
      <w:shd w:val="clear" w:color="auto" w:fill="E6EED5"/>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9BBB59"/>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9BBB59"/>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9BBB59"/>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9BBB59"/>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CDDDAC"/>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CDDDAC"/>
      </w:tcPr>
    </w:tblStylePr>
  </w:style>
  <w:style w:type="table" w:styleId="MediumGrid3-Accent4">
    <w:name w:val="Medium Grid 3 Accent 4"/>
    <w:basedOn w:val="TableNormal"/>
    <w:uiPriority w:val="69"/>
    <w:rsid w:val="003D452B"/>
    <w:pPr>
      <w:spacing w:after="160" w:line="259" w:lineRule="auto"/>
    </w:pPr>
    <w:rPr>
      <w:rFonts w:ascii="Calibri" w:eastAsia="Calibri" w:hAnsi="Calibri" w:cs="SimSun"/>
      <w:sz w:val="22"/>
      <w:szCs w:val="22"/>
      <w:lang w:val="fr-FR"/>
    </w:rPr>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FD8E8"/>
    </w:tblPr>
    <w:tcPr>
      <w:shd w:val="clear" w:color="auto" w:fill="DFD8E8"/>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8064A2"/>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8064A2"/>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8064A2"/>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8064A2"/>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BFB1D0"/>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BFB1D0"/>
      </w:tcPr>
    </w:tblStylePr>
  </w:style>
  <w:style w:type="table" w:styleId="MediumGrid3-Accent5">
    <w:name w:val="Medium Grid 3 Accent 5"/>
    <w:basedOn w:val="TableNormal"/>
    <w:uiPriority w:val="69"/>
    <w:rsid w:val="003D452B"/>
    <w:pPr>
      <w:spacing w:after="160" w:line="259" w:lineRule="auto"/>
    </w:pPr>
    <w:rPr>
      <w:rFonts w:ascii="Calibri" w:eastAsia="Calibri" w:hAnsi="Calibri" w:cs="SimSun"/>
      <w:sz w:val="22"/>
      <w:szCs w:val="22"/>
      <w:lang w:val="fr-FR"/>
    </w:rPr>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2EAF1"/>
    </w:tblPr>
    <w:tcPr>
      <w:shd w:val="clear" w:color="auto" w:fill="D2EAF1"/>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4BACC6"/>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4BACC6"/>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4BACC6"/>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4BACC6"/>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A5D5E2"/>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A5D5E2"/>
      </w:tcPr>
    </w:tblStylePr>
  </w:style>
  <w:style w:type="table" w:styleId="MediumGrid3-Accent6">
    <w:name w:val="Medium Grid 3 Accent 6"/>
    <w:basedOn w:val="TableNormal"/>
    <w:uiPriority w:val="69"/>
    <w:rsid w:val="003D452B"/>
    <w:pPr>
      <w:spacing w:after="160" w:line="259" w:lineRule="auto"/>
    </w:pPr>
    <w:rPr>
      <w:rFonts w:ascii="Calibri" w:eastAsia="Calibri" w:hAnsi="Calibri" w:cs="SimSun"/>
      <w:sz w:val="22"/>
      <w:szCs w:val="22"/>
      <w:lang w:val="fr-FR"/>
    </w:rPr>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FDE4D0"/>
    </w:tblPr>
    <w:tcPr>
      <w:shd w:val="clear" w:color="auto" w:fill="FDE4D0"/>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F79646"/>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F79646"/>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F79646"/>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F79646"/>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FBCAA2"/>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FBCAA2"/>
      </w:tcPr>
    </w:tblStylePr>
  </w:style>
  <w:style w:type="paragraph" w:styleId="HTMLPreformatted">
    <w:name w:val="HTML Preformatted"/>
    <w:basedOn w:val="Normal"/>
    <w:link w:val="HTMLPreformattedChar"/>
    <w:semiHidden/>
    <w:unhideWhenUsed/>
    <w:rsid w:val="002916F5"/>
    <w:pPr>
      <w:spacing w:after="0"/>
    </w:pPr>
    <w:rPr>
      <w:rFonts w:ascii="Consolas" w:hAnsi="Consolas"/>
      <w:sz w:val="20"/>
      <w:szCs w:val="20"/>
    </w:rPr>
  </w:style>
  <w:style w:type="character" w:customStyle="1" w:styleId="HTMLPreformattedChar">
    <w:name w:val="HTML Preformatted Char"/>
    <w:basedOn w:val="DefaultParagraphFont"/>
    <w:link w:val="HTMLPreformatted"/>
    <w:semiHidden/>
    <w:rsid w:val="002916F5"/>
    <w:rPr>
      <w:rFonts w:ascii="Consolas" w:hAnsi="Consolas"/>
      <w:lang w:val="en-GB"/>
    </w:rPr>
  </w:style>
  <w:style w:type="character" w:customStyle="1" w:styleId="Heading6Char">
    <w:name w:val="Heading 6 Char"/>
    <w:basedOn w:val="DefaultParagraphFont"/>
    <w:link w:val="Heading6"/>
    <w:semiHidden/>
    <w:rsid w:val="00DB7B7B"/>
    <w:rPr>
      <w:rFonts w:asciiTheme="majorHAnsi" w:eastAsiaTheme="majorEastAsia" w:hAnsiTheme="majorHAnsi" w:cstheme="majorBidi"/>
      <w:color w:val="1F4D78" w:themeColor="accent1" w:themeShade="7F"/>
      <w:sz w:val="22"/>
      <w:szCs w:val="24"/>
      <w:lang w:val="en-GB"/>
    </w:rPr>
  </w:style>
  <w:style w:type="character" w:customStyle="1" w:styleId="apple-converted-space">
    <w:name w:val="apple-converted-space"/>
    <w:basedOn w:val="DefaultParagraphFont"/>
    <w:rsid w:val="00ED0D60"/>
  </w:style>
  <w:style w:type="paragraph" w:styleId="NoSpacing">
    <w:name w:val="No Spacing"/>
    <w:uiPriority w:val="1"/>
    <w:qFormat/>
    <w:rsid w:val="00E34E78"/>
    <w:pPr>
      <w:spacing w:before="100"/>
    </w:pPr>
    <w:rPr>
      <w:rFonts w:asciiTheme="minorHAnsi" w:eastAsiaTheme="minorEastAsia" w:hAnsiTheme="minorHAnsi" w:cstheme="minorBidi"/>
    </w:rPr>
  </w:style>
  <w:style w:type="character" w:customStyle="1" w:styleId="fontstyle01">
    <w:name w:val="fontstyle01"/>
    <w:basedOn w:val="DefaultParagraphFont"/>
    <w:rsid w:val="00E34E78"/>
    <w:rPr>
      <w:rFonts w:ascii="Calibri" w:hAnsi="Calibri" w:cs="Calibri" w:hint="default"/>
      <w:b w:val="0"/>
      <w:bCs w:val="0"/>
      <w:i w:val="0"/>
      <w:iCs w:val="0"/>
      <w:color w:val="000000"/>
      <w:sz w:val="24"/>
      <w:szCs w:val="24"/>
    </w:rPr>
  </w:style>
  <w:style w:type="character" w:customStyle="1" w:styleId="ListParagraphChar">
    <w:name w:val="List Paragraph Char"/>
    <w:aliases w:val="References Char,Titre1 Char,Paragraphe  revu Char,Paragraphe de liste1 Char,Liste couleur - Accent 12 Char,Bullets Char,Medium Grid 1 - Accent 21 Char,List Paragraph1 Char,Liste Article Char,Table/Figure Heading Char,Listeafsnit Char"/>
    <w:link w:val="ListParagraph"/>
    <w:uiPriority w:val="34"/>
    <w:qFormat/>
    <w:locked/>
    <w:rsid w:val="00C5199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123874">
      <w:bodyDiv w:val="1"/>
      <w:marLeft w:val="0"/>
      <w:marRight w:val="0"/>
      <w:marTop w:val="0"/>
      <w:marBottom w:val="0"/>
      <w:divBdr>
        <w:top w:val="none" w:sz="0" w:space="0" w:color="auto"/>
        <w:left w:val="none" w:sz="0" w:space="0" w:color="auto"/>
        <w:bottom w:val="none" w:sz="0" w:space="0" w:color="auto"/>
        <w:right w:val="none" w:sz="0" w:space="0" w:color="auto"/>
      </w:divBdr>
    </w:div>
    <w:div w:id="324824125">
      <w:bodyDiv w:val="1"/>
      <w:marLeft w:val="0"/>
      <w:marRight w:val="0"/>
      <w:marTop w:val="0"/>
      <w:marBottom w:val="0"/>
      <w:divBdr>
        <w:top w:val="none" w:sz="0" w:space="0" w:color="auto"/>
        <w:left w:val="none" w:sz="0" w:space="0" w:color="auto"/>
        <w:bottom w:val="none" w:sz="0" w:space="0" w:color="auto"/>
        <w:right w:val="none" w:sz="0" w:space="0" w:color="auto"/>
      </w:divBdr>
    </w:div>
    <w:div w:id="463236037">
      <w:bodyDiv w:val="1"/>
      <w:marLeft w:val="0"/>
      <w:marRight w:val="0"/>
      <w:marTop w:val="0"/>
      <w:marBottom w:val="0"/>
      <w:divBdr>
        <w:top w:val="none" w:sz="0" w:space="0" w:color="auto"/>
        <w:left w:val="none" w:sz="0" w:space="0" w:color="auto"/>
        <w:bottom w:val="none" w:sz="0" w:space="0" w:color="auto"/>
        <w:right w:val="none" w:sz="0" w:space="0" w:color="auto"/>
      </w:divBdr>
      <w:divsChild>
        <w:div w:id="1011958049">
          <w:marLeft w:val="0"/>
          <w:marRight w:val="0"/>
          <w:marTop w:val="0"/>
          <w:marBottom w:val="0"/>
          <w:divBdr>
            <w:top w:val="none" w:sz="0" w:space="0" w:color="auto"/>
            <w:left w:val="none" w:sz="0" w:space="0" w:color="auto"/>
            <w:bottom w:val="none" w:sz="0" w:space="0" w:color="auto"/>
            <w:right w:val="none" w:sz="0" w:space="0" w:color="auto"/>
          </w:divBdr>
        </w:div>
      </w:divsChild>
    </w:div>
    <w:div w:id="812720354">
      <w:bodyDiv w:val="1"/>
      <w:marLeft w:val="0"/>
      <w:marRight w:val="0"/>
      <w:marTop w:val="0"/>
      <w:marBottom w:val="0"/>
      <w:divBdr>
        <w:top w:val="none" w:sz="0" w:space="0" w:color="auto"/>
        <w:left w:val="none" w:sz="0" w:space="0" w:color="auto"/>
        <w:bottom w:val="none" w:sz="0" w:space="0" w:color="auto"/>
        <w:right w:val="none" w:sz="0" w:space="0" w:color="auto"/>
      </w:divBdr>
    </w:div>
    <w:div w:id="951787584">
      <w:bodyDiv w:val="1"/>
      <w:marLeft w:val="0"/>
      <w:marRight w:val="0"/>
      <w:marTop w:val="0"/>
      <w:marBottom w:val="0"/>
      <w:divBdr>
        <w:top w:val="none" w:sz="0" w:space="0" w:color="auto"/>
        <w:left w:val="none" w:sz="0" w:space="0" w:color="auto"/>
        <w:bottom w:val="none" w:sz="0" w:space="0" w:color="auto"/>
        <w:right w:val="none" w:sz="0" w:space="0" w:color="auto"/>
      </w:divBdr>
    </w:div>
    <w:div w:id="980043186">
      <w:bodyDiv w:val="1"/>
      <w:marLeft w:val="0"/>
      <w:marRight w:val="0"/>
      <w:marTop w:val="0"/>
      <w:marBottom w:val="0"/>
      <w:divBdr>
        <w:top w:val="none" w:sz="0" w:space="0" w:color="auto"/>
        <w:left w:val="none" w:sz="0" w:space="0" w:color="auto"/>
        <w:bottom w:val="none" w:sz="0" w:space="0" w:color="auto"/>
        <w:right w:val="none" w:sz="0" w:space="0" w:color="auto"/>
      </w:divBdr>
    </w:div>
    <w:div w:id="1031301779">
      <w:bodyDiv w:val="1"/>
      <w:marLeft w:val="0"/>
      <w:marRight w:val="0"/>
      <w:marTop w:val="0"/>
      <w:marBottom w:val="0"/>
      <w:divBdr>
        <w:top w:val="none" w:sz="0" w:space="0" w:color="auto"/>
        <w:left w:val="none" w:sz="0" w:space="0" w:color="auto"/>
        <w:bottom w:val="none" w:sz="0" w:space="0" w:color="auto"/>
        <w:right w:val="none" w:sz="0" w:space="0" w:color="auto"/>
      </w:divBdr>
    </w:div>
    <w:div w:id="1215122536">
      <w:bodyDiv w:val="1"/>
      <w:marLeft w:val="0"/>
      <w:marRight w:val="0"/>
      <w:marTop w:val="0"/>
      <w:marBottom w:val="0"/>
      <w:divBdr>
        <w:top w:val="none" w:sz="0" w:space="0" w:color="auto"/>
        <w:left w:val="none" w:sz="0" w:space="0" w:color="auto"/>
        <w:bottom w:val="none" w:sz="0" w:space="0" w:color="auto"/>
        <w:right w:val="none" w:sz="0" w:space="0" w:color="auto"/>
      </w:divBdr>
    </w:div>
    <w:div w:id="1578900971">
      <w:bodyDiv w:val="1"/>
      <w:marLeft w:val="0"/>
      <w:marRight w:val="0"/>
      <w:marTop w:val="0"/>
      <w:marBottom w:val="0"/>
      <w:divBdr>
        <w:top w:val="none" w:sz="0" w:space="0" w:color="auto"/>
        <w:left w:val="none" w:sz="0" w:space="0" w:color="auto"/>
        <w:bottom w:val="none" w:sz="0" w:space="0" w:color="auto"/>
        <w:right w:val="none" w:sz="0" w:space="0" w:color="auto"/>
      </w:divBdr>
    </w:div>
    <w:div w:id="1684159933">
      <w:bodyDiv w:val="1"/>
      <w:marLeft w:val="0"/>
      <w:marRight w:val="0"/>
      <w:marTop w:val="0"/>
      <w:marBottom w:val="0"/>
      <w:divBdr>
        <w:top w:val="none" w:sz="0" w:space="0" w:color="auto"/>
        <w:left w:val="none" w:sz="0" w:space="0" w:color="auto"/>
        <w:bottom w:val="none" w:sz="0" w:space="0" w:color="auto"/>
        <w:right w:val="none" w:sz="0" w:space="0" w:color="auto"/>
      </w:divBdr>
    </w:div>
    <w:div w:id="1705910211">
      <w:bodyDiv w:val="1"/>
      <w:marLeft w:val="0"/>
      <w:marRight w:val="0"/>
      <w:marTop w:val="0"/>
      <w:marBottom w:val="0"/>
      <w:divBdr>
        <w:top w:val="none" w:sz="0" w:space="0" w:color="auto"/>
        <w:left w:val="none" w:sz="0" w:space="0" w:color="auto"/>
        <w:bottom w:val="none" w:sz="0" w:space="0" w:color="auto"/>
        <w:right w:val="none" w:sz="0" w:space="0" w:color="auto"/>
      </w:divBdr>
    </w:div>
    <w:div w:id="1766995896">
      <w:bodyDiv w:val="1"/>
      <w:marLeft w:val="0"/>
      <w:marRight w:val="0"/>
      <w:marTop w:val="0"/>
      <w:marBottom w:val="0"/>
      <w:divBdr>
        <w:top w:val="none" w:sz="0" w:space="0" w:color="auto"/>
        <w:left w:val="none" w:sz="0" w:space="0" w:color="auto"/>
        <w:bottom w:val="none" w:sz="0" w:space="0" w:color="auto"/>
        <w:right w:val="none" w:sz="0" w:space="0" w:color="auto"/>
      </w:divBdr>
    </w:div>
    <w:div w:id="1899976380">
      <w:bodyDiv w:val="1"/>
      <w:marLeft w:val="0"/>
      <w:marRight w:val="0"/>
      <w:marTop w:val="0"/>
      <w:marBottom w:val="0"/>
      <w:divBdr>
        <w:top w:val="none" w:sz="0" w:space="0" w:color="auto"/>
        <w:left w:val="none" w:sz="0" w:space="0" w:color="auto"/>
        <w:bottom w:val="none" w:sz="0" w:space="0" w:color="auto"/>
        <w:right w:val="none" w:sz="0" w:space="0" w:color="auto"/>
      </w:divBdr>
      <w:divsChild>
        <w:div w:id="575242138">
          <w:marLeft w:val="0"/>
          <w:marRight w:val="0"/>
          <w:marTop w:val="0"/>
          <w:marBottom w:val="0"/>
          <w:divBdr>
            <w:top w:val="none" w:sz="0" w:space="0" w:color="auto"/>
            <w:left w:val="none" w:sz="0" w:space="0" w:color="auto"/>
            <w:bottom w:val="none" w:sz="0" w:space="0" w:color="auto"/>
            <w:right w:val="none" w:sz="0" w:space="0" w:color="auto"/>
          </w:divBdr>
        </w:div>
        <w:div w:id="1710913988">
          <w:marLeft w:val="0"/>
          <w:marRight w:val="0"/>
          <w:marTop w:val="0"/>
          <w:marBottom w:val="0"/>
          <w:divBdr>
            <w:top w:val="none" w:sz="0" w:space="0" w:color="auto"/>
            <w:left w:val="none" w:sz="0" w:space="0" w:color="auto"/>
            <w:bottom w:val="none" w:sz="0" w:space="0" w:color="auto"/>
            <w:right w:val="none" w:sz="0" w:space="0" w:color="auto"/>
          </w:divBdr>
        </w:div>
      </w:divsChild>
    </w:div>
    <w:div w:id="2055420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customXml" Target="../customXml/item7.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2022-03-10T15:00:00+00:00</UNDPPublishedDate>
    <UNDPCountryTaxHTField0 xmlns="1ed4137b-41b2-488b-8250-6d369ec27664">
      <Terms xmlns="http://schemas.microsoft.com/office/infopath/2007/PartnerControls"/>
    </UNDPCountryTaxHTField0>
    <UndpOUCode xmlns="1ed4137b-41b2-488b-8250-6d369ec27664" xsi:nil="tru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Annual/Multi-Year Workplan</TermName>
          <TermId xmlns="http://schemas.microsoft.com/office/infopath/2007/PartnerControls">32cd623a-3734-435b-a6ba-7b0d4a2fa8e7</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Document_x0020_Coverage_x0020_Period_x0020_Start_x0020_Date xmlns="f1161f5b-24a3-4c2d-bc81-44cb9325e8ee" xsi:nil="true"/>
    <Document_x0020_Coverage_x0020_Period_x0020_End_x0020_Date xmlns="f1161f5b-24a3-4c2d-bc81-44cb9325e8ee">2021-12-31T05:00:00+00:00</Document_x0020_Coverage_x0020_Period_x0020_End_x0020_Date>
    <Project_x0020_Number xmlns="f1161f5b-24a3-4c2d-bc81-44cb9325e8ee" xsi:nil="true"/>
    <Project_x0020_Manager xmlns="f1161f5b-24a3-4c2d-bc81-44cb9325e8ee" xsi:nil="true"/>
    <TaxCatchAll xmlns="1ed4137b-41b2-488b-8250-6d369ec27664">
      <Value>763</Value>
      <Value>1278</Value>
      <Value>1</Value>
      <Value>1113</Value>
    </TaxCatchAll>
    <c4e2ab2cc9354bbf9064eeb465a566ea xmlns="1ed4137b-41b2-488b-8250-6d369ec27664">
      <Terms xmlns="http://schemas.microsoft.com/office/infopath/2007/PartnerControls"/>
    </c4e2ab2cc9354bbf9064eeb465a566ea>
    <UndpProjectNo xmlns="1ed4137b-41b2-488b-8250-6d369ec27664">00129246</UndpProjectNo>
    <UndpDocStatus xmlns="1ed4137b-41b2-488b-8250-6d369ec27664">Final</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CMR</TermName>
          <TermId xmlns="http://schemas.microsoft.com/office/infopath/2007/PartnerControls">a7c9207b-b527-4221-a634-d34646ff1590</TermId>
        </TermInfo>
      </Terms>
    </gc6531b704974d528487414686b72f6f>
    <_dlc_DocId xmlns="f1161f5b-24a3-4c2d-bc81-44cb9325e8ee">ATLASPDC-4-149086</_dlc_DocId>
    <_dlc_DocIdUrl xmlns="f1161f5b-24a3-4c2d-bc81-44cb9325e8ee">
      <Url>https://info.undp.org/docs/pdc/_layouts/DocIdRedir.aspx?ID=ATLASPDC-4-149086</Url>
      <Description>ATLASPDC-4-149086</Description>
    </_dlc_DocIdUrl>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6.xml><?xml version="1.0" encoding="utf-8"?>
<?mso-contentType ?>
<SharedContentType xmlns="Microsoft.SharePoint.Taxonomy.ContentTypeSync" SourceId="28e6c43a-9e99-4bdd-9574-a0fa4ea3b61e" ContentTypeId="0x010100F075C04BA242A84ABD3293E3AD35CDA4" PreviousValue="false"/>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27B1ADF-C1E1-46A8-ABCE-8FC090A7BA35}"/>
</file>

<file path=customXml/itemProps2.xml><?xml version="1.0" encoding="utf-8"?>
<ds:datastoreItem xmlns:ds="http://schemas.openxmlformats.org/officeDocument/2006/customXml" ds:itemID="{D4BC63A1-2BDF-4F39-8A45-C475E0802F85}">
  <ds:schemaRefs>
    <ds:schemaRef ds:uri="http://schemas.microsoft.com/sharepoint/v3/contenttype/forms"/>
  </ds:schemaRefs>
</ds:datastoreItem>
</file>

<file path=customXml/itemProps3.xml><?xml version="1.0" encoding="utf-8"?>
<ds:datastoreItem xmlns:ds="http://schemas.openxmlformats.org/officeDocument/2006/customXml" ds:itemID="{C36ED559-3A09-2348-B3DB-803EF238FBF3}">
  <ds:schemaRefs>
    <ds:schemaRef ds:uri="http://schemas.openxmlformats.org/officeDocument/2006/bibliography"/>
  </ds:schemaRefs>
</ds:datastoreItem>
</file>

<file path=customXml/itemProps4.xml><?xml version="1.0" encoding="utf-8"?>
<ds:datastoreItem xmlns:ds="http://schemas.openxmlformats.org/officeDocument/2006/customXml" ds:itemID="{34C1B085-12F1-4D91-9D68-B72BC592B109}">
  <ds:schemaRefs>
    <ds:schemaRef ds:uri="http://schemas.microsoft.com/office/2006/metadata/longProperties"/>
  </ds:schemaRefs>
</ds:datastoreItem>
</file>

<file path=customXml/itemProps5.xml><?xml version="1.0" encoding="utf-8"?>
<ds:datastoreItem xmlns:ds="http://schemas.openxmlformats.org/officeDocument/2006/customXml" ds:itemID="{03208D85-B90C-494D-9880-A5D2242A3C2D}">
  <ds:schemaRefs>
    <ds:schemaRef ds:uri="http://schemas.microsoft.com/office/2006/metadata/properties"/>
    <ds:schemaRef ds:uri="http://schemas.microsoft.com/office/infopath/2007/PartnerControls"/>
  </ds:schemaRefs>
</ds:datastoreItem>
</file>

<file path=customXml/itemProps6.xml><?xml version="1.0" encoding="utf-8"?>
<ds:datastoreItem xmlns:ds="http://schemas.openxmlformats.org/officeDocument/2006/customXml" ds:itemID="{22CCC449-A761-4EB9-9BD6-701437D624A4}"/>
</file>

<file path=customXml/itemProps7.xml><?xml version="1.0" encoding="utf-8"?>
<ds:datastoreItem xmlns:ds="http://schemas.openxmlformats.org/officeDocument/2006/customXml" ds:itemID="{0FC0E81F-46C4-42B3-847B-81931F0FF52A}"/>
</file>

<file path=docProps/app.xml><?xml version="1.0" encoding="utf-8"?>
<Properties xmlns="http://schemas.openxmlformats.org/officeDocument/2006/extended-properties" xmlns:vt="http://schemas.openxmlformats.org/officeDocument/2006/docPropsVTypes">
  <Template>Normal</Template>
  <TotalTime>313</TotalTime>
  <Pages>14</Pages>
  <Words>2741</Words>
  <Characters>19262</Characters>
  <Application>Microsoft Office Word</Application>
  <DocSecurity>0</DocSecurity>
  <Lines>160</Lines>
  <Paragraphs>43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Project Document Template</vt:lpstr>
      <vt:lpstr>Project Document Template</vt:lpstr>
    </vt:vector>
  </TitlesOfParts>
  <Manager>BDP/BOM</Manager>
  <Company>UNDP</Company>
  <LinksUpToDate>false</LinksUpToDate>
  <CharactersWithSpaces>21960</CharactersWithSpaces>
  <SharedDoc>false</SharedDoc>
  <HLinks>
    <vt:vector size="126" baseType="variant">
      <vt:variant>
        <vt:i4>393216</vt:i4>
      </vt:variant>
      <vt:variant>
        <vt:i4>72</vt:i4>
      </vt:variant>
      <vt:variant>
        <vt:i4>0</vt:i4>
      </vt:variant>
      <vt:variant>
        <vt:i4>5</vt:i4>
      </vt:variant>
      <vt:variant>
        <vt:lpwstr>https://intranet.undp.org/global/documents/ppm/FINAL Risk Log Deliverable Description.doc</vt:lpwstr>
      </vt:variant>
      <vt:variant>
        <vt:lpwstr/>
      </vt:variant>
      <vt:variant>
        <vt:i4>6357058</vt:i4>
      </vt:variant>
      <vt:variant>
        <vt:i4>69</vt:i4>
      </vt:variant>
      <vt:variant>
        <vt:i4>0</vt:i4>
      </vt:variant>
      <vt:variant>
        <vt:i4>5</vt:i4>
      </vt:variant>
      <vt:variant>
        <vt:lpwstr>https://intranet.undp.org/global/documents/ppm/FINAL_Risk_Log_Template.doc</vt:lpwstr>
      </vt:variant>
      <vt:variant>
        <vt:lpwstr/>
      </vt:variant>
      <vt:variant>
        <vt:i4>3604600</vt:i4>
      </vt:variant>
      <vt:variant>
        <vt:i4>66</vt:i4>
      </vt:variant>
      <vt:variant>
        <vt:i4>0</vt:i4>
      </vt:variant>
      <vt:variant>
        <vt:i4>5</vt:i4>
      </vt:variant>
      <vt:variant>
        <vt:lpwstr>https://intranet.undp.org/global/documents/ppm/Standard text for Legal Context section.docx</vt:lpwstr>
      </vt:variant>
      <vt:variant>
        <vt:lpwstr/>
      </vt:variant>
      <vt:variant>
        <vt:i4>4587578</vt:i4>
      </vt:variant>
      <vt:variant>
        <vt:i4>63</vt:i4>
      </vt:variant>
      <vt:variant>
        <vt:i4>0</vt:i4>
      </vt:variant>
      <vt:variant>
        <vt:i4>5</vt:i4>
      </vt:variant>
      <vt:variant>
        <vt:lpwstr>http://content.undp.org/go/prescriptive/Project-Management---Prescriptive-Content-Documents/download/?d_id=1360367</vt:lpwstr>
      </vt:variant>
      <vt:variant>
        <vt:lpwstr/>
      </vt:variant>
      <vt:variant>
        <vt:i4>4587578</vt:i4>
      </vt:variant>
      <vt:variant>
        <vt:i4>57</vt:i4>
      </vt:variant>
      <vt:variant>
        <vt:i4>0</vt:i4>
      </vt:variant>
      <vt:variant>
        <vt:i4>5</vt:i4>
      </vt:variant>
      <vt:variant>
        <vt:lpwstr>http://content.undp.org/go/prescriptive/Project-Management---Prescriptive-Content-Documents/download/?d_id=1360367</vt:lpwstr>
      </vt:variant>
      <vt:variant>
        <vt:lpwstr/>
      </vt:variant>
      <vt:variant>
        <vt:i4>393216</vt:i4>
      </vt:variant>
      <vt:variant>
        <vt:i4>51</vt:i4>
      </vt:variant>
      <vt:variant>
        <vt:i4>0</vt:i4>
      </vt:variant>
      <vt:variant>
        <vt:i4>5</vt:i4>
      </vt:variant>
      <vt:variant>
        <vt:lpwstr>https://intranet.undp.org/global/documents/ppm/FINAL Risk Log Deliverable Description.doc</vt:lpwstr>
      </vt:variant>
      <vt:variant>
        <vt:lpwstr/>
      </vt:variant>
      <vt:variant>
        <vt:i4>6357058</vt:i4>
      </vt:variant>
      <vt:variant>
        <vt:i4>48</vt:i4>
      </vt:variant>
      <vt:variant>
        <vt:i4>0</vt:i4>
      </vt:variant>
      <vt:variant>
        <vt:i4>5</vt:i4>
      </vt:variant>
      <vt:variant>
        <vt:lpwstr>https://intranet.undp.org/global/documents/ppm/FINAL_Risk_Log_Template.doc</vt:lpwstr>
      </vt:variant>
      <vt:variant>
        <vt:lpwstr/>
      </vt:variant>
      <vt:variant>
        <vt:i4>3145829</vt:i4>
      </vt:variant>
      <vt:variant>
        <vt:i4>45</vt:i4>
      </vt:variant>
      <vt:variant>
        <vt:i4>0</vt:i4>
      </vt:variant>
      <vt:variant>
        <vt:i4>5</vt:i4>
      </vt:variant>
      <vt:variant>
        <vt:lpwstr>https://intranet.undp.org/global/popp/ppm/Pages/Defining-a-Project.aspx</vt:lpwstr>
      </vt:variant>
      <vt:variant>
        <vt:lpwstr/>
      </vt:variant>
      <vt:variant>
        <vt:i4>3604600</vt:i4>
      </vt:variant>
      <vt:variant>
        <vt:i4>42</vt:i4>
      </vt:variant>
      <vt:variant>
        <vt:i4>0</vt:i4>
      </vt:variant>
      <vt:variant>
        <vt:i4>5</vt:i4>
      </vt:variant>
      <vt:variant>
        <vt:lpwstr>https://intranet.undp.org/global/documents/ppm/Standard text for Legal Context section.docx</vt:lpwstr>
      </vt:variant>
      <vt:variant>
        <vt:lpwstr/>
      </vt:variant>
      <vt:variant>
        <vt:i4>393308</vt:i4>
      </vt:variant>
      <vt:variant>
        <vt:i4>39</vt:i4>
      </vt:variant>
      <vt:variant>
        <vt:i4>0</vt:i4>
      </vt:variant>
      <vt:variant>
        <vt:i4>5</vt:i4>
      </vt:variant>
      <vt:variant>
        <vt:lpwstr>https://intranet.undp.org/global/documents/ppm/Project Document - Deliverable Description.doc</vt:lpwstr>
      </vt:variant>
      <vt:variant>
        <vt:lpwstr/>
      </vt:variant>
      <vt:variant>
        <vt:i4>393308</vt:i4>
      </vt:variant>
      <vt:variant>
        <vt:i4>33</vt:i4>
      </vt:variant>
      <vt:variant>
        <vt:i4>0</vt:i4>
      </vt:variant>
      <vt:variant>
        <vt:i4>5</vt:i4>
      </vt:variant>
      <vt:variant>
        <vt:lpwstr>https://intranet.undp.org/global/documents/ppm/Project Document - Deliverable Description.doc</vt:lpwstr>
      </vt:variant>
      <vt:variant>
        <vt:lpwstr/>
      </vt:variant>
      <vt:variant>
        <vt:i4>1179738</vt:i4>
      </vt:variant>
      <vt:variant>
        <vt:i4>27</vt:i4>
      </vt:variant>
      <vt:variant>
        <vt:i4>0</vt:i4>
      </vt:variant>
      <vt:variant>
        <vt:i4>5</vt:i4>
      </vt:variant>
      <vt:variant>
        <vt:lpwstr/>
      </vt:variant>
      <vt:variant>
        <vt:lpwstr>_Project_Document_Format_1</vt:lpwstr>
      </vt:variant>
      <vt:variant>
        <vt:i4>2293765</vt:i4>
      </vt:variant>
      <vt:variant>
        <vt:i4>24</vt:i4>
      </vt:variant>
      <vt:variant>
        <vt:i4>0</vt:i4>
      </vt:variant>
      <vt:variant>
        <vt:i4>5</vt:i4>
      </vt:variant>
      <vt:variant>
        <vt:lpwstr/>
      </vt:variant>
      <vt:variant>
        <vt:lpwstr>_Project_Document_Format</vt:lpwstr>
      </vt:variant>
      <vt:variant>
        <vt:i4>8323189</vt:i4>
      </vt:variant>
      <vt:variant>
        <vt:i4>21</vt:i4>
      </vt:variant>
      <vt:variant>
        <vt:i4>0</vt:i4>
      </vt:variant>
      <vt:variant>
        <vt:i4>5</vt:i4>
      </vt:variant>
      <vt:variant>
        <vt:lpwstr>https://intranet.undp.org/global/popp/ppm/Pages/Project-Management.aspx</vt:lpwstr>
      </vt:variant>
      <vt:variant>
        <vt:lpwstr/>
      </vt:variant>
      <vt:variant>
        <vt:i4>5439561</vt:i4>
      </vt:variant>
      <vt:variant>
        <vt:i4>18</vt:i4>
      </vt:variant>
      <vt:variant>
        <vt:i4>0</vt:i4>
      </vt:variant>
      <vt:variant>
        <vt:i4>5</vt:i4>
      </vt:variant>
      <vt:variant>
        <vt:lpwstr>http://content.undp.org/go/userguide/results/project/defining</vt:lpwstr>
      </vt:variant>
      <vt:variant>
        <vt:lpwstr/>
      </vt:variant>
      <vt:variant>
        <vt:i4>393308</vt:i4>
      </vt:variant>
      <vt:variant>
        <vt:i4>15</vt:i4>
      </vt:variant>
      <vt:variant>
        <vt:i4>0</vt:i4>
      </vt:variant>
      <vt:variant>
        <vt:i4>5</vt:i4>
      </vt:variant>
      <vt:variant>
        <vt:lpwstr>https://intranet.undp.org/global/documents/ppm/Project Document - Deliverable Description.doc</vt:lpwstr>
      </vt:variant>
      <vt:variant>
        <vt:lpwstr/>
      </vt:variant>
      <vt:variant>
        <vt:i4>3997800</vt:i4>
      </vt:variant>
      <vt:variant>
        <vt:i4>12</vt:i4>
      </vt:variant>
      <vt:variant>
        <vt:i4>0</vt:i4>
      </vt:variant>
      <vt:variant>
        <vt:i4>5</vt:i4>
      </vt:variant>
      <vt:variant>
        <vt:lpwstr>http://www.undg.org/index.cfm?P=252</vt:lpwstr>
      </vt:variant>
      <vt:variant>
        <vt:lpwstr/>
      </vt:variant>
      <vt:variant>
        <vt:i4>8323189</vt:i4>
      </vt:variant>
      <vt:variant>
        <vt:i4>9</vt:i4>
      </vt:variant>
      <vt:variant>
        <vt:i4>0</vt:i4>
      </vt:variant>
      <vt:variant>
        <vt:i4>5</vt:i4>
      </vt:variant>
      <vt:variant>
        <vt:lpwstr>https://intranet.undp.org/global/popp/ppm/Pages/Project-Management.aspx</vt:lpwstr>
      </vt:variant>
      <vt:variant>
        <vt:lpwstr/>
      </vt:variant>
      <vt:variant>
        <vt:i4>4259868</vt:i4>
      </vt:variant>
      <vt:variant>
        <vt:i4>6</vt:i4>
      </vt:variant>
      <vt:variant>
        <vt:i4>0</vt:i4>
      </vt:variant>
      <vt:variant>
        <vt:i4>5</vt:i4>
      </vt:variant>
      <vt:variant>
        <vt:lpwstr>http://content.undp.org/go/userguide</vt:lpwstr>
      </vt:variant>
      <vt:variant>
        <vt:lpwstr/>
      </vt:variant>
      <vt:variant>
        <vt:i4>5898291</vt:i4>
      </vt:variant>
      <vt:variant>
        <vt:i4>3</vt:i4>
      </vt:variant>
      <vt:variant>
        <vt:i4>0</vt:i4>
      </vt:variant>
      <vt:variant>
        <vt:i4>5</vt:i4>
      </vt:variant>
      <vt:variant>
        <vt:lpwstr>mailto:patrick.gremillet@undp.org</vt:lpwstr>
      </vt:variant>
      <vt:variant>
        <vt:lpwstr/>
      </vt:variant>
      <vt:variant>
        <vt:i4>6619152</vt:i4>
      </vt:variant>
      <vt:variant>
        <vt:i4>0</vt:i4>
      </vt:variant>
      <vt:variant>
        <vt:i4>0</vt:i4>
      </vt:variant>
      <vt:variant>
        <vt:i4>5</vt:i4>
      </vt:variant>
      <vt:variant>
        <vt:lpwstr>mailto:dien.le@undp.org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Document Template</dc:title>
  <dc:subject>Project Management</dc:subject>
  <dc:creator>Patrick Gremillet</dc:creator>
  <cp:keywords/>
  <dc:description>Purpose, format, composition and responsibilities regarding the project document format</dc:description>
  <cp:lastModifiedBy>Anna Ebotenow Ojong</cp:lastModifiedBy>
  <cp:revision>7</cp:revision>
  <cp:lastPrinted>2021-10-04T13:02:00Z</cp:lastPrinted>
  <dcterms:created xsi:type="dcterms:W3CDTF">2021-12-27T09:36:00Z</dcterms:created>
  <dcterms:modified xsi:type="dcterms:W3CDTF">2022-01-26T16:49:00Z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UNDPGBL-229-67</vt:lpwstr>
  </property>
  <property fmtid="{D5CDD505-2E9C-101B-9397-08002B2CF9AE}" pid="3" name="_dlc_DocIdItemGuid">
    <vt:lpwstr>fb3668dd-d8ea-4842-be19-9544fe895e77</vt:lpwstr>
  </property>
  <property fmtid="{D5CDD505-2E9C-101B-9397-08002B2CF9AE}" pid="4" name="_dlc_DocIdUrl">
    <vt:lpwstr>https://intranet.undp.org/global/documents/_layouts/DocIdRedir.aspx?ID=UNDPGBL-229-67, UNDPGBL-229-67</vt:lpwstr>
  </property>
  <property fmtid="{D5CDD505-2E9C-101B-9397-08002B2CF9AE}" pid="5" name="UNDPSubject">
    <vt:lpwstr/>
  </property>
  <property fmtid="{D5CDD505-2E9C-101B-9397-08002B2CF9AE}" pid="6" name="UNDPPOPPKeywords">
    <vt:lpwstr>46;#Project Document|bf9937c4-130a-45b8-a7c6-11b0f1a350eb</vt:lpwstr>
  </property>
  <property fmtid="{D5CDD505-2E9C-101B-9397-08002B2CF9AE}" pid="7" name="UNDPIsPartOf">
    <vt:lpwstr/>
  </property>
  <property fmtid="{D5CDD505-2E9C-101B-9397-08002B2CF9AE}" pid="8" name="TaxCatchAll">
    <vt:lpwstr>46;#Project Document|bf9937c4-130a-45b8-a7c6-11b0f1a350eb</vt:lpwstr>
  </property>
  <property fmtid="{D5CDD505-2E9C-101B-9397-08002B2CF9AE}" pid="9" name="ContentTypeId">
    <vt:lpwstr>0x010100F075C04BA242A84ABD3293E3AD35CDA400AB50428DC784B44FAACCAA5FAE40C0590045B5E632B552204ABF0E616DD66BDA0F</vt:lpwstr>
  </property>
  <property fmtid="{D5CDD505-2E9C-101B-9397-08002B2CF9AE}" pid="10" name="display_urn:schemas-microsoft-com:office:office#UNDPCreator">
    <vt:lpwstr>Judith Puyat-magnaye</vt:lpwstr>
  </property>
  <property fmtid="{D5CDD505-2E9C-101B-9397-08002B2CF9AE}" pid="11" name="display_urn:schemas-microsoft-com:office:office#Focalpoint">
    <vt:lpwstr>Dien Le</vt:lpwstr>
  </property>
  <property fmtid="{D5CDD505-2E9C-101B-9397-08002B2CF9AE}" pid="12" name="Order">
    <vt:lpwstr>6700.00000000000</vt:lpwstr>
  </property>
  <property fmtid="{D5CDD505-2E9C-101B-9397-08002B2CF9AE}" pid="13" name="POPPBusinessProcess">
    <vt:lpwstr/>
  </property>
  <property fmtid="{D5CDD505-2E9C-101B-9397-08002B2CF9AE}" pid="14" name="UNDP_POPP_BUSINESSUNIT">
    <vt:lpwstr>2;#Programme and Project Management|dea4c69a-7909-43f6-8de1-50c95d5a9f3f</vt:lpwstr>
  </property>
  <property fmtid="{D5CDD505-2E9C-101B-9397-08002B2CF9AE}" pid="15" name="UNDPCountry">
    <vt:lpwstr/>
  </property>
  <property fmtid="{D5CDD505-2E9C-101B-9397-08002B2CF9AE}" pid="16" name="UN Languages">
    <vt:lpwstr>1;#English|7f98b732-4b5b-4b70-ba90-a0eff09b5d2d</vt:lpwstr>
  </property>
  <property fmtid="{D5CDD505-2E9C-101B-9397-08002B2CF9AE}" pid="17" name="Operating Unit0">
    <vt:lpwstr>1278;#CMR|a7c9207b-b527-4221-a634-d34646ff1590</vt:lpwstr>
  </property>
  <property fmtid="{D5CDD505-2E9C-101B-9397-08002B2CF9AE}" pid="18" name="Atlas Document Status">
    <vt:lpwstr>763;#Draft|121d40a5-e62e-4d42-82e4-d6d12003de0a</vt:lpwstr>
  </property>
  <property fmtid="{D5CDD505-2E9C-101B-9397-08002B2CF9AE}" pid="19" name="Atlas Document Type">
    <vt:lpwstr>1113;#Annual/Multi-Year Workplan|32cd623a-3734-435b-a6ba-7b0d4a2fa8e7</vt:lpwstr>
  </property>
  <property fmtid="{D5CDD505-2E9C-101B-9397-08002B2CF9AE}" pid="20" name="UndpUnitMM">
    <vt:lpwstr/>
  </property>
  <property fmtid="{D5CDD505-2E9C-101B-9397-08002B2CF9AE}" pid="21" name="eRegFilingCodeMM">
    <vt:lpwstr/>
  </property>
  <property fmtid="{D5CDD505-2E9C-101B-9397-08002B2CF9AE}" pid="22" name="UNDPFocusAreas">
    <vt:lpwstr/>
  </property>
  <property fmtid="{D5CDD505-2E9C-101B-9397-08002B2CF9AE}" pid="23" name="UndpDocTypeMM">
    <vt:lpwstr/>
  </property>
  <property fmtid="{D5CDD505-2E9C-101B-9397-08002B2CF9AE}" pid="24" name="UNDPDocumentCategory">
    <vt:lpwstr/>
  </property>
  <property fmtid="{D5CDD505-2E9C-101B-9397-08002B2CF9AE}" pid="25" name="DocumentSetDescription">
    <vt:lpwstr/>
  </property>
  <property fmtid="{D5CDD505-2E9C-101B-9397-08002B2CF9AE}" pid="26" name="UnitTaxHTField0">
    <vt:lpwstr/>
  </property>
  <property fmtid="{D5CDD505-2E9C-101B-9397-08002B2CF9AE}" pid="27" name="Unit">
    <vt:lpwstr/>
  </property>
  <property fmtid="{D5CDD505-2E9C-101B-9397-08002B2CF9AE}" pid="28" name="URL">
    <vt:lpwstr/>
  </property>
</Properties>
</file>